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70000" w:fill="FFFFFF"/>
        <w:wordWrap/>
        <w:adjustRightInd/>
        <w:snapToGrid w:val="0"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C0C0C"/>
          <w:spacing w:val="0"/>
          <w:kern w:val="0"/>
          <w:sz w:val="32"/>
          <w:szCs w:val="32"/>
          <w:shd w:val="clear" w:color="090000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C0C0C"/>
          <w:spacing w:val="0"/>
          <w:kern w:val="0"/>
          <w:sz w:val="32"/>
          <w:szCs w:val="32"/>
          <w:shd w:val="clear" w:color="090000" w:fill="FFFFFF"/>
          <w:lang w:val="en-US" w:eastAsia="zh-CN" w:bidi="ar-SA"/>
        </w:rPr>
        <w:t>附件4：</w:t>
      </w:r>
    </w:p>
    <w:p>
      <w:pPr>
        <w:pStyle w:val="9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70000" w:fill="FFFFFF"/>
        <w:wordWrap/>
        <w:adjustRightInd/>
        <w:snapToGrid w:val="0"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青海省公路水运建设项目</w:t>
      </w:r>
      <w:r>
        <w:rPr>
          <w:rFonts w:hint="eastAsia" w:ascii="黑体" w:hAnsi="黑体" w:eastAsia="黑体" w:cs="黑体"/>
          <w:sz w:val="36"/>
          <w:szCs w:val="36"/>
        </w:rPr>
        <w:t>档案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验收问题反馈清单</w:t>
      </w:r>
    </w:p>
    <w:p>
      <w:pPr>
        <w:pStyle w:val="9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70000" w:fill="FFFFFF"/>
        <w:wordWrap/>
        <w:adjustRightInd/>
        <w:snapToGrid w:val="0"/>
        <w:spacing w:before="0" w:beforeAutospacing="0" w:after="0" w:afterAutospacing="0" w:line="240" w:lineRule="auto"/>
        <w:ind w:right="0"/>
        <w:jc w:val="center"/>
        <w:textAlignment w:val="auto"/>
        <w:outlineLvl w:val="9"/>
        <w:rPr>
          <w:rFonts w:hint="eastAsia" w:ascii="黑体" w:hAnsi="黑体" w:eastAsia="黑体" w:cs="黑体"/>
          <w:sz w:val="21"/>
          <w:szCs w:val="21"/>
        </w:rPr>
      </w:pPr>
    </w:p>
    <w:p>
      <w:pPr>
        <w:pStyle w:val="9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70000" w:fill="FFFFFF"/>
        <w:wordWrap/>
        <w:adjustRightInd/>
        <w:snapToGrid w:val="0"/>
        <w:spacing w:before="0" w:beforeAutospacing="0" w:after="0" w:afterAutospacing="0" w:line="240" w:lineRule="auto"/>
        <w:ind w:right="0"/>
        <w:jc w:val="both"/>
        <w:textAlignment w:val="auto"/>
        <w:outlineLvl w:val="9"/>
        <w:rPr>
          <w:rFonts w:hint="default" w:ascii="CESI仿宋-GB2312" w:hAnsi="CESI仿宋-GB2312" w:eastAsia="CESI仿宋-GB2312" w:cs="CESI仿宋-GB2312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kern w:val="2"/>
          <w:sz w:val="28"/>
          <w:szCs w:val="28"/>
          <w:vertAlign w:val="baseline"/>
          <w:lang w:val="en-US" w:eastAsia="zh-CN" w:bidi="ar-SA"/>
        </w:rPr>
        <w:t>建设项目名称：                                                                检查时间：</w:t>
      </w:r>
    </w:p>
    <w:tbl>
      <w:tblPr>
        <w:tblStyle w:val="11"/>
        <w:tblpPr w:leftFromText="180" w:rightFromText="180" w:vertAnchor="page" w:horzAnchor="page" w:tblpX="1271" w:tblpY="3465"/>
        <w:tblOverlap w:val="never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185"/>
        <w:gridCol w:w="1710"/>
        <w:gridCol w:w="8370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10" w:type="dxa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  <w:t>档号</w:t>
            </w:r>
          </w:p>
        </w:tc>
        <w:tc>
          <w:tcPr>
            <w:tcW w:w="1710" w:type="dxa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  <w:t>责任单位</w:t>
            </w:r>
          </w:p>
        </w:tc>
        <w:tc>
          <w:tcPr>
            <w:tcW w:w="8370" w:type="dxa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  <w:t>存在的问题</w:t>
            </w:r>
          </w:p>
        </w:tc>
        <w:tc>
          <w:tcPr>
            <w:tcW w:w="1999" w:type="dxa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1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71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837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999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1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71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837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999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1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71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837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999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1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71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837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999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91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71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837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999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1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71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8370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999" w:type="dxa"/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4174" w:type="dxa"/>
            <w:gridSpan w:val="5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  <w:t>专家签字：</w:t>
            </w:r>
          </w:p>
        </w:tc>
      </w:tr>
    </w:tbl>
    <w:p>
      <w:pPr>
        <w:pStyle w:val="9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70000" w:fill="FFFFFF"/>
        <w:wordWrap/>
        <w:adjustRightInd/>
        <w:snapToGrid w:val="0"/>
        <w:spacing w:before="0" w:beforeAutospacing="0" w:after="0" w:afterAutospacing="0" w:line="240" w:lineRule="auto"/>
        <w:ind w:right="0"/>
        <w:jc w:val="both"/>
        <w:textAlignment w:val="auto"/>
        <w:outlineLvl w:val="9"/>
        <w:rPr>
          <w:rFonts w:hint="eastAsia" w:ascii="黑体" w:hAnsi="黑体" w:eastAsia="黑体" w:cs="黑体"/>
          <w:sz w:val="10"/>
          <w:szCs w:val="10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417" w:right="1440" w:bottom="141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GWZT-EN">
    <w:altName w:val="思源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宋体">
    <w:panose1 w:val="02020500000000000000"/>
    <w:charset w:val="86"/>
    <w:family w:val="auto"/>
    <w:pitch w:val="default"/>
    <w:sig w:usb0="30000083" w:usb1="2BDF3C10" w:usb2="00000016" w:usb3="00000000" w:csb0="602E0107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Quad Arrow 3073" o:spid="_x0000_s2049" o:spt="202" type="#_x0000_t202" style="position:absolute;left:0pt;margin-top:-8.75pt;height:20.75pt;width:8pt;mso-position-horizontal:center;mso-position-horizontal-relative:margin;mso-wrap-style:none;z-index:251658240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HorizontalSpacing w:val="0"/>
  <w:drawingGridVerticalSpacing w:val="159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IxNmRmYmZlMGQ3ODQ0ZTU2NjIxNjYzNGYxZGJjYWIifQ=="/>
  </w:docVars>
  <w:rsids>
    <w:rsidRoot w:val="00000000"/>
    <w:rsid w:val="7FFAD1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/>
    </w:rPr>
  </w:style>
  <w:style w:type="paragraph" w:styleId="3">
    <w:name w:val="Body Text Indent"/>
    <w:basedOn w:val="1"/>
    <w:qFormat/>
    <w:uiPriority w:val="0"/>
    <w:pPr>
      <w:adjustRightInd w:val="0"/>
      <w:textAlignment w:val="baseline"/>
    </w:pPr>
    <w:rPr>
      <w:rFonts w:ascii="黑体" w:hAnsi="宋体" w:eastAsia="黑体" w:cs="Times New Roman"/>
      <w:kern w:val="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qFormat/>
    <w:uiPriority w:val="0"/>
    <w:pPr>
      <w:widowControl w:val="0"/>
      <w:overflowPunct w:val="0"/>
      <w:topLinePunct/>
      <w:spacing w:afterAutospacing="0"/>
      <w:ind w:firstLine="632" w:firstLineChars="200"/>
      <w:jc w:val="both"/>
    </w:pPr>
    <w:rPr>
      <w:rFonts w:ascii="GWZT-E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8">
    <w:name w:val="Body Text 2"/>
    <w:qFormat/>
    <w:uiPriority w:val="0"/>
    <w:rPr>
      <w:rFonts w:ascii="Times New Roman" w:hAnsi="Times New Roman" w:eastAsia="宋体" w:cs="Times New Roman"/>
      <w:sz w:val="28"/>
      <w:lang w:val="en-US" w:eastAsia="zh-CN" w:bidi="ar-SA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8467</Words>
  <Characters>8779</Characters>
  <Lines>0</Lines>
  <Paragraphs>0</Paragraphs>
  <TotalTime>1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2023-06-26T11:29:00Z</dcterms:created>
  <dc:creator>周鹏</dc:creator>
  <cp:lastModifiedBy> </cp:lastModifiedBy>
  <cp:lastPrinted>2025-09-02T10:59:00Z</cp:lastPrinted>
  <dcterms:modified xsi:type="dcterms:W3CDTF">2026-07-08T09:54:39Z</dcterms:modified>
  <dc:title>江西省交通运输厅 江西省档案局关于印发《江西省交通建设项目档案验收办法》的通知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8FB5CA6C4F5648D4AFC6D01F67E44804_11</vt:lpwstr>
  </property>
  <property fmtid="{D5CDD505-2E9C-101B-9397-08002B2CF9AE}" pid="4" name="KSOTemplateDocerSaveRecord">
    <vt:lpwstr>eyJoZGlkIjoiY2U3YzMxZjBhNzUxM2U2NWM4OWFlYjExODBkMzIxZmIiLCJ1c2VySWQiOiIxNDY2OTM0NzQ1In0=</vt:lpwstr>
  </property>
</Properties>
</file>