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7F5BB">
      <w:pPr>
        <w:pStyle w:val="5"/>
        <w:widowControl/>
        <w:pBdr>
          <w:top w:val="none" w:color="auto" w:sz="0" w:space="0"/>
          <w:left w:val="none" w:color="auto" w:sz="0" w:space="0"/>
          <w:bottom w:val="none" w:color="auto" w:sz="0" w:space="0"/>
          <w:right w:val="none" w:color="auto" w:sz="0" w:space="0"/>
        </w:pBdr>
        <w:shd w:val="clear" w:color="auto" w:fill="FFFFFF"/>
        <w:wordWrap/>
        <w:adjustRightInd w:val="0"/>
        <w:snapToGrid w:val="0"/>
        <w:spacing w:before="0" w:beforeAutospacing="0" w:after="0" w:afterAutospacing="0" w:line="580" w:lineRule="exact"/>
        <w:ind w:left="0" w:leftChars="0" w:right="0" w:firstLine="0" w:firstLineChars="0"/>
        <w:jc w:val="center"/>
        <w:textAlignment w:val="auto"/>
        <w:outlineLvl w:val="9"/>
        <w:rPr>
          <w:rStyle w:val="10"/>
          <w:rFonts w:hint="eastAsia" w:ascii="方正小标宋简体" w:hAnsi="方正小标宋简体" w:eastAsia="方正小标宋简体" w:cs="方正小标宋简体"/>
          <w:b/>
          <w:bCs/>
          <w:spacing w:val="8"/>
          <w:kern w:val="2"/>
          <w:sz w:val="44"/>
          <w:szCs w:val="44"/>
          <w:lang w:val="en-US" w:eastAsia="zh-CN" w:bidi="ar-SA"/>
        </w:rPr>
      </w:pPr>
      <w:bookmarkStart w:id="0" w:name="_GoBack"/>
      <w:r>
        <w:rPr>
          <w:rStyle w:val="10"/>
          <w:rFonts w:hint="eastAsia" w:ascii="方正小标宋简体" w:hAnsi="方正小标宋简体" w:eastAsia="方正小标宋简体" w:cs="方正小标宋简体"/>
          <w:b w:val="0"/>
          <w:bCs w:val="0"/>
          <w:spacing w:val="8"/>
          <w:kern w:val="2"/>
          <w:sz w:val="44"/>
          <w:szCs w:val="44"/>
          <w:lang w:val="en-US" w:eastAsia="zh-CN" w:bidi="ar-SA"/>
        </w:rPr>
        <w:t>青海省公路工程施工分包管理实施细则</w:t>
      </w:r>
    </w:p>
    <w:p w14:paraId="161F1152">
      <w:pPr>
        <w:widowControl w:val="0"/>
        <w:wordWrap/>
        <w:adjustRightInd w:val="0"/>
        <w:snapToGrid w:val="0"/>
        <w:spacing w:line="580" w:lineRule="exact"/>
        <w:ind w:left="0" w:leftChars="0" w:right="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bookmarkEnd w:id="0"/>
    </w:p>
    <w:p w14:paraId="6C09D84F">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left="0" w:leftChars="0" w:right="0" w:firstLine="0" w:firstLineChars="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第一章  总  则</w:t>
      </w:r>
    </w:p>
    <w:p w14:paraId="723FDEA0">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第一条</w:t>
      </w:r>
      <w:r>
        <w:rPr>
          <w:rFonts w:hint="eastAsia" w:ascii="Times New Roman" w:hAnsi="Times New Roman" w:eastAsia="仿宋_GB2312" w:cs="仿宋"/>
          <w:sz w:val="32"/>
          <w:szCs w:val="32"/>
          <w:lang w:val="en-US" w:eastAsia="zh-CN"/>
        </w:rPr>
        <w:t xml:space="preserve">  为规范公路工程施工分包活动，保障工程质量和施工安全，维护公路建设市场秩序，根据《中华人民共和国公路法》《中华人民共和国招标投标法》《建设工程质量管理条例》《建设工程安全生产管理条例》《公路工程施工分包管理办法》等法律、法规和规范性文件，结合本省实际，制定本细则。</w:t>
      </w:r>
    </w:p>
    <w:p w14:paraId="0FB6A8B7">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第二条</w:t>
      </w:r>
      <w:r>
        <w:rPr>
          <w:rFonts w:hint="eastAsia" w:ascii="Times New Roman" w:hAnsi="Times New Roman" w:eastAsia="仿宋_GB2312" w:cs="仿宋"/>
          <w:sz w:val="32"/>
          <w:szCs w:val="32"/>
          <w:lang w:val="en-US" w:eastAsia="zh-CN"/>
        </w:rPr>
        <w:t xml:space="preserve">  在本省行政区域内从事新建、改（扩）建公路工程的施工分包活动及其监督管理，适用本细则。</w:t>
      </w:r>
      <w:ins w:id="0" w:author="Administrator" w:date="2025-01-15T17:45:48Z">
        <w:r>
          <w:rPr>
            <w:rFonts w:hint="eastAsia" w:ascii="Times New Roman" w:hAnsi="Times New Roman" w:eastAsia="仿宋_GB2312" w:cs="仿宋"/>
            <w:sz w:val="32"/>
            <w:szCs w:val="32"/>
            <w:lang w:val="en-US" w:eastAsia="zh-CN"/>
          </w:rPr>
          <w:t>公路工程养护项目施工分包管理规定另行制定。</w:t>
        </w:r>
      </w:ins>
    </w:p>
    <w:p w14:paraId="42D3F05B">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第三条</w:t>
      </w:r>
      <w:r>
        <w:rPr>
          <w:rFonts w:hint="eastAsia" w:ascii="Times New Roman" w:hAnsi="Times New Roman" w:eastAsia="仿宋_GB2312" w:cs="仿宋"/>
          <w:sz w:val="32"/>
          <w:szCs w:val="32"/>
          <w:lang w:val="en-US" w:eastAsia="zh-CN"/>
        </w:rPr>
        <w:t xml:space="preserve">  本细则所称施工分包，是指承包人将其所承包工程中的部分单位工程、分部工程或者分项工程发包给其他专业施工企业，整体结算，由分包人自行编制施工方案和组织完成全部施工作业并能独立控制分包工程质量、进度、生产安全等的施工活动。</w:t>
      </w:r>
    </w:p>
    <w:p w14:paraId="28E928F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color w:val="auto"/>
          <w:sz w:val="32"/>
          <w:szCs w:val="32"/>
          <w:lang w:val="en-US" w:eastAsia="zh-CN"/>
        </w:rPr>
      </w:pPr>
      <w:r>
        <w:rPr>
          <w:rFonts w:hint="eastAsia" w:ascii="Times New Roman" w:hAnsi="Times New Roman" w:eastAsia="仿宋_GB2312" w:cs="仿宋"/>
          <w:sz w:val="32"/>
          <w:szCs w:val="32"/>
          <w:lang w:val="en-US" w:eastAsia="zh-CN"/>
        </w:rPr>
        <w:t>本细则所称劳务合作，是指承包人或者分包人为完成工程施工任务，与劳务资质企业合作完成的劳务作业，劳务企业提供施工劳务作业人员，承包人或者分包人负责</w:t>
      </w:r>
      <w:r>
        <w:rPr>
          <w:rFonts w:hint="eastAsia" w:ascii="Times New Roman" w:hAnsi="Times New Roman" w:eastAsia="仿宋_GB2312" w:cs="仿宋"/>
          <w:color w:val="auto"/>
          <w:sz w:val="32"/>
          <w:szCs w:val="32"/>
          <w:lang w:val="en-US" w:eastAsia="zh-CN"/>
        </w:rPr>
        <w:t>施工方案编制和组织施工并统一控制工程质量、进度、材料采购、生产安全等的施工活动。</w:t>
      </w:r>
    </w:p>
    <w:p w14:paraId="3B9B325D">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禁止承包人以劳务合作的名义进行施工分包。</w:t>
      </w:r>
    </w:p>
    <w:p w14:paraId="70800BC9">
      <w:pPr>
        <w:widowControl w:val="0"/>
        <w:wordWrap/>
        <w:adjustRightInd w:val="0"/>
        <w:snapToGrid w:val="0"/>
        <w:spacing w:line="580" w:lineRule="exact"/>
        <w:ind w:left="0" w:leftChars="0" w:right="0" w:firstLine="640" w:firstLineChars="200"/>
        <w:jc w:val="both"/>
        <w:textAlignment w:val="auto"/>
        <w:outlineLvl w:val="9"/>
        <w:rPr>
          <w:del w:id="1" w:author="Administrator" w:date="2025-01-15T17:46:39Z"/>
          <w:rFonts w:hint="eastAsia" w:ascii="Times New Roman" w:hAnsi="Times New Roman" w:eastAsia="仿宋_GB2312" w:cs="仿宋"/>
          <w:sz w:val="32"/>
          <w:szCs w:val="32"/>
          <w:highlight w:val="yellow"/>
          <w:lang w:val="en-US" w:eastAsia="zh-CN"/>
          <w:rPrChange w:id="2" w:author="Administrator" w:date="2025-01-06T17:44:35Z">
            <w:rPr>
              <w:del w:id="3" w:author="Administrator" w:date="2025-01-15T17:46:39Z"/>
              <w:rFonts w:hint="eastAsia" w:ascii="Times New Roman" w:hAnsi="Times New Roman" w:eastAsia="仿宋_GB2312" w:cs="仿宋"/>
              <w:sz w:val="32"/>
              <w:szCs w:val="32"/>
              <w:lang w:val="en-US" w:eastAsia="zh-CN"/>
            </w:rPr>
          </w:rPrChange>
        </w:rPr>
      </w:pPr>
      <w:del w:id="4" w:author="Administrator" w:date="2025-01-15T17:46:39Z">
        <w:r>
          <w:rPr>
            <w:rFonts w:hint="eastAsia" w:ascii="Times New Roman" w:hAnsi="Times New Roman" w:eastAsia="仿宋_GB2312" w:cs="仿宋"/>
            <w:sz w:val="32"/>
            <w:szCs w:val="32"/>
            <w:highlight w:val="yellow"/>
            <w:lang w:val="en-US" w:eastAsia="zh-CN"/>
            <w:rPrChange w:id="5" w:author="Administrator" w:date="2025-01-06T17:44:35Z">
              <w:rPr>
                <w:rFonts w:hint="eastAsia" w:ascii="Times New Roman" w:hAnsi="Times New Roman" w:eastAsia="仿宋_GB2312" w:cs="仿宋"/>
                <w:sz w:val="32"/>
                <w:szCs w:val="32"/>
                <w:lang w:val="en-US" w:eastAsia="zh-CN"/>
              </w:rPr>
            </w:rPrChange>
          </w:rPr>
          <w:delText>承包人或者分包人在施工过程中租用他人机械、设施设备，以及购买由他人制作完成的成品构配件的</w:delText>
        </w:r>
      </w:del>
      <w:del w:id="6" w:author="Administrator" w:date="2025-01-15T17:46:39Z">
        <w:r>
          <w:rPr>
            <w:rFonts w:hint="eastAsia" w:ascii="Times New Roman" w:hAnsi="Times New Roman" w:eastAsia="仿宋_GB2312" w:cs="仿宋"/>
            <w:sz w:val="32"/>
            <w:szCs w:val="32"/>
            <w:highlight w:val="yellow"/>
            <w:lang w:val="en-US" w:eastAsia="zh-CN"/>
            <w:rPrChange w:id="7" w:author="Administrator" w:date="2025-01-06T17:44:35Z">
              <w:rPr>
                <w:rFonts w:hint="eastAsia" w:ascii="Times New Roman" w:hAnsi="Times New Roman" w:eastAsia="仿宋_GB2312" w:cs="仿宋"/>
                <w:sz w:val="32"/>
                <w:szCs w:val="32"/>
                <w:lang w:val="en-US" w:eastAsia="zh-CN"/>
              </w:rPr>
            </w:rPrChange>
          </w:rPr>
          <w:delText>，不属于施工分包。劳务合作不属于施工分包。</w:delText>
        </w:r>
      </w:del>
    </w:p>
    <w:p w14:paraId="40B4FEF5">
      <w:pPr>
        <w:widowControl w:val="0"/>
        <w:wordWrap/>
        <w:adjustRightInd w:val="0"/>
        <w:snapToGrid w:val="0"/>
        <w:spacing w:line="580" w:lineRule="exact"/>
        <w:ind w:left="0" w:leftChars="0" w:right="0" w:firstLine="643" w:firstLineChars="200"/>
        <w:jc w:val="both"/>
        <w:textAlignment w:val="auto"/>
        <w:outlineLvl w:val="9"/>
        <w:rPr>
          <w:rFonts w:hint="eastAsia" w:ascii="黑体" w:hAnsi="黑体" w:eastAsia="黑体" w:cs="黑体"/>
          <w:b/>
          <w:bCs/>
          <w:sz w:val="32"/>
          <w:szCs w:val="32"/>
          <w:lang w:val="en-US" w:eastAsia="zh-CN"/>
        </w:rPr>
      </w:pPr>
      <w:r>
        <w:rPr>
          <w:rFonts w:hint="eastAsia" w:ascii="Times New Roman" w:hAnsi="Times New Roman" w:eastAsia="仿宋_GB2312" w:cs="仿宋"/>
          <w:b/>
          <w:bCs/>
          <w:sz w:val="32"/>
          <w:szCs w:val="32"/>
          <w:lang w:val="en-US" w:eastAsia="zh-CN"/>
        </w:rPr>
        <w:t xml:space="preserve">第四条 </w:t>
      </w:r>
      <w:r>
        <w:rPr>
          <w:rFonts w:hint="eastAsia" w:ascii="Times New Roman" w:hAnsi="Times New Roman" w:eastAsia="仿宋_GB2312" w:cs="仿宋"/>
          <w:sz w:val="32"/>
          <w:szCs w:val="32"/>
          <w:lang w:val="en-US" w:eastAsia="zh-CN"/>
        </w:rPr>
        <w:t xml:space="preserve"> 公路工程施工分包应当依法进行。注重发挥市场在资源配置中的决定性作用，竞争择</w:t>
      </w:r>
      <w:r>
        <w:rPr>
          <w:rFonts w:hint="eastAsia" w:ascii="仿宋" w:hAnsi="仿宋" w:eastAsia="仿宋" w:cs="仿宋"/>
          <w:sz w:val="32"/>
          <w:szCs w:val="32"/>
          <w:lang w:val="en-US" w:eastAsia="zh-CN"/>
        </w:rPr>
        <w:t>优，鼓励</w:t>
      </w:r>
      <w:r>
        <w:rPr>
          <w:rFonts w:hint="eastAsia" w:ascii="仿宋" w:hAnsi="仿宋" w:eastAsia="仿宋" w:cs="仿宋"/>
          <w:color w:val="auto"/>
          <w:sz w:val="32"/>
          <w:szCs w:val="32"/>
          <w:lang w:val="en-US" w:eastAsia="zh-CN"/>
        </w:rPr>
        <w:t>专业化分包</w:t>
      </w:r>
      <w:r>
        <w:rPr>
          <w:rFonts w:hint="eastAsia" w:ascii="仿宋" w:hAnsi="仿宋" w:eastAsia="仿宋" w:cs="仿宋"/>
          <w:sz w:val="32"/>
          <w:szCs w:val="32"/>
          <w:lang w:val="en-US" w:eastAsia="zh-CN"/>
        </w:rPr>
        <w:t>，推行标准化施工。</w:t>
      </w:r>
    </w:p>
    <w:p w14:paraId="156CC1B0">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left="0" w:leftChars="0" w:right="0" w:firstLine="0" w:firstLineChars="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第二章  管理职责</w:t>
      </w:r>
    </w:p>
    <w:p w14:paraId="27C49208">
      <w:pPr>
        <w:pStyle w:val="5"/>
        <w:widowControl w:val="0"/>
        <w:pBdr>
          <w:top w:val="none" w:color="auto" w:sz="0" w:space="0"/>
          <w:left w:val="none" w:color="auto" w:sz="0" w:space="0"/>
          <w:bottom w:val="none" w:color="auto" w:sz="0" w:space="0"/>
          <w:right w:val="none" w:color="auto" w:sz="0" w:space="0"/>
        </w:pBdr>
        <w:shd w:val="clear" w:color="auto" w:fill="FFFFFF"/>
        <w:wordWrap/>
        <w:adjustRightInd w:val="0"/>
        <w:snapToGrid w:val="0"/>
        <w:spacing w:before="0" w:beforeAutospacing="0" w:after="0" w:afterAutospacing="0" w:line="580" w:lineRule="exact"/>
        <w:ind w:left="0" w:leftChars="0" w:right="0" w:firstLine="643" w:firstLineChars="200"/>
        <w:jc w:val="left"/>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第五条</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公路工程施工分包活动实行统一管理，分级负责。</w:t>
      </w:r>
    </w:p>
    <w:p w14:paraId="51A4F26E">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rPr>
        <w:t>第六条</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省</w:t>
      </w:r>
      <w:r>
        <w:rPr>
          <w:rFonts w:hint="eastAsia" w:ascii="Times New Roman" w:hAnsi="Times New Roman" w:eastAsia="仿宋_GB2312" w:cs="仿宋"/>
          <w:sz w:val="32"/>
          <w:szCs w:val="32"/>
          <w:lang w:eastAsia="zh-CN"/>
        </w:rPr>
        <w:t>级</w:t>
      </w:r>
      <w:r>
        <w:rPr>
          <w:rFonts w:hint="eastAsia" w:ascii="Times New Roman" w:hAnsi="Times New Roman" w:eastAsia="仿宋_GB2312" w:cs="仿宋"/>
          <w:sz w:val="32"/>
          <w:szCs w:val="32"/>
        </w:rPr>
        <w:t>交通运输主管部门负责全省公路工程施工分包</w:t>
      </w:r>
      <w:r>
        <w:rPr>
          <w:rFonts w:hint="eastAsia" w:ascii="Times New Roman" w:hAnsi="Times New Roman" w:eastAsia="仿宋_GB2312" w:cs="仿宋"/>
          <w:color w:val="auto"/>
          <w:sz w:val="32"/>
          <w:szCs w:val="32"/>
          <w:lang w:eastAsia="zh-CN"/>
        </w:rPr>
        <w:t>活动</w:t>
      </w:r>
      <w:r>
        <w:rPr>
          <w:rFonts w:hint="eastAsia" w:ascii="Times New Roman" w:hAnsi="Times New Roman" w:eastAsia="仿宋_GB2312" w:cs="仿宋"/>
          <w:sz w:val="32"/>
          <w:szCs w:val="32"/>
        </w:rPr>
        <w:t>的行业监督管理工作</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
          <w:sz w:val="32"/>
          <w:szCs w:val="32"/>
        </w:rPr>
        <w:t>制定公路工程统一的施工分包合</w:t>
      </w:r>
      <w:r>
        <w:rPr>
          <w:rFonts w:hint="eastAsia" w:ascii="Times New Roman" w:hAnsi="Times New Roman" w:eastAsia="仿宋_GB2312" w:cs="仿宋"/>
          <w:sz w:val="32"/>
          <w:szCs w:val="32"/>
          <w:lang w:val="en-US" w:eastAsia="zh-CN"/>
        </w:rPr>
        <w:t>同和劳务合作合同示范格式文本（详见附件）</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对国道、省</w:t>
      </w:r>
      <w:del w:id="8" w:author="Administrator" w:date="2025-03-11T15:53:20Z">
        <w:r>
          <w:rPr>
            <w:rFonts w:hint="eastAsia" w:ascii="Times New Roman" w:hAnsi="Times New Roman" w:eastAsia="仿宋_GB2312" w:cs="仿宋"/>
            <w:sz w:val="32"/>
            <w:szCs w:val="32"/>
            <w:lang w:val="en-US" w:eastAsia="zh-CN"/>
          </w:rPr>
          <w:delText>厅</w:delText>
        </w:r>
      </w:del>
      <w:ins w:id="9" w:author="Administrator" w:date="2025-03-11T15:53:20Z">
        <w:r>
          <w:rPr>
            <w:rFonts w:hint="eastAsia" w:eastAsia="仿宋_GB2312" w:cs="仿宋"/>
            <w:sz w:val="32"/>
            <w:szCs w:val="32"/>
            <w:lang w:val="en-US" w:eastAsia="zh-CN"/>
          </w:rPr>
          <w:t>级</w:t>
        </w:r>
      </w:ins>
      <w:r>
        <w:rPr>
          <w:rFonts w:hint="eastAsia" w:ascii="Times New Roman" w:hAnsi="Times New Roman" w:eastAsia="仿宋_GB2312" w:cs="仿宋"/>
          <w:sz w:val="32"/>
          <w:szCs w:val="32"/>
          <w:lang w:val="en-US" w:eastAsia="zh-CN"/>
        </w:rPr>
        <w:t>批复施工图设计的省道公路工程施工分包活动实施监督管理，对市（州）级交通运输主管部门批复施工图设计的省道、农村公路施工分包活动</w:t>
      </w:r>
      <w:r>
        <w:rPr>
          <w:rFonts w:hint="eastAsia" w:ascii="Times New Roman" w:hAnsi="Times New Roman" w:eastAsia="仿宋_GB2312" w:cs="仿宋"/>
          <w:color w:val="auto"/>
          <w:sz w:val="32"/>
          <w:szCs w:val="32"/>
          <w:lang w:val="en-US" w:eastAsia="zh-CN"/>
        </w:rPr>
        <w:t>监督管理工作</w:t>
      </w:r>
      <w:r>
        <w:rPr>
          <w:rFonts w:hint="eastAsia" w:ascii="Times New Roman" w:hAnsi="Times New Roman" w:eastAsia="仿宋_GB2312" w:cs="仿宋"/>
          <w:sz w:val="32"/>
          <w:szCs w:val="32"/>
          <w:lang w:val="en-US" w:eastAsia="zh-CN"/>
        </w:rPr>
        <w:t>进行指导和监督。</w:t>
      </w:r>
    </w:p>
    <w:p w14:paraId="3B0C04D2">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rPr>
        <w:t>市（州）、县</w:t>
      </w:r>
      <w:r>
        <w:rPr>
          <w:rFonts w:hint="eastAsia" w:ascii="Times New Roman" w:hAnsi="Times New Roman" w:eastAsia="仿宋_GB2312" w:cs="仿宋"/>
          <w:sz w:val="32"/>
          <w:szCs w:val="32"/>
          <w:lang w:eastAsia="zh-CN"/>
        </w:rPr>
        <w:t>（区、市）</w:t>
      </w:r>
      <w:r>
        <w:rPr>
          <w:rFonts w:hint="eastAsia" w:ascii="Times New Roman" w:hAnsi="Times New Roman" w:eastAsia="仿宋_GB2312" w:cs="仿宋"/>
          <w:sz w:val="32"/>
          <w:szCs w:val="32"/>
        </w:rPr>
        <w:t>交通运输主管部门依据职责和管理权限负责本行政区域内公路工程施工分包活动的监督管理工作。</w:t>
      </w:r>
    </w:p>
    <w:p w14:paraId="6038142B">
      <w:pPr>
        <w:pStyle w:val="5"/>
        <w:widowControl w:val="0"/>
        <w:pBdr>
          <w:top w:val="none" w:color="auto" w:sz="0" w:space="0"/>
          <w:left w:val="none" w:color="auto" w:sz="0" w:space="0"/>
          <w:bottom w:val="none" w:color="auto" w:sz="0" w:space="0"/>
          <w:right w:val="none" w:color="auto" w:sz="0" w:space="0"/>
        </w:pBdr>
        <w:shd w:val="clear" w:color="auto" w:fill="FFFFFF"/>
        <w:wordWrap/>
        <w:adjustRightInd w:val="0"/>
        <w:snapToGrid w:val="0"/>
        <w:spacing w:before="0" w:beforeAutospacing="0" w:after="0" w:afterAutospacing="0" w:line="580" w:lineRule="exact"/>
        <w:ind w:left="0" w:leftChars="0" w:right="0" w:firstLine="643" w:firstLineChars="200"/>
        <w:jc w:val="left"/>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第七条</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涉及施工分包的公路工程建设项目法人</w:t>
      </w:r>
      <w:r>
        <w:rPr>
          <w:rFonts w:hint="eastAsia" w:ascii="Times New Roman" w:hAnsi="Times New Roman" w:eastAsia="仿宋_GB2312" w:cs="仿宋"/>
          <w:sz w:val="32"/>
          <w:szCs w:val="32"/>
          <w:lang w:eastAsia="zh-CN"/>
        </w:rPr>
        <w:t>或者（和）其委托的项目建设管理单位</w:t>
      </w:r>
      <w:r>
        <w:rPr>
          <w:rFonts w:hint="eastAsia" w:ascii="Times New Roman" w:hAnsi="Times New Roman" w:eastAsia="仿宋_GB2312" w:cs="仿宋"/>
          <w:sz w:val="32"/>
          <w:szCs w:val="32"/>
        </w:rPr>
        <w:t>（以下简称</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发包人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）应当在招标文件中明确按照本细则实施分包管理，建立健全分包管理制度，对与其签订工程承包合同</w:t>
      </w:r>
      <w:r>
        <w:rPr>
          <w:rFonts w:hint="eastAsia" w:ascii="Times New Roman" w:hAnsi="Times New Roman" w:eastAsia="仿宋_GB2312" w:cs="仿宋"/>
          <w:sz w:val="32"/>
          <w:szCs w:val="32"/>
          <w:lang w:eastAsia="zh-CN"/>
        </w:rPr>
        <w:t>（以下简称“承包合同”）</w:t>
      </w:r>
      <w:r>
        <w:rPr>
          <w:rFonts w:hint="eastAsia" w:ascii="Times New Roman" w:hAnsi="Times New Roman" w:eastAsia="仿宋_GB2312" w:cs="仿宋"/>
          <w:sz w:val="32"/>
          <w:szCs w:val="32"/>
        </w:rPr>
        <w:t>的公路工程施工企业（以下简称</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承包人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）分包行为加强管理，</w:t>
      </w:r>
      <w:r>
        <w:rPr>
          <w:rFonts w:hint="eastAsia" w:ascii="Times New Roman" w:hAnsi="Times New Roman" w:eastAsia="仿宋_GB2312" w:cs="仿宋"/>
          <w:sz w:val="32"/>
          <w:szCs w:val="32"/>
          <w:lang w:eastAsia="zh-CN"/>
        </w:rPr>
        <w:t>审查</w:t>
      </w:r>
      <w:r>
        <w:rPr>
          <w:rFonts w:hint="eastAsia" w:ascii="Times New Roman" w:hAnsi="Times New Roman" w:eastAsia="仿宋_GB2312" w:cs="仿宋"/>
          <w:sz w:val="32"/>
          <w:szCs w:val="32"/>
        </w:rPr>
        <w:t>分包合同</w:t>
      </w:r>
      <w:r>
        <w:rPr>
          <w:rFonts w:hint="eastAsia" w:ascii="Times New Roman" w:hAnsi="Times New Roman" w:eastAsia="仿宋_GB2312" w:cs="仿宋"/>
          <w:strike w:val="0"/>
          <w:dstrike w:val="0"/>
          <w:sz w:val="32"/>
          <w:szCs w:val="32"/>
          <w:lang w:eastAsia="zh-CN"/>
        </w:rPr>
        <w:t>并</w:t>
      </w:r>
      <w:r>
        <w:rPr>
          <w:rFonts w:hint="eastAsia" w:ascii="Times New Roman" w:hAnsi="Times New Roman" w:eastAsia="仿宋_GB2312" w:cs="仿宋"/>
          <w:sz w:val="32"/>
          <w:szCs w:val="32"/>
          <w:lang w:eastAsia="zh-CN"/>
        </w:rPr>
        <w:t>书面同意</w:t>
      </w:r>
      <w:r>
        <w:rPr>
          <w:rFonts w:hint="eastAsia" w:ascii="Times New Roman" w:hAnsi="Times New Roman" w:eastAsia="仿宋_GB2312" w:cs="仿宋"/>
          <w:sz w:val="32"/>
          <w:szCs w:val="32"/>
        </w:rPr>
        <w:t>，对分包工程的质量与安全管理、计量支付、廉洁从业等活动进行监督检查</w:t>
      </w:r>
      <w:ins w:id="10" w:author="Administrator" w:date="2025-01-07T11:14:38Z">
        <w:r>
          <w:rPr>
            <w:rFonts w:hint="eastAsia" w:eastAsia="仿宋_GB2312" w:cs="仿宋"/>
            <w:sz w:val="32"/>
            <w:szCs w:val="32"/>
            <w:lang w:eastAsia="zh-CN"/>
          </w:rPr>
          <w:t>，</w:t>
        </w:r>
      </w:ins>
      <w:ins w:id="11" w:author="Administrator" w:date="2025-01-07T11:14:41Z">
        <w:r>
          <w:rPr>
            <w:rFonts w:hint="eastAsia" w:eastAsia="仿宋_GB2312" w:cs="仿宋"/>
            <w:sz w:val="32"/>
            <w:szCs w:val="32"/>
            <w:lang w:eastAsia="zh-CN"/>
          </w:rPr>
          <w:t>并</w:t>
        </w:r>
      </w:ins>
      <w:ins w:id="12" w:author="Administrator" w:date="2025-01-07T11:14:53Z">
        <w:r>
          <w:rPr>
            <w:rFonts w:hint="eastAsia" w:eastAsia="仿宋_GB2312" w:cs="仿宋"/>
            <w:sz w:val="32"/>
            <w:szCs w:val="32"/>
            <w:lang w:eastAsia="zh-CN"/>
          </w:rPr>
          <w:t>建立</w:t>
        </w:r>
      </w:ins>
      <w:ins w:id="13" w:author="Administrator" w:date="2025-01-07T11:14:57Z">
        <w:r>
          <w:rPr>
            <w:rFonts w:hint="eastAsia" w:eastAsia="仿宋_GB2312" w:cs="仿宋"/>
            <w:sz w:val="32"/>
            <w:szCs w:val="32"/>
            <w:lang w:eastAsia="zh-CN"/>
          </w:rPr>
          <w:t>台账</w:t>
        </w:r>
      </w:ins>
      <w:r>
        <w:rPr>
          <w:rFonts w:hint="eastAsia" w:ascii="Times New Roman" w:hAnsi="Times New Roman" w:eastAsia="仿宋_GB2312" w:cs="仿宋"/>
          <w:sz w:val="32"/>
          <w:szCs w:val="32"/>
        </w:rPr>
        <w:t>。发现承包人违法分包的，发包人应当及时制止，并依据</w:t>
      </w:r>
      <w:r>
        <w:rPr>
          <w:rFonts w:hint="eastAsia" w:ascii="Times New Roman" w:hAnsi="Times New Roman" w:eastAsia="仿宋_GB2312" w:cs="仿宋"/>
          <w:sz w:val="32"/>
          <w:szCs w:val="32"/>
          <w:lang w:eastAsia="zh-CN"/>
        </w:rPr>
        <w:t>合同约定进行处理，同时向有监督权限的行政监督部门如实报告。</w:t>
      </w:r>
    </w:p>
    <w:p w14:paraId="42C33090">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第八条</w:t>
      </w:r>
      <w:r>
        <w:rPr>
          <w:rFonts w:hint="eastAsia" w:ascii="Times New Roman" w:hAnsi="Times New Roman" w:eastAsia="仿宋_GB2312" w:cs="仿宋"/>
          <w:sz w:val="32"/>
          <w:szCs w:val="32"/>
          <w:lang w:val="en-US" w:eastAsia="zh-CN"/>
        </w:rPr>
        <w:t xml:space="preserve">  公路工程监理单位（以下简称“监理人”）应当对</w:t>
      </w:r>
      <w:r>
        <w:rPr>
          <w:rFonts w:hint="eastAsia" w:ascii="Times New Roman" w:hAnsi="Times New Roman" w:eastAsia="仿宋_GB2312" w:cs="仿宋"/>
          <w:color w:val="auto"/>
          <w:sz w:val="32"/>
          <w:szCs w:val="32"/>
          <w:lang w:val="en-US" w:eastAsia="zh-CN"/>
        </w:rPr>
        <w:t>施工分包企业（以下简称“分包人”）的资格条件</w:t>
      </w:r>
      <w:r>
        <w:rPr>
          <w:rFonts w:hint="eastAsia" w:ascii="Times New Roman" w:hAnsi="Times New Roman" w:eastAsia="仿宋_GB2312" w:cs="仿宋"/>
          <w:sz w:val="32"/>
          <w:szCs w:val="32"/>
          <w:lang w:val="en-US" w:eastAsia="zh-CN"/>
        </w:rPr>
        <w:t>、分包合同进行审查，核实承包人与分包人本单位人员身份，并依据监理合同约定，对分包工程的施工进行监理。发现承包人违法分包的，监理人应当及时制止，并向发包人如实报告。</w:t>
      </w:r>
    </w:p>
    <w:p w14:paraId="68EA4777">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第九条</w:t>
      </w:r>
      <w:r>
        <w:rPr>
          <w:rFonts w:hint="eastAsia" w:ascii="Times New Roman" w:hAnsi="Times New Roman" w:eastAsia="仿宋_GB2312" w:cs="仿宋"/>
          <w:sz w:val="32"/>
          <w:szCs w:val="32"/>
          <w:lang w:val="en-US" w:eastAsia="zh-CN"/>
        </w:rPr>
        <w:t xml:space="preserve">  承包人应当设立项目管理机构，对所承包工程</w:t>
      </w:r>
      <w:ins w:id="14" w:author="Administrator" w:date="2025-03-13T18:22:49Z">
        <w:r>
          <w:rPr>
            <w:rFonts w:hint="eastAsia" w:eastAsia="仿宋_GB2312" w:cs="仿宋"/>
            <w:sz w:val="32"/>
            <w:szCs w:val="32"/>
            <w:lang w:val="en-US" w:eastAsia="zh-CN"/>
          </w:rPr>
          <w:t>（</w:t>
        </w:r>
      </w:ins>
      <w:ins w:id="15" w:author="Administrator" w:date="2025-03-13T18:22:53Z">
        <w:r>
          <w:rPr>
            <w:rFonts w:hint="eastAsia" w:eastAsia="仿宋_GB2312" w:cs="仿宋"/>
            <w:sz w:val="32"/>
            <w:szCs w:val="32"/>
            <w:lang w:val="en-US" w:eastAsia="zh-CN"/>
          </w:rPr>
          <w:t>包括</w:t>
        </w:r>
      </w:ins>
      <w:ins w:id="16" w:author="Administrator" w:date="2025-03-13T18:22:58Z">
        <w:r>
          <w:rPr>
            <w:rFonts w:hint="eastAsia" w:eastAsia="仿宋_GB2312" w:cs="仿宋"/>
            <w:sz w:val="32"/>
            <w:szCs w:val="32"/>
            <w:lang w:val="en-US" w:eastAsia="zh-CN"/>
          </w:rPr>
          <w:t>分包工程</w:t>
        </w:r>
      </w:ins>
      <w:ins w:id="17" w:author="Administrator" w:date="2025-03-13T18:22:49Z">
        <w:r>
          <w:rPr>
            <w:rFonts w:hint="eastAsia" w:eastAsia="仿宋_GB2312" w:cs="仿宋"/>
            <w:sz w:val="32"/>
            <w:szCs w:val="32"/>
            <w:lang w:val="en-US" w:eastAsia="zh-CN"/>
          </w:rPr>
          <w:t>）</w:t>
        </w:r>
      </w:ins>
      <w:r>
        <w:rPr>
          <w:rFonts w:hint="eastAsia" w:ascii="Times New Roman" w:hAnsi="Times New Roman" w:eastAsia="仿宋_GB2312" w:cs="仿宋"/>
          <w:sz w:val="32"/>
          <w:szCs w:val="32"/>
          <w:lang w:val="en-US" w:eastAsia="zh-CN"/>
        </w:rPr>
        <w:t>的施工活动实施管理，并督促分包人按照有关规定设立项目管理机构</w:t>
      </w:r>
      <w:del w:id="18" w:author="Administrator" w:date="2025-03-13T18:23:07Z">
        <w:r>
          <w:rPr>
            <w:rFonts w:hint="eastAsia" w:ascii="Times New Roman" w:hAnsi="Times New Roman" w:eastAsia="仿宋_GB2312" w:cs="仿宋"/>
            <w:sz w:val="32"/>
            <w:szCs w:val="32"/>
            <w:lang w:val="en-US" w:eastAsia="zh-CN"/>
          </w:rPr>
          <w:delText>，</w:delText>
        </w:r>
      </w:del>
      <w:ins w:id="19" w:author="Administrator" w:date="2025-03-13T18:23:10Z">
        <w:r>
          <w:rPr>
            <w:rFonts w:hint="eastAsia" w:eastAsia="仿宋_GB2312" w:cs="仿宋"/>
            <w:sz w:val="32"/>
            <w:szCs w:val="32"/>
            <w:lang w:val="en-US" w:eastAsia="zh-CN"/>
          </w:rPr>
          <w:t>对</w:t>
        </w:r>
      </w:ins>
      <w:del w:id="20" w:author="Administrator" w:date="2025-03-13T18:23:13Z">
        <w:r>
          <w:rPr>
            <w:rFonts w:hint="eastAsia" w:ascii="Times New Roman" w:hAnsi="Times New Roman" w:eastAsia="仿宋_GB2312" w:cs="仿宋"/>
            <w:sz w:val="32"/>
            <w:szCs w:val="32"/>
            <w:lang w:val="en-US" w:eastAsia="zh-CN"/>
          </w:rPr>
          <w:delText>组织管理</w:delText>
        </w:r>
      </w:del>
      <w:del w:id="21" w:author="Administrator" w:date="2025-03-13T18:23:24Z">
        <w:r>
          <w:rPr>
            <w:rFonts w:hint="eastAsia" w:ascii="Times New Roman" w:hAnsi="Times New Roman" w:eastAsia="仿宋_GB2312" w:cs="仿宋"/>
            <w:sz w:val="32"/>
            <w:szCs w:val="32"/>
            <w:lang w:val="en-US" w:eastAsia="zh-CN"/>
          </w:rPr>
          <w:delText>所</w:delText>
        </w:r>
      </w:del>
      <w:r>
        <w:rPr>
          <w:rFonts w:hint="eastAsia" w:ascii="Times New Roman" w:hAnsi="Times New Roman" w:eastAsia="仿宋_GB2312" w:cs="仿宋"/>
          <w:sz w:val="32"/>
          <w:szCs w:val="32"/>
          <w:lang w:val="en-US" w:eastAsia="zh-CN"/>
        </w:rPr>
        <w:t>分包工程</w:t>
      </w:r>
      <w:del w:id="22" w:author="Administrator" w:date="2025-03-13T18:23:32Z">
        <w:r>
          <w:rPr>
            <w:rFonts w:hint="eastAsia" w:ascii="Times New Roman" w:hAnsi="Times New Roman" w:eastAsia="仿宋_GB2312" w:cs="仿宋"/>
            <w:sz w:val="32"/>
            <w:szCs w:val="32"/>
            <w:lang w:val="en-US" w:eastAsia="zh-CN"/>
          </w:rPr>
          <w:delText>的施工活动</w:delText>
        </w:r>
      </w:del>
      <w:ins w:id="23" w:author="Administrator" w:date="2025-03-13T18:23:32Z">
        <w:r>
          <w:rPr>
            <w:rFonts w:hint="eastAsia" w:eastAsia="仿宋_GB2312" w:cs="仿宋"/>
            <w:sz w:val="32"/>
            <w:szCs w:val="32"/>
            <w:lang w:val="en-US" w:eastAsia="zh-CN"/>
          </w:rPr>
          <w:t>实施管理</w:t>
        </w:r>
      </w:ins>
      <w:r>
        <w:rPr>
          <w:rFonts w:hint="eastAsia" w:ascii="Times New Roman" w:hAnsi="Times New Roman" w:eastAsia="仿宋_GB2312" w:cs="仿宋"/>
          <w:sz w:val="32"/>
          <w:szCs w:val="32"/>
          <w:lang w:val="en-US" w:eastAsia="zh-CN"/>
        </w:rPr>
        <w:t>。</w:t>
      </w:r>
    </w:p>
    <w:p w14:paraId="3424084E">
      <w:pPr>
        <w:widowControl w:val="0"/>
        <w:wordWrap/>
        <w:adjustRightInd w:val="0"/>
        <w:snapToGrid w:val="0"/>
        <w:spacing w:line="580" w:lineRule="exact"/>
        <w:ind w:left="0" w:leftChars="0" w:right="0" w:firstLine="643" w:firstLineChars="200"/>
        <w:jc w:val="both"/>
        <w:textAlignment w:val="auto"/>
        <w:outlineLvl w:val="9"/>
        <w:rPr>
          <w:rFonts w:hint="eastAsia" w:ascii="黑体" w:hAnsi="黑体" w:eastAsia="黑体" w:cs="黑体"/>
          <w:b/>
          <w:bCs/>
          <w:sz w:val="32"/>
          <w:szCs w:val="32"/>
          <w:highlight w:val="none"/>
          <w:lang w:val="en-US" w:eastAsia="zh-CN"/>
        </w:rPr>
      </w:pPr>
      <w:r>
        <w:rPr>
          <w:rFonts w:hint="eastAsia" w:ascii="Times New Roman" w:hAnsi="Times New Roman" w:eastAsia="仿宋_GB2312" w:cs="仿宋"/>
          <w:b/>
          <w:bCs/>
          <w:sz w:val="32"/>
          <w:szCs w:val="32"/>
          <w:lang w:val="en-US" w:eastAsia="zh-CN"/>
        </w:rPr>
        <w:t>第十条</w:t>
      </w:r>
      <w:r>
        <w:rPr>
          <w:rFonts w:hint="eastAsia" w:ascii="Times New Roman" w:hAnsi="Times New Roman" w:eastAsia="仿宋_GB2312" w:cs="仿宋"/>
          <w:sz w:val="32"/>
          <w:szCs w:val="32"/>
          <w:lang w:val="en-US" w:eastAsia="zh-CN"/>
        </w:rPr>
        <w:t xml:space="preserve">  承包人和分包人设立的项目管理机构，应当具有与承包或者分包工程的规模、技术复杂程度相适应的工程技术</w:t>
      </w:r>
      <w:r>
        <w:rPr>
          <w:rFonts w:hint="eastAsia" w:ascii="Times New Roman" w:hAnsi="Times New Roman" w:eastAsia="仿宋_GB2312"/>
          <w:lang w:eastAsia="zh-CN"/>
        </w:rPr>
        <w:t>、</w:t>
      </w:r>
      <w:r>
        <w:rPr>
          <w:rFonts w:hint="eastAsia" w:ascii="Times New Roman" w:hAnsi="Times New Roman" w:eastAsia="仿宋_GB2312" w:cs="仿宋"/>
          <w:sz w:val="32"/>
          <w:szCs w:val="32"/>
          <w:lang w:val="en-US" w:eastAsia="zh-CN"/>
        </w:rPr>
        <w:t>经济管理人员。其中项目负责人、技术负责人和计量、财务、质量、安全等主要管理人员应当是与承包人或者分包人依法签订劳动合同，并办理了人事、工资及社会保险关系的本单位人员。承包人</w:t>
      </w:r>
      <w:ins w:id="24" w:author="Administrator" w:date="2025-01-07T11:29:31Z">
        <w:r>
          <w:rPr>
            <w:rFonts w:hint="eastAsia" w:eastAsia="仿宋_GB2312" w:cs="仿宋"/>
            <w:sz w:val="32"/>
            <w:szCs w:val="32"/>
            <w:lang w:val="en-US" w:eastAsia="zh-CN"/>
          </w:rPr>
          <w:t>与</w:t>
        </w:r>
      </w:ins>
      <w:ins w:id="25" w:author="Administrator" w:date="2025-01-07T11:29:36Z">
        <w:r>
          <w:rPr>
            <w:rFonts w:hint="eastAsia" w:eastAsia="仿宋_GB2312" w:cs="仿宋"/>
            <w:sz w:val="32"/>
            <w:szCs w:val="32"/>
            <w:lang w:val="en-US" w:eastAsia="zh-CN"/>
          </w:rPr>
          <w:t>分包人</w:t>
        </w:r>
      </w:ins>
      <w:r>
        <w:rPr>
          <w:rFonts w:hint="eastAsia" w:ascii="Times New Roman" w:hAnsi="Times New Roman" w:eastAsia="仿宋_GB2312" w:cs="仿宋"/>
          <w:sz w:val="32"/>
          <w:szCs w:val="32"/>
          <w:lang w:val="en-US" w:eastAsia="zh-CN"/>
        </w:rPr>
        <w:t>项目管理机构的项目负责人、技术负责人和计量、财务、质量、安全等主要管理人员不得兼任。</w:t>
      </w:r>
    </w:p>
    <w:p w14:paraId="1C4FB656">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left="0" w:leftChars="0" w:right="0" w:firstLine="0" w:firstLineChars="0"/>
        <w:jc w:val="center"/>
        <w:textAlignment w:val="auto"/>
        <w:outlineLvl w:val="9"/>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第三章  分包条件</w:t>
      </w:r>
    </w:p>
    <w:p w14:paraId="672B4B60">
      <w:pPr>
        <w:pStyle w:val="2"/>
        <w:ind w:firstLine="643" w:firstLineChars="200"/>
        <w:rPr>
          <w:ins w:id="26" w:author="Administrator" w:date="2025-01-07T11:55:25Z"/>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第十一条</w:t>
      </w:r>
      <w:r>
        <w:rPr>
          <w:rFonts w:hint="eastAsia" w:ascii="Times New Roman" w:hAnsi="Times New Roman" w:eastAsia="仿宋_GB2312" w:cs="仿宋"/>
          <w:sz w:val="32"/>
          <w:szCs w:val="32"/>
          <w:lang w:val="en-US" w:eastAsia="zh-CN"/>
        </w:rPr>
        <w:t xml:space="preserve">  承包人按照合同约定或者经发包人书面同意，可以将中标项目中本细则第十三条、第十五条规定外的部分单位工程、分部工程或者分项工程分包给满足相应条件的其他专业施工单位完成。其中，单位工程设有资质要求的，单位工程及所含分部工程、分项工程的分包人应当具备国家规定的相应专业承包资质条件；其他单位工程及所含分部工程、分项工程的分包人应当具备的条件由发包人根据工程实际情况确定，但不得违反法律法规等相关规定。</w:t>
      </w:r>
    </w:p>
    <w:p w14:paraId="44ABAB01">
      <w:pPr>
        <w:pStyle w:val="2"/>
        <w:ind w:firstLine="640" w:firstLineChars="200"/>
        <w:rPr>
          <w:rFonts w:hint="eastAsia" w:ascii="Times New Roman" w:hAnsi="Times New Roman" w:eastAsia="仿宋_GB2312" w:cs="仿宋"/>
          <w:sz w:val="32"/>
          <w:szCs w:val="32"/>
          <w:lang w:val="en-US" w:eastAsia="zh-CN"/>
        </w:rPr>
      </w:pPr>
      <w:ins w:id="27" w:author="Administrator" w:date="2025-01-07T11:55:29Z">
        <w:r>
          <w:rPr>
            <w:rFonts w:hint="eastAsia" w:eastAsia="仿宋_GB2312" w:cs="仿宋"/>
            <w:sz w:val="32"/>
            <w:szCs w:val="32"/>
            <w:lang w:val="en-US" w:eastAsia="zh-CN"/>
          </w:rPr>
          <w:t>分包人</w:t>
        </w:r>
      </w:ins>
      <w:ins w:id="28" w:author="Administrator" w:date="2025-01-07T11:55:34Z">
        <w:r>
          <w:rPr>
            <w:rFonts w:hint="eastAsia" w:eastAsia="仿宋_GB2312" w:cs="仿宋"/>
            <w:sz w:val="32"/>
            <w:szCs w:val="32"/>
            <w:lang w:val="en-US" w:eastAsia="zh-CN"/>
          </w:rPr>
          <w:t>不得将</w:t>
        </w:r>
      </w:ins>
      <w:ins w:id="29" w:author="Administrator" w:date="2025-01-07T11:55:39Z">
        <w:r>
          <w:rPr>
            <w:rFonts w:hint="eastAsia" w:eastAsia="仿宋_GB2312" w:cs="仿宋"/>
            <w:sz w:val="32"/>
            <w:szCs w:val="32"/>
            <w:lang w:val="en-US" w:eastAsia="zh-CN"/>
          </w:rPr>
          <w:t>承接</w:t>
        </w:r>
      </w:ins>
      <w:ins w:id="30" w:author="Administrator" w:date="2025-01-07T11:55:40Z">
        <w:r>
          <w:rPr>
            <w:rFonts w:hint="eastAsia" w:eastAsia="仿宋_GB2312" w:cs="仿宋"/>
            <w:sz w:val="32"/>
            <w:szCs w:val="32"/>
            <w:lang w:val="en-US" w:eastAsia="zh-CN"/>
          </w:rPr>
          <w:t>的</w:t>
        </w:r>
      </w:ins>
      <w:ins w:id="31" w:author="Administrator" w:date="2025-01-07T11:55:46Z">
        <w:r>
          <w:rPr>
            <w:rFonts w:hint="eastAsia" w:eastAsia="仿宋_GB2312" w:cs="仿宋"/>
            <w:sz w:val="32"/>
            <w:szCs w:val="32"/>
            <w:lang w:val="en-US" w:eastAsia="zh-CN"/>
          </w:rPr>
          <w:t>分包工程</w:t>
        </w:r>
      </w:ins>
      <w:ins w:id="32" w:author="Administrator" w:date="2025-01-07T11:55:57Z">
        <w:r>
          <w:rPr>
            <w:rFonts w:hint="eastAsia" w:eastAsia="仿宋_GB2312" w:cs="仿宋"/>
            <w:sz w:val="32"/>
            <w:szCs w:val="32"/>
            <w:lang w:val="en-US" w:eastAsia="zh-CN"/>
          </w:rPr>
          <w:t>再</w:t>
        </w:r>
      </w:ins>
      <w:ins w:id="33" w:author="Administrator" w:date="2025-01-07T11:55:58Z">
        <w:r>
          <w:rPr>
            <w:rFonts w:hint="eastAsia" w:eastAsia="仿宋_GB2312" w:cs="仿宋"/>
            <w:sz w:val="32"/>
            <w:szCs w:val="32"/>
            <w:lang w:val="en-US" w:eastAsia="zh-CN"/>
          </w:rPr>
          <w:t>进行</w:t>
        </w:r>
      </w:ins>
      <w:ins w:id="34" w:author="Administrator" w:date="2025-01-07T11:56:00Z">
        <w:r>
          <w:rPr>
            <w:rFonts w:hint="eastAsia" w:eastAsia="仿宋_GB2312" w:cs="仿宋"/>
            <w:sz w:val="32"/>
            <w:szCs w:val="32"/>
            <w:lang w:val="en-US" w:eastAsia="zh-CN"/>
          </w:rPr>
          <w:t>分包</w:t>
        </w:r>
      </w:ins>
      <w:ins w:id="35" w:author="Administrator" w:date="2025-01-07T11:56:01Z">
        <w:r>
          <w:rPr>
            <w:rFonts w:hint="eastAsia" w:eastAsia="仿宋_GB2312" w:cs="仿宋"/>
            <w:sz w:val="32"/>
            <w:szCs w:val="32"/>
            <w:lang w:val="en-US" w:eastAsia="zh-CN"/>
          </w:rPr>
          <w:t>和</w:t>
        </w:r>
      </w:ins>
      <w:ins w:id="36" w:author="Administrator" w:date="2025-01-07T11:56:03Z">
        <w:r>
          <w:rPr>
            <w:rFonts w:hint="eastAsia" w:eastAsia="仿宋_GB2312" w:cs="仿宋"/>
            <w:sz w:val="32"/>
            <w:szCs w:val="32"/>
            <w:lang w:val="en-US" w:eastAsia="zh-CN"/>
          </w:rPr>
          <w:t>转包</w:t>
        </w:r>
      </w:ins>
      <w:ins w:id="37" w:author="Administrator" w:date="2025-01-07T11:56:08Z">
        <w:r>
          <w:rPr>
            <w:rFonts w:hint="eastAsia" w:eastAsia="仿宋_GB2312" w:cs="仿宋"/>
            <w:sz w:val="32"/>
            <w:szCs w:val="32"/>
            <w:lang w:val="en-US" w:eastAsia="zh-CN"/>
          </w:rPr>
          <w:t>，</w:t>
        </w:r>
      </w:ins>
      <w:ins w:id="38" w:author="Administrator" w:date="2025-01-07T11:56:10Z">
        <w:r>
          <w:rPr>
            <w:rFonts w:hint="eastAsia" w:eastAsia="仿宋_GB2312" w:cs="仿宋"/>
            <w:sz w:val="32"/>
            <w:szCs w:val="32"/>
            <w:lang w:val="en-US" w:eastAsia="zh-CN"/>
          </w:rPr>
          <w:t>但</w:t>
        </w:r>
      </w:ins>
      <w:ins w:id="39" w:author="Administrator" w:date="2025-01-07T11:56:22Z">
        <w:r>
          <w:rPr>
            <w:rFonts w:hint="eastAsia" w:eastAsia="仿宋_GB2312" w:cs="仿宋"/>
            <w:sz w:val="32"/>
            <w:szCs w:val="32"/>
            <w:lang w:val="en-US" w:eastAsia="zh-CN"/>
          </w:rPr>
          <w:t>可</w:t>
        </w:r>
      </w:ins>
      <w:ins w:id="40" w:author="Administrator" w:date="2025-01-07T11:56:23Z">
        <w:r>
          <w:rPr>
            <w:rFonts w:hint="eastAsia" w:eastAsia="仿宋_GB2312" w:cs="仿宋"/>
            <w:sz w:val="32"/>
            <w:szCs w:val="32"/>
            <w:lang w:val="en-US" w:eastAsia="zh-CN"/>
          </w:rPr>
          <w:t>将</w:t>
        </w:r>
      </w:ins>
      <w:ins w:id="41" w:author="Administrator" w:date="2025-01-07T11:56:31Z">
        <w:r>
          <w:rPr>
            <w:rFonts w:hint="eastAsia" w:eastAsia="仿宋_GB2312" w:cs="仿宋"/>
            <w:sz w:val="32"/>
            <w:szCs w:val="32"/>
            <w:lang w:val="en-US" w:eastAsia="zh-CN"/>
          </w:rPr>
          <w:t>劳务作业</w:t>
        </w:r>
      </w:ins>
      <w:ins w:id="42" w:author="Administrator" w:date="2025-01-07T11:56:37Z">
        <w:r>
          <w:rPr>
            <w:rFonts w:hint="eastAsia" w:eastAsia="仿宋_GB2312" w:cs="仿宋"/>
            <w:sz w:val="32"/>
            <w:szCs w:val="32"/>
            <w:lang w:val="en-US" w:eastAsia="zh-CN"/>
          </w:rPr>
          <w:t>分包给</w:t>
        </w:r>
      </w:ins>
      <w:ins w:id="43" w:author="Administrator" w:date="2025-01-07T11:56:42Z">
        <w:r>
          <w:rPr>
            <w:rFonts w:hint="eastAsia" w:eastAsia="仿宋_GB2312" w:cs="仿宋"/>
            <w:sz w:val="32"/>
            <w:szCs w:val="32"/>
            <w:lang w:val="en-US" w:eastAsia="zh-CN"/>
          </w:rPr>
          <w:t>具有</w:t>
        </w:r>
      </w:ins>
      <w:ins w:id="44" w:author="Administrator" w:date="2025-01-07T11:56:58Z">
        <w:r>
          <w:rPr>
            <w:rFonts w:hint="eastAsia" w:eastAsia="仿宋_GB2312" w:cs="仿宋"/>
            <w:sz w:val="32"/>
            <w:szCs w:val="32"/>
            <w:lang w:val="en-US" w:eastAsia="zh-CN"/>
          </w:rPr>
          <w:t>施工劳务</w:t>
        </w:r>
      </w:ins>
      <w:ins w:id="45" w:author="Administrator" w:date="2025-01-07T11:56:59Z">
        <w:r>
          <w:rPr>
            <w:rFonts w:hint="eastAsia" w:eastAsia="仿宋_GB2312" w:cs="仿宋"/>
            <w:sz w:val="32"/>
            <w:szCs w:val="32"/>
            <w:lang w:val="en-US" w:eastAsia="zh-CN"/>
          </w:rPr>
          <w:t>资质</w:t>
        </w:r>
      </w:ins>
      <w:ins w:id="46" w:author="Administrator" w:date="2025-01-07T11:57:05Z">
        <w:r>
          <w:rPr>
            <w:rFonts w:hint="eastAsia" w:eastAsia="仿宋_GB2312" w:cs="仿宋"/>
            <w:sz w:val="32"/>
            <w:szCs w:val="32"/>
            <w:lang w:val="en-US" w:eastAsia="zh-CN"/>
          </w:rPr>
          <w:t>的</w:t>
        </w:r>
      </w:ins>
      <w:ins w:id="47" w:author="Administrator" w:date="2025-01-07T11:57:11Z">
        <w:r>
          <w:rPr>
            <w:rFonts w:hint="eastAsia" w:eastAsia="仿宋_GB2312" w:cs="仿宋"/>
            <w:sz w:val="32"/>
            <w:szCs w:val="32"/>
            <w:lang w:val="en-US" w:eastAsia="zh-CN"/>
          </w:rPr>
          <w:t>劳务合作企业</w:t>
        </w:r>
      </w:ins>
      <w:ins w:id="48" w:author="Administrator" w:date="2025-01-07T11:57:12Z">
        <w:r>
          <w:rPr>
            <w:rFonts w:hint="eastAsia" w:eastAsia="仿宋_GB2312" w:cs="仿宋"/>
            <w:sz w:val="32"/>
            <w:szCs w:val="32"/>
            <w:lang w:val="en-US" w:eastAsia="zh-CN"/>
          </w:rPr>
          <w:t>。</w:t>
        </w:r>
      </w:ins>
    </w:p>
    <w:p w14:paraId="4390EF72">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第十二条</w:t>
      </w:r>
      <w:r>
        <w:rPr>
          <w:rFonts w:hint="eastAsia" w:ascii="Times New Roman" w:hAnsi="Times New Roman" w:eastAsia="仿宋_GB2312" w:cs="仿宋"/>
          <w:sz w:val="32"/>
          <w:szCs w:val="32"/>
          <w:lang w:val="en-US" w:eastAsia="zh-CN"/>
        </w:rPr>
        <w:t xml:space="preserve">  分包人应当具备以下基本条件：</w:t>
      </w:r>
    </w:p>
    <w:p w14:paraId="686F91CA">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（一）具有经</w:t>
      </w:r>
      <w:r>
        <w:rPr>
          <w:rFonts w:hint="eastAsia" w:ascii="Times New Roman" w:hAnsi="Times New Roman" w:eastAsia="仿宋_GB2312" w:cs="仿宋"/>
          <w:sz w:val="32"/>
          <w:szCs w:val="32"/>
          <w:highlight w:val="none"/>
          <w:lang w:val="en-US" w:eastAsia="zh-CN"/>
        </w:rPr>
        <w:t>依法</w:t>
      </w:r>
      <w:r>
        <w:rPr>
          <w:rFonts w:hint="eastAsia" w:ascii="Times New Roman" w:hAnsi="Times New Roman" w:eastAsia="仿宋_GB2312" w:cs="仿宋"/>
          <w:sz w:val="32"/>
          <w:szCs w:val="32"/>
          <w:lang w:val="en-US" w:eastAsia="zh-CN"/>
        </w:rPr>
        <w:t>登记的法人资格；</w:t>
      </w:r>
    </w:p>
    <w:p w14:paraId="771AF431">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highlight w:val="yellow"/>
          <w:lang w:val="en-US" w:eastAsia="zh-CN"/>
        </w:rPr>
      </w:pPr>
      <w:r>
        <w:rPr>
          <w:rFonts w:hint="eastAsia" w:ascii="Times New Roman" w:hAnsi="Times New Roman" w:eastAsia="仿宋_GB2312" w:cs="仿宋"/>
          <w:sz w:val="32"/>
          <w:szCs w:val="32"/>
          <w:lang w:val="en-US" w:eastAsia="zh-CN"/>
        </w:rPr>
        <w:t>（</w:t>
      </w:r>
      <w:r>
        <w:rPr>
          <w:rFonts w:hint="eastAsia" w:eastAsia="仿宋_GB2312" w:cs="仿宋"/>
          <w:sz w:val="32"/>
          <w:szCs w:val="32"/>
          <w:lang w:val="en-US" w:eastAsia="zh-CN"/>
        </w:rPr>
        <w:t>二</w:t>
      </w:r>
      <w:r>
        <w:rPr>
          <w:rFonts w:hint="eastAsia" w:ascii="Times New Roman" w:hAnsi="Times New Roman" w:eastAsia="仿宋_GB2312" w:cs="仿宋"/>
          <w:sz w:val="32"/>
          <w:szCs w:val="32"/>
          <w:lang w:val="en-US" w:eastAsia="zh-CN"/>
        </w:rPr>
        <w:t>）具有从事类似工程经验的管理与技术人员以及</w:t>
      </w:r>
      <w:r>
        <w:rPr>
          <w:rFonts w:hint="eastAsia" w:ascii="Times New Roman" w:hAnsi="Times New Roman" w:eastAsia="仿宋_GB2312" w:cs="仿宋"/>
          <w:sz w:val="32"/>
          <w:szCs w:val="32"/>
          <w:highlight w:val="none"/>
          <w:lang w:val="en-US" w:eastAsia="zh-CN"/>
        </w:rPr>
        <w:t>相关业绩；</w:t>
      </w:r>
    </w:p>
    <w:p w14:paraId="36D3459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w:t>
      </w:r>
      <w:r>
        <w:rPr>
          <w:rFonts w:hint="eastAsia" w:eastAsia="仿宋_GB2312" w:cs="仿宋"/>
          <w:sz w:val="32"/>
          <w:szCs w:val="32"/>
          <w:lang w:val="en-US" w:eastAsia="zh-CN"/>
        </w:rPr>
        <w:t>三</w:t>
      </w:r>
      <w:r>
        <w:rPr>
          <w:rFonts w:hint="eastAsia" w:ascii="Times New Roman" w:hAnsi="Times New Roman" w:eastAsia="仿宋_GB2312" w:cs="仿宋"/>
          <w:sz w:val="32"/>
          <w:szCs w:val="32"/>
          <w:lang w:val="en-US" w:eastAsia="zh-CN"/>
        </w:rPr>
        <w:t>）具有（自有或者租赁）分包工程所需的施工设备；</w:t>
      </w:r>
    </w:p>
    <w:p w14:paraId="49672829">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w:t>
      </w:r>
      <w:r>
        <w:rPr>
          <w:rFonts w:hint="eastAsia" w:eastAsia="仿宋_GB2312" w:cs="仿宋"/>
          <w:sz w:val="32"/>
          <w:szCs w:val="32"/>
          <w:lang w:val="en-US" w:eastAsia="zh-CN"/>
        </w:rPr>
        <w:t>四</w:t>
      </w:r>
      <w:r>
        <w:rPr>
          <w:rFonts w:hint="eastAsia" w:ascii="Times New Roman" w:hAnsi="Times New Roman" w:eastAsia="仿宋_GB2312" w:cs="仿宋"/>
          <w:sz w:val="32"/>
          <w:szCs w:val="32"/>
          <w:lang w:val="en-US" w:eastAsia="zh-CN"/>
        </w:rPr>
        <w:t>）单位工程施工设有资质要求的，单位工程及所含分部工程、分项工程的分包人应当具备国家规定的相应专业承包资质条件。</w:t>
      </w:r>
    </w:p>
    <w:p w14:paraId="5BE88779">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highlight w:val="none"/>
          <w:lang w:val="en-US" w:eastAsia="zh-CN"/>
        </w:rPr>
        <w:t>（</w:t>
      </w:r>
      <w:r>
        <w:rPr>
          <w:rFonts w:hint="eastAsia" w:eastAsia="仿宋_GB2312" w:cs="仿宋"/>
          <w:sz w:val="32"/>
          <w:szCs w:val="32"/>
          <w:highlight w:val="none"/>
          <w:lang w:val="en-US" w:eastAsia="zh-CN"/>
        </w:rPr>
        <w:t>五</w:t>
      </w:r>
      <w:r>
        <w:rPr>
          <w:rFonts w:hint="eastAsia" w:ascii="Times New Roman" w:hAnsi="Times New Roman" w:eastAsia="仿宋_GB2312" w:cs="仿宋"/>
          <w:sz w:val="32"/>
          <w:szCs w:val="32"/>
          <w:highlight w:val="none"/>
          <w:lang w:val="en-US" w:eastAsia="zh-CN"/>
        </w:rPr>
        <w:t>）</w:t>
      </w:r>
      <w:r>
        <w:rPr>
          <w:rFonts w:hint="eastAsia" w:ascii="Times New Roman" w:hAnsi="Times New Roman" w:eastAsia="仿宋_GB2312" w:cs="仿宋"/>
          <w:sz w:val="32"/>
          <w:szCs w:val="32"/>
          <w:lang w:val="en-US" w:eastAsia="zh-CN"/>
        </w:rPr>
        <w:t>符合行业信用管理规定，无严重失信行为记录。即在“信用中国”网站（http://www.creditchina.gov.cn/）中未被列入严重违法失信企业名单、失信被执行人名单、安全生产严重失信主体名单、严重失信主体名单（仅限工程招标投标领域）、拖欠农民工工资失信联合惩戒对象名单。</w:t>
      </w:r>
    </w:p>
    <w:p w14:paraId="1244F959">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发包人应当根据项目实际情况在招标文件中明确约定不得分包的工程和范围。承包人应当按照招标文件中明确的资格条件选择分包人。</w:t>
      </w:r>
    </w:p>
    <w:p w14:paraId="29CC9984">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第十三条</w:t>
      </w:r>
      <w:r>
        <w:rPr>
          <w:rFonts w:hint="eastAsia" w:ascii="Times New Roman" w:hAnsi="Times New Roman" w:eastAsia="仿宋_GB2312" w:cs="仿宋"/>
          <w:sz w:val="32"/>
          <w:szCs w:val="32"/>
          <w:lang w:val="en-US" w:eastAsia="zh-CN"/>
        </w:rPr>
        <w:t xml:space="preserve">  承包人可以根据法律、法规、规章和本细则的规定，将适合专业化队伍施工的工程分包给具有相应资格的分包人。但下列情形除外：</w:t>
      </w:r>
    </w:p>
    <w:p w14:paraId="0B8A4D48">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（一）以路面工程为主的标段不得将路面工程切段分包或者将主要结构层分包；大桥、特大桥的主桥和隧道招标文件中招标人认定的主体结构不得分包；工程材料采购不得分包；</w:t>
      </w:r>
    </w:p>
    <w:p w14:paraId="4CB2ABA6">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（二）公路工程施工分包负面清单所列主体和关键性工作（以交通运输部发布为准）不得分包；省级交通运输主管部门有补充规定的，另行发文公布；</w:t>
      </w:r>
    </w:p>
    <w:p w14:paraId="659A357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（三）招标文件禁止分包的工程（后经发包人书面同意的除外）不得分包；</w:t>
      </w:r>
    </w:p>
    <w:p w14:paraId="5D6F154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（四）法律法规禁止分包的工程不得分包。</w:t>
      </w:r>
    </w:p>
    <w:p w14:paraId="52D92115">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第十四条</w:t>
      </w:r>
      <w:r>
        <w:rPr>
          <w:rFonts w:hint="eastAsia" w:ascii="Times New Roman" w:hAnsi="Times New Roman" w:eastAsia="仿宋_GB2312" w:cs="仿宋"/>
          <w:sz w:val="32"/>
          <w:szCs w:val="32"/>
          <w:lang w:val="en-US" w:eastAsia="zh-CN"/>
        </w:rPr>
        <w:t xml:space="preserve">  发包人不得在招标文件中设置对分包工程的歧视性条款。评标标准中不得对投标人符合法律法规以及招标文件规定的分包计划设定扣分条款。</w:t>
      </w:r>
      <w:r>
        <w:rPr>
          <w:rFonts w:hint="eastAsia" w:ascii="Times New Roman" w:hAnsi="Times New Roman" w:eastAsia="仿宋_GB2312" w:cs="仿宋"/>
          <w:sz w:val="32"/>
          <w:szCs w:val="32"/>
          <w:highlight w:val="none"/>
          <w:lang w:val="en-US" w:eastAsia="zh-CN"/>
        </w:rPr>
        <w:t>评标委员会不得因分包规模区别对待投标人</w:t>
      </w:r>
      <w:r>
        <w:rPr>
          <w:rFonts w:hint="eastAsia" w:ascii="Times New Roman" w:hAnsi="Times New Roman" w:eastAsia="仿宋_GB2312" w:cs="仿宋"/>
          <w:sz w:val="32"/>
          <w:szCs w:val="32"/>
          <w:lang w:val="en-US" w:eastAsia="zh-CN"/>
        </w:rPr>
        <w:t>。</w:t>
      </w:r>
    </w:p>
    <w:p w14:paraId="6FD3B115">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b/>
          <w:bCs/>
          <w:sz w:val="32"/>
          <w:szCs w:val="32"/>
          <w:lang w:val="en-US" w:eastAsia="zh-CN"/>
        </w:rPr>
        <w:t>第十五条</w:t>
      </w:r>
      <w:r>
        <w:rPr>
          <w:rFonts w:hint="eastAsia" w:ascii="Times New Roman" w:hAnsi="Times New Roman" w:eastAsia="仿宋_GB2312" w:cs="仿宋"/>
          <w:sz w:val="32"/>
          <w:szCs w:val="32"/>
          <w:lang w:val="en-US" w:eastAsia="zh-CN"/>
        </w:rPr>
        <w:t xml:space="preserve">  承包人应当根据项目特点及自身实际情况，在投标文件中明确施工过程中拟分包的工程类别、规模、分包人的选择方式以及分包管理制度。承包人投标文件中未列入分包计划的工程类别，不得分包。但</w:t>
      </w:r>
      <w:r>
        <w:rPr>
          <w:rFonts w:hint="eastAsia" w:ascii="Times New Roman" w:hAnsi="Times New Roman" w:eastAsia="仿宋_GB2312" w:cs="仿宋"/>
          <w:sz w:val="32"/>
          <w:szCs w:val="32"/>
          <w:highlight w:val="none"/>
          <w:lang w:val="en-US" w:eastAsia="zh-CN"/>
        </w:rPr>
        <w:t>发生下列情形之一，按规定无须发包人再进行招标的，由承包人提出书面申请，经发包人书面同意，可以分包：</w:t>
      </w:r>
    </w:p>
    <w:p w14:paraId="7A44F36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（一）因工程变更增加了具有特殊性技术要求、特殊工艺或者涉及专利保护等的工程；</w:t>
      </w:r>
    </w:p>
    <w:p w14:paraId="5F72ECA8">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黑体"/>
          <w:b/>
          <w:bCs/>
          <w:sz w:val="32"/>
          <w:szCs w:val="32"/>
          <w:lang w:val="en-US" w:eastAsia="zh-CN"/>
        </w:rPr>
      </w:pPr>
      <w:r>
        <w:rPr>
          <w:rFonts w:hint="eastAsia" w:ascii="Times New Roman" w:hAnsi="Times New Roman" w:eastAsia="仿宋_GB2312" w:cs="仿宋"/>
          <w:sz w:val="32"/>
          <w:szCs w:val="32"/>
          <w:lang w:val="en-US" w:eastAsia="zh-CN"/>
        </w:rPr>
        <w:t>（二）其他非承包人原因导致原施工组织计划不能满足工期要求的。</w:t>
      </w:r>
    </w:p>
    <w:p w14:paraId="006F834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left="0" w:leftChars="0" w:right="0" w:firstLine="0" w:firstLineChars="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第四章  合同管理</w:t>
      </w:r>
    </w:p>
    <w:p w14:paraId="10309E75">
      <w:pPr>
        <w:widowControl w:val="0"/>
        <w:wordWrap/>
        <w:adjustRightInd w:val="0"/>
        <w:snapToGrid w:val="0"/>
        <w:spacing w:line="58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p>
    <w:p w14:paraId="4C7E6A8F">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第十六条</w:t>
      </w:r>
      <w:r>
        <w:rPr>
          <w:rFonts w:hint="eastAsia" w:ascii="Times New Roman" w:hAnsi="Times New Roman" w:eastAsia="仿宋_GB2312" w:cs="仿宋"/>
          <w:sz w:val="32"/>
          <w:szCs w:val="32"/>
          <w:lang w:val="en-US" w:eastAsia="zh-CN"/>
        </w:rPr>
        <w:t xml:space="preserve">  承包人有权依据承包合同自主选择符合条件的分包人。任何单位和个人不得违规指定分包。</w:t>
      </w:r>
    </w:p>
    <w:p w14:paraId="5F711AD1">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承包人应当建立分包人诚信机制，鼓励承包人采取招标、竞争性谈判等方式择优选择分包人，并加强对分包人的信息跟踪和内部评价，对评价好的分包人，可以建立长期合作关系。</w:t>
      </w:r>
    </w:p>
    <w:p w14:paraId="71D8E406">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第十七条</w:t>
      </w:r>
      <w:r>
        <w:rPr>
          <w:rFonts w:hint="eastAsia" w:ascii="Times New Roman" w:hAnsi="Times New Roman" w:eastAsia="仿宋_GB2312" w:cs="仿宋"/>
          <w:sz w:val="32"/>
          <w:szCs w:val="32"/>
          <w:lang w:val="en-US" w:eastAsia="zh-CN"/>
        </w:rPr>
        <w:t xml:space="preserve">  承包人和分包人</w:t>
      </w:r>
      <w:r>
        <w:rPr>
          <w:rFonts w:hint="eastAsia" w:ascii="Times New Roman" w:hAnsi="Times New Roman" w:eastAsia="仿宋_GB2312" w:cs="仿宋"/>
          <w:sz w:val="32"/>
          <w:szCs w:val="32"/>
          <w:highlight w:val="none"/>
          <w:lang w:val="en-US" w:eastAsia="zh-CN"/>
        </w:rPr>
        <w:t>应当</w:t>
      </w:r>
      <w:r>
        <w:rPr>
          <w:rFonts w:hint="eastAsia" w:ascii="Times New Roman" w:hAnsi="Times New Roman" w:eastAsia="仿宋_GB2312" w:cs="仿宋"/>
          <w:sz w:val="32"/>
          <w:szCs w:val="32"/>
          <w:lang w:val="en-US" w:eastAsia="zh-CN"/>
        </w:rPr>
        <w:t>按照本细则的示范格式文本（见附件）依法签订分包合同，并履行合同约定的义务。分包合同必须遵循承包合同的各项原则，满足承包合同中的质量、安全、进度、环保、农民工工资管理、廉政以及其他技术、经济等要求。分包合同须经监理人审查、发包人书面同意后生效。</w:t>
      </w:r>
    </w:p>
    <w:p w14:paraId="6BAE4F18">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第十八条</w:t>
      </w:r>
      <w:r>
        <w:rPr>
          <w:rFonts w:hint="eastAsia" w:ascii="Times New Roman" w:hAnsi="Times New Roman" w:eastAsia="仿宋_GB2312" w:cs="仿宋"/>
          <w:sz w:val="32"/>
          <w:szCs w:val="32"/>
          <w:lang w:val="en-US" w:eastAsia="zh-CN"/>
        </w:rPr>
        <w:t xml:space="preserve">  承包人应当在与分包人签订分包合同后3日内将分包合同报监理人审查。监理人收到承包人提交的分包合同后，应当在5日内完成审查工作，并将审查结果书面通知承包人。承包人应当在之后5日内将审查通过的分包合同连同监理人的审查意见一并报发包人书面同意。</w:t>
      </w:r>
    </w:p>
    <w:p w14:paraId="5A6713B6">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第十九条 </w:t>
      </w:r>
      <w:r>
        <w:rPr>
          <w:rFonts w:hint="eastAsia" w:ascii="Times New Roman" w:hAnsi="Times New Roman" w:eastAsia="仿宋_GB2312" w:cs="仿宋"/>
          <w:sz w:val="32"/>
          <w:szCs w:val="32"/>
          <w:lang w:val="en-US" w:eastAsia="zh-CN"/>
        </w:rPr>
        <w:t xml:space="preserve"> 监理人审查过程中发现承包人将不符合分包条件的工程进行分包，且不属于本细则第十五条规定的情形的，应当及时督促承包人进行整改。</w:t>
      </w:r>
    </w:p>
    <w:p w14:paraId="73DB1A76">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监理人发现承包人和分包人签订的分包合同内容违反有关规定及承包合同约定的，应当及时向承包人指出，并督促承包人重新与分包人签订符合要求的分包合同或者补充合同。</w:t>
      </w:r>
    </w:p>
    <w:p w14:paraId="1E2FF9B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监理人不得向他人透露分包合同内容，不得以合同审查的名义干涉承包人自主选择分包人。</w:t>
      </w:r>
    </w:p>
    <w:p w14:paraId="6CB555B4">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第二十条  </w:t>
      </w:r>
      <w:r>
        <w:rPr>
          <w:rFonts w:hint="eastAsia" w:ascii="Times New Roman" w:hAnsi="Times New Roman" w:eastAsia="仿宋_GB2312" w:cs="仿宋"/>
          <w:sz w:val="32"/>
          <w:szCs w:val="32"/>
          <w:lang w:val="en-US" w:eastAsia="zh-CN"/>
        </w:rPr>
        <w:t>承包人不得低于成本价</w:t>
      </w:r>
      <w:r>
        <w:rPr>
          <w:rFonts w:hint="eastAsia" w:ascii="Times New Roman" w:hAnsi="Times New Roman" w:eastAsia="仿宋_GB2312" w:cs="仿宋"/>
          <w:sz w:val="32"/>
          <w:szCs w:val="32"/>
          <w:highlight w:val="none"/>
          <w:lang w:val="en-US" w:eastAsia="zh-CN"/>
        </w:rPr>
        <w:t>分包工程</w:t>
      </w:r>
      <w:r>
        <w:rPr>
          <w:rFonts w:hint="eastAsia" w:ascii="Times New Roman" w:hAnsi="Times New Roman" w:eastAsia="仿宋_GB2312" w:cs="仿宋"/>
          <w:sz w:val="32"/>
          <w:szCs w:val="32"/>
          <w:lang w:val="en-US" w:eastAsia="zh-CN"/>
        </w:rPr>
        <w:t>。</w:t>
      </w:r>
    </w:p>
    <w:p w14:paraId="36C0618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承包人有下列情形之一的，应当在提交分包合同审查的同时向</w:t>
      </w:r>
      <w:r>
        <w:rPr>
          <w:rFonts w:hint="eastAsia" w:ascii="Times New Roman" w:hAnsi="Times New Roman" w:eastAsia="仿宋_GB2312" w:cs="仿宋"/>
          <w:sz w:val="32"/>
          <w:szCs w:val="32"/>
          <w:highlight w:val="none"/>
          <w:lang w:val="en-US" w:eastAsia="zh-CN"/>
        </w:rPr>
        <w:t>监理人</w:t>
      </w:r>
      <w:r>
        <w:rPr>
          <w:rFonts w:hint="eastAsia" w:ascii="Times New Roman" w:hAnsi="Times New Roman" w:eastAsia="仿宋_GB2312" w:cs="仿宋"/>
          <w:sz w:val="32"/>
          <w:szCs w:val="32"/>
          <w:lang w:val="en-US" w:eastAsia="zh-CN"/>
        </w:rPr>
        <w:t>进行合理解释与书面说明，并提供相关证明和经承包人与分包人双方签字并盖章的书面承诺，否则视为低于成本价分包：</w:t>
      </w:r>
    </w:p>
    <w:p w14:paraId="14185DC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（一）以明显低于合理的市场最低价格水平进行分包的；</w:t>
      </w:r>
    </w:p>
    <w:p w14:paraId="2D27B32D">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（二）承包人提取的分包管理费明显高于该分包工程市场利润水平的。</w:t>
      </w:r>
    </w:p>
    <w:p w14:paraId="271B2D5D">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承包人低于成本价分包的，由监理人督促改正。不改正的，监理人不予审查通过，发包人不得</w:t>
      </w:r>
      <w:r>
        <w:rPr>
          <w:rFonts w:hint="eastAsia" w:ascii="Times New Roman" w:hAnsi="Times New Roman" w:eastAsia="仿宋_GB2312" w:cs="仿宋"/>
          <w:sz w:val="32"/>
          <w:szCs w:val="32"/>
          <w:highlight w:val="none"/>
          <w:lang w:val="en-US" w:eastAsia="zh-CN"/>
        </w:rPr>
        <w:t>书面同意</w:t>
      </w:r>
      <w:r>
        <w:rPr>
          <w:rFonts w:hint="eastAsia" w:ascii="Times New Roman" w:hAnsi="Times New Roman" w:eastAsia="仿宋_GB2312" w:cs="仿宋"/>
          <w:sz w:val="32"/>
          <w:szCs w:val="32"/>
          <w:lang w:val="en-US" w:eastAsia="zh-CN"/>
        </w:rPr>
        <w:t>。</w:t>
      </w:r>
    </w:p>
    <w:p w14:paraId="44C9B5C0">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第二十一条</w:t>
      </w:r>
      <w:r>
        <w:rPr>
          <w:rFonts w:hint="eastAsia" w:ascii="Times New Roman" w:hAnsi="Times New Roman" w:eastAsia="仿宋_GB2312" w:cs="仿宋"/>
          <w:sz w:val="32"/>
          <w:szCs w:val="32"/>
          <w:lang w:val="en-US" w:eastAsia="zh-CN"/>
        </w:rPr>
        <w:t xml:space="preserve">  分包人或者分包合同发生变更的，承包人应当重新签订分包合同，并按照本细则规定的程序报监理人审查和发包人书面同意。</w:t>
      </w:r>
    </w:p>
    <w:p w14:paraId="4E1DB069">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第二十二条 </w:t>
      </w:r>
      <w:r>
        <w:rPr>
          <w:rFonts w:hint="eastAsia" w:ascii="Times New Roman" w:hAnsi="Times New Roman" w:eastAsia="仿宋_GB2312" w:cs="仿宋"/>
          <w:sz w:val="32"/>
          <w:szCs w:val="32"/>
          <w:lang w:val="en-US" w:eastAsia="zh-CN"/>
        </w:rPr>
        <w:t xml:space="preserve"> 分包合同不得免除承包合同中规定的承包人的责任或者义务；承包人对分包</w:t>
      </w:r>
      <w:ins w:id="49" w:author="Administrator" w:date="2025-03-13T18:23:59Z">
        <w:r>
          <w:rPr>
            <w:rFonts w:hint="eastAsia" w:eastAsia="仿宋_GB2312" w:cs="仿宋"/>
            <w:sz w:val="32"/>
            <w:szCs w:val="32"/>
            <w:lang w:val="en-US" w:eastAsia="zh-CN"/>
          </w:rPr>
          <w:t>工程</w:t>
        </w:r>
      </w:ins>
      <w:r>
        <w:rPr>
          <w:rFonts w:hint="eastAsia" w:ascii="Times New Roman" w:hAnsi="Times New Roman" w:eastAsia="仿宋_GB2312" w:cs="仿宋"/>
          <w:sz w:val="32"/>
          <w:szCs w:val="32"/>
          <w:lang w:val="en-US" w:eastAsia="zh-CN"/>
        </w:rPr>
        <w:t>的实施以及分包人的行为向发包人负责，并承担赔偿责任。承包人应当建立健全相关分包管理制度和台账，对分包工程的质量、安全、进度、资金使用、环保、廉政和分包人的行为等实施全过程管理。</w:t>
      </w:r>
    </w:p>
    <w:p w14:paraId="253A1B79">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第二十三条  </w:t>
      </w:r>
      <w:r>
        <w:rPr>
          <w:rFonts w:hint="eastAsia" w:ascii="Times New Roman" w:hAnsi="Times New Roman" w:eastAsia="仿宋_GB2312" w:cs="仿宋"/>
          <w:sz w:val="32"/>
          <w:szCs w:val="32"/>
          <w:lang w:val="en-US" w:eastAsia="zh-CN"/>
        </w:rPr>
        <w:t>分包人对其分包的工程向承包人负责，并就所分包工程向发包人承担连带责任。分包人应当自行编制分包工程的施工方案，经承包人审查同意后报监理人书面同意。分包人应当依据分包合同的约定，自行组织分包工程的施工，并对分包工程的质量、安全、进度和环保等实施有效控制。</w:t>
      </w:r>
    </w:p>
    <w:p w14:paraId="34B0D4B9">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分包人应当向承包人提供本单位资质、业绩、机械设备、主要管理和技术人员等有效证明材料，并对其真实性负责。分包人不得以不正当手段承揽分包业务。</w:t>
      </w:r>
    </w:p>
    <w:p w14:paraId="7A49FCE7">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第二十四条</w:t>
      </w:r>
      <w:r>
        <w:rPr>
          <w:rFonts w:hint="eastAsia" w:ascii="Times New Roman" w:hAnsi="Times New Roman" w:eastAsia="仿宋_GB2312" w:cs="仿宋"/>
          <w:sz w:val="32"/>
          <w:szCs w:val="32"/>
          <w:lang w:val="en-US" w:eastAsia="zh-CN"/>
        </w:rPr>
        <w:t xml:space="preserve">  工程承包合同履行过程中因承包人原因给工程质量或者合同工期造成严重影响，</w:t>
      </w:r>
      <w:r>
        <w:rPr>
          <w:rFonts w:hint="eastAsia" w:ascii="Times New Roman" w:hAnsi="Times New Roman" w:eastAsia="仿宋_GB2312" w:cs="仿宋"/>
          <w:sz w:val="32"/>
          <w:szCs w:val="32"/>
          <w:highlight w:val="none"/>
          <w:lang w:val="en-US" w:eastAsia="zh-CN"/>
        </w:rPr>
        <w:t>但承包人承诺可以继续履行合同且能够确保工程质量和工期的，</w:t>
      </w:r>
      <w:r>
        <w:rPr>
          <w:rFonts w:hint="eastAsia" w:ascii="Times New Roman" w:hAnsi="Times New Roman" w:eastAsia="仿宋_GB2312" w:cs="仿宋"/>
          <w:sz w:val="32"/>
          <w:szCs w:val="32"/>
          <w:lang w:val="en-US" w:eastAsia="zh-CN"/>
        </w:rPr>
        <w:t>经发包人同意后，承包人可以按照本细则规定的程序选择具备相应资格和能力的分包人实施原承包人未完成的部分或者全部工程。承包人应当承担由此可能增加的费用和合同约定的责任。</w:t>
      </w:r>
    </w:p>
    <w:p w14:paraId="6353519F">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承包人无法继续履行合同的，发包人应当按照相关规定重新选择承包人；由此造成发包人和分包人损失的，承包人应当按照合同约定承担相应责任。</w:t>
      </w:r>
    </w:p>
    <w:p w14:paraId="124531DA">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发包人应当将承包人违约情况上报有关交通运输主管部门，并记入承包人信用档案。</w:t>
      </w:r>
    </w:p>
    <w:p w14:paraId="673A7684">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黑体"/>
          <w:b/>
          <w:bCs/>
          <w:sz w:val="32"/>
          <w:szCs w:val="32"/>
          <w:lang w:val="en-US" w:eastAsia="zh-CN"/>
        </w:rPr>
      </w:pPr>
      <w:r>
        <w:rPr>
          <w:rFonts w:hint="eastAsia" w:ascii="Times New Roman" w:hAnsi="Times New Roman" w:eastAsia="仿宋_GB2312" w:cs="仿宋"/>
          <w:b/>
          <w:bCs/>
          <w:sz w:val="32"/>
          <w:szCs w:val="32"/>
          <w:lang w:val="en-US" w:eastAsia="zh-CN"/>
        </w:rPr>
        <w:t>第二十五条</w:t>
      </w:r>
      <w:r>
        <w:rPr>
          <w:rFonts w:hint="eastAsia" w:ascii="Times New Roman" w:hAnsi="Times New Roman" w:eastAsia="仿宋_GB2312" w:cs="仿宋"/>
          <w:sz w:val="32"/>
          <w:szCs w:val="32"/>
          <w:lang w:val="en-US" w:eastAsia="zh-CN"/>
        </w:rPr>
        <w:t xml:space="preserve">  承包人与分包人产生合同纠纷的，应当按照合同约定的方式进行处理。双方不能达成一致意见的，可以依法申请仲裁或者向有管辖权的人民法院提起诉讼。</w:t>
      </w:r>
    </w:p>
    <w:p w14:paraId="4E8C4D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left="0" w:leftChars="0" w:right="0" w:firstLine="0" w:firstLineChars="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第五章  行为管理</w:t>
      </w:r>
    </w:p>
    <w:p w14:paraId="0BE525BE">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第二十六条</w:t>
      </w:r>
      <w:r>
        <w:rPr>
          <w:rFonts w:hint="eastAsia" w:ascii="Times New Roman" w:hAnsi="Times New Roman" w:eastAsia="仿宋_GB2312" w:cs="仿宋"/>
          <w:sz w:val="32"/>
          <w:szCs w:val="32"/>
          <w:lang w:val="en-US" w:eastAsia="zh-CN"/>
        </w:rPr>
        <w:t xml:space="preserve">  禁止将承包的公路工程进行转包。</w:t>
      </w:r>
    </w:p>
    <w:p w14:paraId="2BBC091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有下列情形之一的，属于转包：</w:t>
      </w:r>
    </w:p>
    <w:p w14:paraId="2A108026">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（一）承包人将承包的全部工程发包给他人的（包括母公司承接公路工程后将所承接全部工程交由具有独立法人资格的子公司施工的情形）；</w:t>
      </w:r>
    </w:p>
    <w:p w14:paraId="3B1B16B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（二）承包人将承包的全部工程肢解后以分包的名义分别发包给他人的；</w:t>
      </w:r>
    </w:p>
    <w:p w14:paraId="301E6257">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三）合同明确约定由承包人负责采购的主要建筑材料、构配件及工程设备或租赁的施工机械设备，全部由其他单位或个人采购、租赁，或承包人不能提供有关采购、租赁合同及发票等证明，又不能进行合理解释并提供相应证明的；</w:t>
      </w:r>
    </w:p>
    <w:p w14:paraId="5E7344B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四）承包人未在施工现场设立现场管理机构和派驻相应人员对全部工程的施工活动实施有效管理，或者派驻的项目负责人和其他主要管理人员中一人及以上与承包人没有订立劳动合同且没有建立劳动工资和社会养老保险关系，或者派驻的项目负责人未对全部工程的施工活动进行组织管理，又不能进行合理解释并提供相应证明的；</w:t>
      </w:r>
    </w:p>
    <w:p w14:paraId="41EFB771">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（五）劳务合作企业承包的范围是承包人承包的全部工程，劳务合作企业计取的是除上缴给承包人“管理费”之外的全部工程价款的；</w:t>
      </w:r>
    </w:p>
    <w:p w14:paraId="1AF88E02">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（六）承包人通过采取合作、联营、个人承包等形式或名义，直接或变相将其承包的全部工程转给他人的；</w:t>
      </w:r>
    </w:p>
    <w:p w14:paraId="2AB6A578">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（七）施工分包发包单位不是承包人且不属于违法分包的；</w:t>
      </w:r>
    </w:p>
    <w:p w14:paraId="5DD2870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（八）发包人与承包人之间没有工程款收付关系，或者承包人收到款项扣除“管理费”后将剩余全部款项转拨给其他单位或个人的；</w:t>
      </w:r>
    </w:p>
    <w:p w14:paraId="16243604">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九）两个以上的单位组成联合体承包人，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14:paraId="1D4C116F">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（十）法律、法规规定的其他转包行为。</w:t>
      </w:r>
    </w:p>
    <w:p w14:paraId="1DE2C0D8">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第二十七条 </w:t>
      </w:r>
      <w:r>
        <w:rPr>
          <w:rFonts w:hint="eastAsia" w:ascii="Times New Roman" w:hAnsi="Times New Roman" w:eastAsia="仿宋_GB2312" w:cs="仿宋"/>
          <w:sz w:val="32"/>
          <w:szCs w:val="32"/>
          <w:lang w:val="en-US" w:eastAsia="zh-CN"/>
        </w:rPr>
        <w:t xml:space="preserve"> 禁止违法分包公路工程。</w:t>
      </w:r>
    </w:p>
    <w:p w14:paraId="336E627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有下列情形之一的，属于违法分包：</w:t>
      </w:r>
    </w:p>
    <w:p w14:paraId="4F0BA46D">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（一）承包人</w:t>
      </w:r>
      <w:r>
        <w:rPr>
          <w:rFonts w:hint="eastAsia" w:ascii="Times New Roman" w:hAnsi="Times New Roman" w:eastAsia="仿宋_GB2312" w:cs="仿宋"/>
          <w:strike w:val="0"/>
          <w:dstrike w:val="0"/>
          <w:sz w:val="32"/>
          <w:szCs w:val="32"/>
          <w:lang w:val="en-US" w:eastAsia="zh-CN"/>
        </w:rPr>
        <w:t>或者分包人</w:t>
      </w:r>
      <w:r>
        <w:rPr>
          <w:rFonts w:hint="eastAsia" w:ascii="Times New Roman" w:hAnsi="Times New Roman" w:eastAsia="仿宋_GB2312" w:cs="仿宋"/>
          <w:sz w:val="32"/>
          <w:szCs w:val="32"/>
          <w:lang w:val="en-US" w:eastAsia="zh-CN"/>
        </w:rPr>
        <w:t>未在施工现场设立项目管理机构和派驻相应人员对分包工程的施工活动实施有效管理的；</w:t>
      </w:r>
    </w:p>
    <w:p w14:paraId="125B84C1">
      <w:pPr>
        <w:pStyle w:val="2"/>
        <w:ind w:firstLine="640" w:firstLineChars="200"/>
        <w:rPr>
          <w:rFonts w:hint="eastAsia" w:ascii="Times New Roman" w:hAnsi="Times New Roman" w:eastAsia="仿宋_GB2312" w:cs="仿宋"/>
          <w:kern w:val="2"/>
          <w:sz w:val="32"/>
          <w:szCs w:val="32"/>
          <w:lang w:val="en-US" w:eastAsia="zh-CN" w:bidi="ar-SA"/>
        </w:rPr>
      </w:pPr>
      <w:r>
        <w:rPr>
          <w:rFonts w:hint="eastAsia" w:ascii="Times New Roman" w:hAnsi="Times New Roman" w:eastAsia="仿宋_GB2312" w:cs="仿宋"/>
          <w:sz w:val="32"/>
          <w:szCs w:val="32"/>
          <w:lang w:val="en-US" w:eastAsia="zh-CN"/>
        </w:rPr>
        <w:t>（二）承包人</w:t>
      </w:r>
      <w:r>
        <w:rPr>
          <w:rFonts w:hint="eastAsia" w:ascii="Times New Roman" w:hAnsi="Times New Roman" w:eastAsia="仿宋_GB2312" w:cs="仿宋"/>
          <w:kern w:val="2"/>
          <w:sz w:val="32"/>
          <w:szCs w:val="32"/>
          <w:lang w:val="en-US" w:eastAsia="zh-CN" w:bidi="ar-SA"/>
        </w:rPr>
        <w:t>将公路工程施工分包负面清单所列主体和关键性工作或者将本细则第十三条第（一）项规定的工程进行分包的；</w:t>
      </w:r>
    </w:p>
    <w:p w14:paraId="70475E82">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（三）以他人名义承揽分包工程的；承包人将工程分包给不具备相应资格的企业或者个人的；</w:t>
      </w:r>
    </w:p>
    <w:p w14:paraId="4B0027B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（四）承包人将合同文件中明确不得分包的工程（后期报经发包人书面同意的除外）进行分包的；</w:t>
      </w:r>
    </w:p>
    <w:p w14:paraId="778C0F13">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（五）承包人将投标文件中未列入分包计划的工程进行分包，且未按照本细则规定办理批准手续的；</w:t>
      </w:r>
    </w:p>
    <w:p w14:paraId="0D3D8F91">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（六）分包人将分包工程再进行分包的；</w:t>
      </w:r>
    </w:p>
    <w:p w14:paraId="7E8E915A">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（七）不符合本细则关于劳务合作的特点，以劳务合作名义进行施工分包的；</w:t>
      </w:r>
    </w:p>
    <w:p w14:paraId="3C9EC4E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（八）承包人未与分包人依法签订分包合同或者分包合同未遵循承包合同的各项原则，不满足承包合同中相应要求的；</w:t>
      </w:r>
    </w:p>
    <w:p w14:paraId="42E08FA1">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（九）分包合同未经监理人审查，或者未报发包人书面同意的；</w:t>
      </w:r>
    </w:p>
    <w:p w14:paraId="1D732AF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（十）法律、法规规定的其他违法分包行为。</w:t>
      </w:r>
    </w:p>
    <w:p w14:paraId="633CC8E3">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第二十八条 </w:t>
      </w:r>
      <w:r>
        <w:rPr>
          <w:rFonts w:hint="eastAsia" w:ascii="Times New Roman" w:hAnsi="Times New Roman" w:eastAsia="仿宋_GB2312" w:cs="仿宋"/>
          <w:sz w:val="32"/>
          <w:szCs w:val="32"/>
          <w:lang w:val="en-US" w:eastAsia="zh-CN"/>
        </w:rPr>
        <w:t xml:space="preserve"> 劳务合作应当同时具备以下特点：</w:t>
      </w:r>
    </w:p>
    <w:p w14:paraId="7BA9B773">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（一）劳务合作的对象为劳务企业；</w:t>
      </w:r>
    </w:p>
    <w:p w14:paraId="29A9685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（二）劳务企业仅提供劳务和劳务所需的相关工具，不提供相关机械和设备；</w:t>
      </w:r>
    </w:p>
    <w:p w14:paraId="4C340300">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（三）劳务合作费用结算内容仅为劳务费，无机械和设备的采购、租赁、使用、保养、维修以及材料的采购等相关费用。</w:t>
      </w:r>
    </w:p>
    <w:p w14:paraId="1AAEBAAB">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有下列行为之一的，属于以劳务合作名义进行施工分包:</w:t>
      </w:r>
    </w:p>
    <w:p w14:paraId="1A3EA19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（一）劳务合作企业除计取劳务作业费用外，还计取建筑材料款；</w:t>
      </w:r>
    </w:p>
    <w:p w14:paraId="2202969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二）承包人或者分包人未对其发包的劳务作业进行技术、质量、安全等指导培训和有效管理，由劳务合作企业自行负责施工方案编制以及相关试验检测、工程控制测量、工程档案资料编制、质量安全管理等组织实施工作；</w:t>
      </w:r>
    </w:p>
    <w:p w14:paraId="74E8C20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（三）法律、法规规定的其他以劳务合作名义进行施工分包的行为。</w:t>
      </w:r>
    </w:p>
    <w:p w14:paraId="5B158442">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第二十九条</w:t>
      </w:r>
      <w:r>
        <w:rPr>
          <w:rFonts w:hint="eastAsia" w:ascii="Times New Roman" w:hAnsi="Times New Roman" w:eastAsia="仿宋_GB2312" w:cs="仿宋"/>
          <w:sz w:val="32"/>
          <w:szCs w:val="32"/>
          <w:lang w:val="en-US" w:eastAsia="zh-CN"/>
        </w:rPr>
        <w:t xml:space="preserve">  承包人或者分包人采用劳务合作的，应当按照有关规定，与劳务合作企业依法签订劳务合作合同</w:t>
      </w:r>
      <w:ins w:id="50" w:author="Administrator" w:date="2025-03-13T17:10:34Z">
        <w:r>
          <w:rPr>
            <w:rFonts w:hint="eastAsia" w:eastAsia="仿宋_GB2312" w:cs="仿宋"/>
            <w:sz w:val="32"/>
            <w:szCs w:val="32"/>
            <w:lang w:val="en-US" w:eastAsia="zh-CN"/>
          </w:rPr>
          <w:t>（</w:t>
        </w:r>
      </w:ins>
      <w:ins w:id="51" w:author="Administrator" w:date="2025-03-13T17:10:38Z">
        <w:r>
          <w:rPr>
            <w:rFonts w:hint="eastAsia" w:eastAsia="仿宋_GB2312" w:cs="仿宋"/>
            <w:sz w:val="32"/>
            <w:szCs w:val="32"/>
            <w:lang w:val="en-US" w:eastAsia="zh-CN"/>
          </w:rPr>
          <w:t>合同格式</w:t>
        </w:r>
      </w:ins>
      <w:ins w:id="52" w:author="Administrator" w:date="2025-03-13T17:10:43Z">
        <w:r>
          <w:rPr>
            <w:rFonts w:hint="eastAsia" w:eastAsia="仿宋_GB2312" w:cs="仿宋"/>
            <w:sz w:val="32"/>
            <w:szCs w:val="32"/>
            <w:lang w:val="en-US" w:eastAsia="zh-CN"/>
          </w:rPr>
          <w:t>详见</w:t>
        </w:r>
      </w:ins>
      <w:ins w:id="53" w:author="Administrator" w:date="2025-03-13T17:10:45Z">
        <w:r>
          <w:rPr>
            <w:rFonts w:hint="eastAsia" w:eastAsia="仿宋_GB2312" w:cs="仿宋"/>
            <w:sz w:val="32"/>
            <w:szCs w:val="32"/>
            <w:lang w:val="en-US" w:eastAsia="zh-CN"/>
          </w:rPr>
          <w:t>附件</w:t>
        </w:r>
      </w:ins>
      <w:ins w:id="54" w:author="Administrator" w:date="2025-03-13T17:10:46Z">
        <w:r>
          <w:rPr>
            <w:rFonts w:hint="eastAsia" w:eastAsia="仿宋_GB2312" w:cs="仿宋"/>
            <w:sz w:val="32"/>
            <w:szCs w:val="32"/>
            <w:lang w:val="en-US" w:eastAsia="zh-CN"/>
          </w:rPr>
          <w:t>2</w:t>
        </w:r>
      </w:ins>
      <w:ins w:id="55" w:author="Administrator" w:date="2025-03-13T17:10:34Z">
        <w:r>
          <w:rPr>
            <w:rFonts w:hint="eastAsia" w:eastAsia="仿宋_GB2312" w:cs="仿宋"/>
            <w:sz w:val="32"/>
            <w:szCs w:val="32"/>
            <w:lang w:val="en-US" w:eastAsia="zh-CN"/>
          </w:rPr>
          <w:t>）</w:t>
        </w:r>
      </w:ins>
      <w:r>
        <w:rPr>
          <w:rFonts w:hint="eastAsia" w:ascii="Times New Roman" w:hAnsi="Times New Roman" w:eastAsia="仿宋_GB2312" w:cs="仿宋"/>
          <w:sz w:val="32"/>
          <w:szCs w:val="32"/>
          <w:lang w:val="en-US" w:eastAsia="zh-CN"/>
        </w:rPr>
        <w:t>，合同中应当明确用工要求、工资标准、结算支付方式以及双方的权利和义务。</w:t>
      </w:r>
    </w:p>
    <w:p w14:paraId="61A918AA">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劳务合作企业就其人员的行为向承包人或者分包人负责，承包人或者分包人对由劳务合作人员参与施工的工程质量、安全、进度和廉政承担全部责任。劳务合作企业人员应当按照合同约定接受承包人或者分包人的统一管理。</w:t>
      </w:r>
    </w:p>
    <w:p w14:paraId="0AAE8B74">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承包人或者分包人不得以任何形式向劳务合作企业收取管理费。</w:t>
      </w:r>
    </w:p>
    <w:p w14:paraId="2A849342">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第三十条 </w:t>
      </w:r>
      <w:r>
        <w:rPr>
          <w:rFonts w:hint="eastAsia" w:ascii="Times New Roman" w:hAnsi="Times New Roman" w:eastAsia="仿宋_GB2312" w:cs="仿宋"/>
          <w:sz w:val="32"/>
          <w:szCs w:val="32"/>
          <w:lang w:val="en-US" w:eastAsia="zh-CN"/>
        </w:rPr>
        <w:t xml:space="preserve"> 发包人应当在招标文件中明确统一采购的主要材料及构配件等的采购主体及方式。</w:t>
      </w:r>
    </w:p>
    <w:p w14:paraId="12C26192">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分包工程的主要材料与构配件应当由承包人统一采购。承包人授权分包人进行主要材料与构配件采购的，必须经发包人书面同意。</w:t>
      </w:r>
    </w:p>
    <w:p w14:paraId="09F84348">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第三十一条</w:t>
      </w:r>
      <w:r>
        <w:rPr>
          <w:rFonts w:hint="eastAsia" w:ascii="Times New Roman" w:hAnsi="Times New Roman" w:eastAsia="仿宋_GB2312" w:cs="仿宋"/>
          <w:sz w:val="32"/>
          <w:szCs w:val="32"/>
          <w:lang w:val="en-US" w:eastAsia="zh-CN"/>
        </w:rPr>
        <w:t xml:space="preserve">  承包人可以就分包合同的履行要求分包人提供履约担保。分包人提供担保后，要求承包人同时提供分包工程支付款担保的，承包人应当予以提供。</w:t>
      </w:r>
    </w:p>
    <w:p w14:paraId="0063814A">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第三十二条</w:t>
      </w:r>
      <w:r>
        <w:rPr>
          <w:rFonts w:hint="eastAsia" w:ascii="Times New Roman" w:hAnsi="Times New Roman" w:eastAsia="仿宋_GB2312" w:cs="仿宋"/>
          <w:sz w:val="32"/>
          <w:szCs w:val="32"/>
          <w:lang w:val="en-US" w:eastAsia="zh-CN"/>
        </w:rPr>
        <w:t xml:space="preserve">  承包人与分包人应当依法纳税。分包人因税收抵扣向承包人申请出具相关手续的，承包人应当予以办理；承包人因为税收抵扣向发包人申请出具相关手续的，发包人应当予以办理。</w:t>
      </w:r>
    </w:p>
    <w:p w14:paraId="3765CBB0">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 xml:space="preserve">第三十三条 </w:t>
      </w:r>
      <w:r>
        <w:rPr>
          <w:rFonts w:hint="eastAsia" w:ascii="Times New Roman" w:hAnsi="Times New Roman" w:eastAsia="仿宋_GB2312" w:cs="仿宋"/>
          <w:sz w:val="32"/>
          <w:szCs w:val="32"/>
          <w:lang w:val="en-US" w:eastAsia="zh-CN"/>
        </w:rPr>
        <w:t xml:space="preserve"> 分包人有权与承包人共同享有分包工程业绩。分包人与承包人依法签订的经发包人书面同意后履行完毕的分包合同，可以作为分包人的业绩证明。</w:t>
      </w:r>
    </w:p>
    <w:p w14:paraId="2944BBC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分包人以分包业绩证明承接工程的，发包人应当予以认可；分包人以分包业绩证明申报资质的，交通运输主管部门应当予以认可。</w:t>
      </w:r>
    </w:p>
    <w:p w14:paraId="1D2AA3CB">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劳务合作企业以施工分包名义申请施工分包业绩证明的，承包人与发包人不得出具；劳务合作企业以劳务合作合同作为分包业绩证明申报资质的，交通运输主管部门不予认可。</w:t>
      </w:r>
    </w:p>
    <w:p w14:paraId="471274D1">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第三十四条</w:t>
      </w:r>
      <w:r>
        <w:rPr>
          <w:rFonts w:hint="eastAsia" w:ascii="Times New Roman" w:hAnsi="Times New Roman" w:eastAsia="仿宋_GB2312" w:cs="仿宋"/>
          <w:sz w:val="32"/>
          <w:szCs w:val="32"/>
          <w:lang w:val="en-US" w:eastAsia="zh-CN"/>
        </w:rPr>
        <w:t xml:space="preserve">  发包人应当按照国家和省有关规定，对</w:t>
      </w:r>
      <w:r>
        <w:rPr>
          <w:rFonts w:hint="eastAsia" w:ascii="Times New Roman" w:hAnsi="Times New Roman" w:eastAsia="仿宋_GB2312" w:cs="仿宋"/>
          <w:sz w:val="32"/>
          <w:szCs w:val="32"/>
          <w:highlight w:val="none"/>
          <w:lang w:val="en-US" w:eastAsia="zh-CN"/>
        </w:rPr>
        <w:t>承包人和分包人开展信用评价</w:t>
      </w:r>
      <w:r>
        <w:rPr>
          <w:rFonts w:hint="eastAsia" w:ascii="Times New Roman" w:hAnsi="Times New Roman" w:eastAsia="仿宋_GB2312" w:cs="仿宋"/>
          <w:sz w:val="32"/>
          <w:szCs w:val="32"/>
          <w:lang w:val="en-US" w:eastAsia="zh-CN"/>
        </w:rPr>
        <w:t>，将承包人、分包人信用评价结果报相关交通运输主管部门。</w:t>
      </w:r>
    </w:p>
    <w:p w14:paraId="3F7A6D2B">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交通运输主管部门应当将发包人报送的承包人和分包人信用评价结果纳入信用体系。</w:t>
      </w:r>
    </w:p>
    <w:p w14:paraId="111B8D58">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highlight w:val="none"/>
          <w:lang w:val="en-US" w:eastAsia="zh-CN"/>
        </w:rPr>
        <w:t>第三十五条</w:t>
      </w:r>
      <w:r>
        <w:rPr>
          <w:rFonts w:hint="eastAsia" w:ascii="Times New Roman" w:hAnsi="Times New Roman" w:eastAsia="仿宋_GB2312" w:cs="仿宋"/>
          <w:sz w:val="32"/>
          <w:szCs w:val="32"/>
          <w:lang w:val="en-US" w:eastAsia="zh-CN"/>
        </w:rPr>
        <w:t xml:space="preserve">  发包人应对分包工程款支付、人员工资发放实施监督检查，确保工资及时足额发放。承包人与分包人应当建立用工实名制、人员进退场登记考勤制度，</w:t>
      </w:r>
      <w:r>
        <w:rPr>
          <w:rFonts w:hint="eastAsia" w:ascii="Times New Roman" w:hAnsi="Times New Roman" w:eastAsia="仿宋_GB2312" w:cs="仿宋"/>
          <w:sz w:val="32"/>
          <w:szCs w:val="32"/>
          <w:highlight w:val="none"/>
          <w:lang w:val="en-US" w:eastAsia="zh-CN"/>
        </w:rPr>
        <w:t>推行</w:t>
      </w:r>
      <w:r>
        <w:rPr>
          <w:rFonts w:hint="eastAsia" w:ascii="Times New Roman" w:hAnsi="Times New Roman" w:eastAsia="仿宋_GB2312" w:cs="仿宋"/>
          <w:sz w:val="32"/>
          <w:szCs w:val="32"/>
          <w:lang w:val="en-US" w:eastAsia="zh-CN"/>
        </w:rPr>
        <w:t>银行代发工资，建立动态用工和工资发放情况管理台帐，并报发包人备查。</w:t>
      </w:r>
    </w:p>
    <w:p w14:paraId="3FBE4B92">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分包人拖欠人员工资造成社会不良影响的，承包人应当先行垫付，并可以从分包人合同支付款中予以扣回。承包人拖欠人员工资造成社会不良影响的，发包人应当先行垫付，并可以从承包人合同支付款中予以扣回。承包人无力垫付的，由发包人负责代付，并可以从承包人合同支付款中予以扣回。</w:t>
      </w:r>
    </w:p>
    <w:p w14:paraId="616E7982">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分包人不得以承包人拖欠人员工资的名义向发包人变相索要工程款，胁迫解决合同纠纷。</w:t>
      </w:r>
    </w:p>
    <w:p w14:paraId="7A5D9425">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第三十六条</w:t>
      </w:r>
      <w:r>
        <w:rPr>
          <w:rFonts w:hint="eastAsia" w:ascii="Times New Roman" w:hAnsi="Times New Roman" w:eastAsia="仿宋_GB2312" w:cs="仿宋"/>
          <w:sz w:val="32"/>
          <w:szCs w:val="32"/>
          <w:lang w:val="en-US" w:eastAsia="zh-CN"/>
        </w:rPr>
        <w:t xml:space="preserve">  违反本实施细则，有下列行为之一的，由交通运输主管部门按照</w:t>
      </w:r>
      <w:ins w:id="56" w:author="Administrator" w:date="2025-03-13T17:49:27Z">
        <w:r>
          <w:rPr>
            <w:rFonts w:hint="eastAsia" w:ascii="Times New Roman" w:hAnsi="Times New Roman" w:eastAsia="仿宋_GB2312" w:cs="仿宋"/>
            <w:sz w:val="32"/>
            <w:szCs w:val="32"/>
            <w:lang w:val="en-US" w:eastAsia="zh-CN"/>
          </w:rPr>
          <w:t>《建设工程质量管理条例》</w:t>
        </w:r>
      </w:ins>
      <w:r>
        <w:rPr>
          <w:rFonts w:hint="eastAsia" w:ascii="Times New Roman" w:hAnsi="Times New Roman" w:eastAsia="仿宋_GB2312" w:cs="仿宋"/>
          <w:sz w:val="32"/>
          <w:szCs w:val="32"/>
          <w:lang w:val="en-US" w:eastAsia="zh-CN"/>
        </w:rPr>
        <w:t>《公路建设监督管理办法》</w:t>
      </w:r>
      <w:del w:id="57" w:author="Administrator" w:date="2025-03-13T17:49:27Z">
        <w:r>
          <w:rPr>
            <w:rFonts w:hint="eastAsia" w:ascii="Times New Roman" w:hAnsi="Times New Roman" w:eastAsia="仿宋_GB2312" w:cs="仿宋"/>
            <w:sz w:val="32"/>
            <w:szCs w:val="32"/>
            <w:lang w:val="en-US" w:eastAsia="zh-CN"/>
          </w:rPr>
          <w:delText>《建设工程质量管理条例》</w:delText>
        </w:r>
      </w:del>
      <w:r>
        <w:rPr>
          <w:rFonts w:hint="eastAsia" w:ascii="Times New Roman" w:hAnsi="Times New Roman" w:eastAsia="仿宋_GB2312" w:cs="仿宋"/>
          <w:sz w:val="32"/>
          <w:szCs w:val="32"/>
          <w:lang w:val="en-US" w:eastAsia="zh-CN"/>
        </w:rPr>
        <w:t>有关规定予以处罚：</w:t>
      </w:r>
    </w:p>
    <w:p w14:paraId="0888A8AC">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（一）发包人指定分包，侵犯承包人合法权益的；</w:t>
      </w:r>
    </w:p>
    <w:p w14:paraId="5D34A5CF">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（二）承包人将承包的工程转包或者违法分包的；</w:t>
      </w:r>
    </w:p>
    <w:p w14:paraId="6B16883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（三）分包人未取得资质证书承揽有资质要求的分包工程的；</w:t>
      </w:r>
    </w:p>
    <w:p w14:paraId="7B776A75">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（四）转让、出借资质证书或者以其他方式允许他人以本单位的名义承揽分包工程的；</w:t>
      </w:r>
    </w:p>
    <w:p w14:paraId="0F498ACF">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黑体"/>
          <w:b/>
          <w:bCs/>
          <w:sz w:val="32"/>
          <w:szCs w:val="32"/>
          <w:lang w:val="en-US" w:eastAsia="zh-CN"/>
        </w:rPr>
      </w:pPr>
      <w:r>
        <w:rPr>
          <w:rFonts w:hint="eastAsia" w:ascii="Times New Roman" w:hAnsi="Times New Roman" w:eastAsia="仿宋_GB2312" w:cs="仿宋"/>
          <w:sz w:val="32"/>
          <w:szCs w:val="32"/>
          <w:lang w:val="en-US" w:eastAsia="zh-CN"/>
        </w:rPr>
        <w:t>（五）承包人或分包人2年内发生2次以上转包或者违法分包的。</w:t>
      </w:r>
    </w:p>
    <w:p w14:paraId="3D34B2AE">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left="0" w:leftChars="0" w:right="0" w:firstLine="0" w:firstLineChars="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第六章  附  则</w:t>
      </w:r>
    </w:p>
    <w:p w14:paraId="02C7CCE0">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第三十七条</w:t>
      </w:r>
      <w:r>
        <w:rPr>
          <w:rFonts w:hint="eastAsia" w:ascii="Times New Roman" w:hAnsi="Times New Roman" w:eastAsia="仿宋_GB2312" w:cs="仿宋"/>
          <w:sz w:val="32"/>
          <w:szCs w:val="32"/>
          <w:lang w:val="en-US" w:eastAsia="zh-CN"/>
        </w:rPr>
        <w:t xml:space="preserve">  本省其他交通建设工程的施工分包管理可以参照本细则执行。</w:t>
      </w:r>
    </w:p>
    <w:p w14:paraId="67A49E9E">
      <w:pPr>
        <w:widowControl w:val="0"/>
        <w:wordWrap/>
        <w:adjustRightInd w:val="0"/>
        <w:snapToGrid w:val="0"/>
        <w:spacing w:line="580" w:lineRule="exact"/>
        <w:ind w:left="0" w:leftChars="0" w:right="0" w:firstLine="643"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lang w:val="en-US" w:eastAsia="zh-CN"/>
        </w:rPr>
        <w:t>第三十八条</w:t>
      </w:r>
      <w:r>
        <w:rPr>
          <w:rFonts w:hint="eastAsia" w:ascii="Times New Roman" w:hAnsi="Times New Roman" w:eastAsia="仿宋_GB2312" w:cs="仿宋"/>
          <w:sz w:val="32"/>
          <w:szCs w:val="32"/>
          <w:lang w:val="en-US" w:eastAsia="zh-CN"/>
        </w:rPr>
        <w:t xml:space="preserve">  本细则自202</w:t>
      </w:r>
      <w:del w:id="58" w:author="Administrator" w:date="2025-03-13T17:55:46Z">
        <w:r>
          <w:rPr>
            <w:rFonts w:hint="default" w:ascii="Times New Roman" w:hAnsi="Times New Roman" w:eastAsia="仿宋_GB2312" w:cs="仿宋"/>
            <w:sz w:val="32"/>
            <w:szCs w:val="32"/>
            <w:lang w:val="en-US" w:eastAsia="zh-CN"/>
          </w:rPr>
          <w:delText>4</w:delText>
        </w:r>
      </w:del>
      <w:ins w:id="59" w:author="Administrator" w:date="2025-03-13T17:55:46Z">
        <w:r>
          <w:rPr>
            <w:rFonts w:hint="eastAsia" w:eastAsia="仿宋_GB2312" w:cs="仿宋"/>
            <w:sz w:val="32"/>
            <w:szCs w:val="32"/>
            <w:lang w:val="en-US" w:eastAsia="zh-CN"/>
          </w:rPr>
          <w:t>5</w:t>
        </w:r>
      </w:ins>
      <w:r>
        <w:rPr>
          <w:rFonts w:hint="eastAsia" w:ascii="Times New Roman" w:hAnsi="Times New Roman" w:eastAsia="仿宋_GB2312" w:cs="仿宋"/>
          <w:sz w:val="32"/>
          <w:szCs w:val="32"/>
          <w:lang w:val="en-US" w:eastAsia="zh-CN"/>
        </w:rPr>
        <w:t>年 月 日起施行。《青海省公路工程施工分包管理实施细则》（青交建管〔2016〕123号）同时废止。</w:t>
      </w:r>
    </w:p>
    <w:p w14:paraId="288290EE">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附件：1.青海省公路工程施工分包合同（示范文本）</w:t>
      </w:r>
    </w:p>
    <w:p w14:paraId="2C524E7C">
      <w:pPr>
        <w:widowControl w:val="0"/>
        <w:wordWrap/>
        <w:adjustRightInd w:val="0"/>
        <w:snapToGrid w:val="0"/>
        <w:spacing w:line="580" w:lineRule="exact"/>
        <w:ind w:left="0" w:leftChars="0" w:right="0" w:firstLine="640" w:firstLineChars="200"/>
        <w:jc w:val="both"/>
        <w:textAlignment w:val="auto"/>
        <w:outlineLvl w:val="9"/>
        <w:rPr>
          <w:ins w:id="60" w:author="Administrator" w:date="2025-03-13T18:24:32Z"/>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 xml:space="preserve">      2.青海省公路工程劳务合作合同（示范文本）</w:t>
      </w:r>
    </w:p>
    <w:p w14:paraId="66D9C6C5">
      <w:pPr>
        <w:widowControl w:val="0"/>
        <w:wordWrap/>
        <w:adjustRightInd w:val="0"/>
        <w:snapToGrid w:val="0"/>
        <w:spacing w:line="580" w:lineRule="exact"/>
        <w:ind w:left="0" w:leftChars="0" w:right="0" w:firstLine="640" w:firstLineChars="200"/>
        <w:jc w:val="both"/>
        <w:textAlignment w:val="auto"/>
        <w:outlineLvl w:val="9"/>
        <w:rPr>
          <w:ins w:id="61" w:author="Administrator" w:date="2025-03-13T18:24:46Z"/>
          <w:rFonts w:hint="eastAsia" w:ascii="Times New Roman" w:hAnsi="Times New Roman" w:eastAsia="仿宋_GB2312" w:cs="仿宋"/>
          <w:sz w:val="32"/>
          <w:szCs w:val="32"/>
          <w:lang w:val="en-US" w:eastAsia="zh-CN"/>
        </w:rPr>
      </w:pPr>
    </w:p>
    <w:p w14:paraId="557E2766">
      <w:pPr>
        <w:widowControl w:val="0"/>
        <w:wordWrap/>
        <w:adjustRightInd w:val="0"/>
        <w:snapToGrid w:val="0"/>
        <w:spacing w:line="58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p>
    <w:p w14:paraId="084A84AB">
      <w:pPr>
        <w:widowControl w:val="0"/>
        <w:wordWrap/>
        <w:adjustRightInd w:val="0"/>
        <w:snapToGrid w:val="0"/>
        <w:spacing w:line="580" w:lineRule="exact"/>
        <w:ind w:right="0"/>
        <w:jc w:val="both"/>
        <w:textAlignment w:val="auto"/>
        <w:outlineLvl w:val="9"/>
        <w:rPr>
          <w:rFonts w:hint="eastAsia" w:ascii="仿宋" w:hAnsi="仿宋" w:eastAsia="仿宋" w:cs="仿宋"/>
          <w:sz w:val="32"/>
          <w:szCs w:val="32"/>
          <w:lang w:val="en-US" w:eastAsia="zh-CN"/>
        </w:rPr>
        <w:sectPr>
          <w:footerReference r:id="rId5" w:type="default"/>
          <w:pgSz w:w="11906" w:h="16838"/>
          <w:pgMar w:top="1440" w:right="1800" w:bottom="1440" w:left="1800" w:header="851" w:footer="992" w:gutter="0"/>
          <w:cols w:space="720" w:num="1"/>
          <w:docGrid w:type="lines" w:linePitch="312" w:charSpace="0"/>
        </w:sectPr>
      </w:pPr>
    </w:p>
    <w:p w14:paraId="128546D0">
      <w:pPr>
        <w:widowControl/>
        <w:wordWrap/>
        <w:adjustRightInd/>
        <w:snapToGrid/>
        <w:spacing w:line="500" w:lineRule="exact"/>
        <w:jc w:val="both"/>
        <w:textAlignment w:val="auto"/>
        <w:rPr>
          <w:rFonts w:hint="eastAsia" w:eastAsia="黑体"/>
          <w:color w:val="000000"/>
          <w:sz w:val="32"/>
          <w:szCs w:val="32"/>
          <w:lang w:val="en-US" w:eastAsia="zh-CN"/>
        </w:rPr>
      </w:pPr>
      <w:r>
        <w:rPr>
          <w:rFonts w:ascii="Times New Roman" w:hAnsi="Times New Roman" w:eastAsia="黑体"/>
          <w:color w:val="000000"/>
          <w:sz w:val="32"/>
          <w:szCs w:val="32"/>
        </w:rPr>
        <w:t>附件</w:t>
      </w:r>
      <w:r>
        <w:rPr>
          <w:rFonts w:hint="eastAsia" w:eastAsia="黑体"/>
          <w:color w:val="000000"/>
          <w:sz w:val="32"/>
          <w:szCs w:val="32"/>
          <w:lang w:val="en-US" w:eastAsia="zh-CN"/>
        </w:rPr>
        <w:t>1</w:t>
      </w:r>
    </w:p>
    <w:p w14:paraId="6E1D7AC5">
      <w:pPr>
        <w:widowControl/>
        <w:wordWrap/>
        <w:adjustRightInd/>
        <w:snapToGrid/>
        <w:spacing w:line="500" w:lineRule="exact"/>
        <w:jc w:val="both"/>
        <w:textAlignment w:val="auto"/>
        <w:rPr>
          <w:rFonts w:hint="eastAsia" w:eastAsia="黑体"/>
          <w:color w:val="000000"/>
          <w:sz w:val="32"/>
          <w:szCs w:val="32"/>
          <w:lang w:val="en-US" w:eastAsia="zh-CN"/>
        </w:rPr>
      </w:pPr>
    </w:p>
    <w:p w14:paraId="58361C32">
      <w:pPr>
        <w:widowControl/>
        <w:wordWrap/>
        <w:adjustRightInd/>
        <w:snapToGrid/>
        <w:spacing w:line="500" w:lineRule="exact"/>
        <w:jc w:val="both"/>
        <w:textAlignment w:val="auto"/>
        <w:rPr>
          <w:rFonts w:hint="eastAsia" w:eastAsia="黑体"/>
          <w:color w:val="000000"/>
          <w:sz w:val="32"/>
          <w:szCs w:val="32"/>
          <w:lang w:val="en-US" w:eastAsia="zh-CN"/>
        </w:rPr>
      </w:pPr>
    </w:p>
    <w:p w14:paraId="326DE451">
      <w:pPr>
        <w:widowControl/>
        <w:wordWrap/>
        <w:adjustRightInd/>
        <w:snapToGrid/>
        <w:spacing w:line="500" w:lineRule="exact"/>
        <w:jc w:val="both"/>
        <w:textAlignment w:val="auto"/>
        <w:rPr>
          <w:rFonts w:hint="eastAsia" w:eastAsia="黑体"/>
          <w:color w:val="000000"/>
          <w:sz w:val="32"/>
          <w:szCs w:val="32"/>
          <w:lang w:val="en-US" w:eastAsia="zh-CN"/>
        </w:rPr>
      </w:pPr>
    </w:p>
    <w:p w14:paraId="22A5A0EA">
      <w:pPr>
        <w:widowControl/>
        <w:wordWrap/>
        <w:adjustRightInd/>
        <w:snapToGrid/>
        <w:spacing w:line="500" w:lineRule="exact"/>
        <w:jc w:val="center"/>
        <w:textAlignment w:val="auto"/>
        <w:rPr>
          <w:rFonts w:hint="eastAsia" w:ascii="方正小标宋简体" w:eastAsia="方正小标宋简体"/>
          <w:sz w:val="44"/>
          <w:szCs w:val="44"/>
        </w:rPr>
      </w:pPr>
    </w:p>
    <w:p w14:paraId="236FF338">
      <w:pPr>
        <w:widowControl/>
        <w:wordWrap/>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青海省公路工程施工分包合同</w:t>
      </w:r>
      <w:r>
        <w:rPr>
          <w:rFonts w:hint="eastAsia" w:ascii="方正小标宋简体" w:eastAsia="方正小标宋简体"/>
          <w:sz w:val="30"/>
          <w:szCs w:val="30"/>
        </w:rPr>
        <w:t>（示范文本）</w:t>
      </w:r>
    </w:p>
    <w:p w14:paraId="7E16D004">
      <w:pPr>
        <w:wordWrap/>
        <w:adjustRightInd/>
        <w:snapToGrid/>
        <w:spacing w:line="500" w:lineRule="exact"/>
        <w:textAlignment w:val="auto"/>
        <w:rPr>
          <w:rFonts w:ascii="仿宋_GB2312" w:eastAsia="仿宋_GB2312"/>
          <w:sz w:val="30"/>
          <w:szCs w:val="30"/>
        </w:rPr>
      </w:pPr>
    </w:p>
    <w:p w14:paraId="7A6FFE37">
      <w:pPr>
        <w:wordWrap/>
        <w:adjustRightInd/>
        <w:snapToGrid/>
        <w:spacing w:line="500" w:lineRule="exact"/>
        <w:textAlignment w:val="auto"/>
        <w:rPr>
          <w:rFonts w:ascii="仿宋_GB2312" w:eastAsia="仿宋_GB2312"/>
          <w:sz w:val="30"/>
          <w:szCs w:val="30"/>
        </w:rPr>
      </w:pPr>
    </w:p>
    <w:p w14:paraId="2481D435">
      <w:pPr>
        <w:wordWrap/>
        <w:adjustRightInd/>
        <w:snapToGrid/>
        <w:spacing w:line="500" w:lineRule="exact"/>
        <w:textAlignment w:val="auto"/>
        <w:rPr>
          <w:rFonts w:ascii="仿宋_GB2312" w:eastAsia="仿宋_GB2312"/>
          <w:sz w:val="30"/>
          <w:szCs w:val="30"/>
        </w:rPr>
      </w:pPr>
    </w:p>
    <w:p w14:paraId="3695EA15">
      <w:pPr>
        <w:wordWrap/>
        <w:adjustRightInd/>
        <w:snapToGrid/>
        <w:spacing w:line="500" w:lineRule="exact"/>
        <w:textAlignment w:val="auto"/>
        <w:rPr>
          <w:rFonts w:ascii="仿宋_GB2312" w:eastAsia="仿宋_GB2312"/>
          <w:sz w:val="30"/>
          <w:szCs w:val="30"/>
        </w:rPr>
      </w:pPr>
    </w:p>
    <w:p w14:paraId="59D08D08">
      <w:pPr>
        <w:wordWrap/>
        <w:adjustRightInd/>
        <w:snapToGrid/>
        <w:spacing w:line="500" w:lineRule="exact"/>
        <w:textAlignment w:val="auto"/>
        <w:rPr>
          <w:rFonts w:ascii="仿宋_GB2312" w:eastAsia="仿宋_GB2312"/>
          <w:sz w:val="30"/>
          <w:szCs w:val="30"/>
        </w:rPr>
      </w:pPr>
    </w:p>
    <w:p w14:paraId="2BA41ADD">
      <w:pPr>
        <w:wordWrap/>
        <w:adjustRightInd/>
        <w:snapToGrid/>
        <w:spacing w:line="500" w:lineRule="exact"/>
        <w:textAlignment w:val="auto"/>
        <w:rPr>
          <w:rFonts w:ascii="仿宋_GB2312" w:eastAsia="仿宋_GB2312"/>
          <w:sz w:val="30"/>
          <w:szCs w:val="30"/>
        </w:rPr>
      </w:pPr>
    </w:p>
    <w:p w14:paraId="2CD447F9">
      <w:pPr>
        <w:wordWrap/>
        <w:adjustRightInd/>
        <w:snapToGrid/>
        <w:spacing w:line="500" w:lineRule="exact"/>
        <w:textAlignment w:val="auto"/>
        <w:rPr>
          <w:rFonts w:ascii="仿宋_GB2312" w:eastAsia="仿宋_GB2312"/>
          <w:sz w:val="30"/>
          <w:szCs w:val="30"/>
        </w:rPr>
      </w:pPr>
    </w:p>
    <w:p w14:paraId="3584C148">
      <w:pPr>
        <w:wordWrap/>
        <w:adjustRightInd/>
        <w:snapToGrid/>
        <w:spacing w:line="500" w:lineRule="exact"/>
        <w:textAlignment w:val="auto"/>
        <w:rPr>
          <w:rFonts w:ascii="仿宋_GB2312" w:eastAsia="仿宋_GB2312"/>
          <w:sz w:val="30"/>
          <w:szCs w:val="30"/>
        </w:rPr>
      </w:pPr>
    </w:p>
    <w:p w14:paraId="2A6FB5FB">
      <w:pPr>
        <w:wordWrap/>
        <w:adjustRightInd/>
        <w:snapToGrid/>
        <w:spacing w:line="500" w:lineRule="exact"/>
        <w:textAlignment w:val="auto"/>
        <w:rPr>
          <w:rFonts w:ascii="仿宋_GB2312" w:eastAsia="仿宋_GB2312"/>
          <w:sz w:val="30"/>
          <w:szCs w:val="30"/>
        </w:rPr>
      </w:pPr>
    </w:p>
    <w:p w14:paraId="0A0AE561">
      <w:pPr>
        <w:wordWrap/>
        <w:adjustRightInd/>
        <w:snapToGrid/>
        <w:spacing w:line="500" w:lineRule="exact"/>
        <w:textAlignment w:val="auto"/>
        <w:rPr>
          <w:rFonts w:ascii="仿宋_GB2312" w:eastAsia="仿宋_GB2312"/>
          <w:sz w:val="30"/>
          <w:szCs w:val="30"/>
        </w:rPr>
      </w:pPr>
    </w:p>
    <w:p w14:paraId="67064665">
      <w:pPr>
        <w:wordWrap/>
        <w:adjustRightInd/>
        <w:snapToGrid/>
        <w:spacing w:line="500" w:lineRule="exact"/>
        <w:textAlignment w:val="auto"/>
        <w:rPr>
          <w:rFonts w:ascii="仿宋_GB2312" w:eastAsia="仿宋_GB2312"/>
          <w:sz w:val="30"/>
          <w:szCs w:val="30"/>
        </w:rPr>
      </w:pPr>
    </w:p>
    <w:p w14:paraId="37A1ADAA">
      <w:pPr>
        <w:wordWrap/>
        <w:adjustRightInd/>
        <w:snapToGrid/>
        <w:spacing w:line="500" w:lineRule="exact"/>
        <w:textAlignment w:val="auto"/>
        <w:rPr>
          <w:rFonts w:ascii="仿宋_GB2312" w:eastAsia="仿宋_GB2312"/>
          <w:sz w:val="30"/>
          <w:szCs w:val="30"/>
        </w:rPr>
      </w:pPr>
    </w:p>
    <w:p w14:paraId="5037E29B">
      <w:pPr>
        <w:wordWrap/>
        <w:adjustRightInd/>
        <w:snapToGrid/>
        <w:spacing w:line="500" w:lineRule="exact"/>
        <w:textAlignment w:val="auto"/>
        <w:rPr>
          <w:rFonts w:ascii="仿宋_GB2312" w:eastAsia="仿宋_GB2312"/>
          <w:sz w:val="30"/>
          <w:szCs w:val="30"/>
        </w:rPr>
      </w:pPr>
    </w:p>
    <w:p w14:paraId="6543A704">
      <w:pPr>
        <w:wordWrap/>
        <w:adjustRightInd/>
        <w:snapToGrid/>
        <w:spacing w:line="500" w:lineRule="exact"/>
        <w:textAlignment w:val="auto"/>
        <w:rPr>
          <w:rFonts w:ascii="仿宋_GB2312" w:eastAsia="仿宋_GB2312"/>
          <w:sz w:val="30"/>
          <w:szCs w:val="30"/>
        </w:rPr>
      </w:pPr>
    </w:p>
    <w:p w14:paraId="1133FD96">
      <w:pPr>
        <w:wordWrap/>
        <w:adjustRightInd/>
        <w:snapToGrid/>
        <w:spacing w:line="500" w:lineRule="exact"/>
        <w:textAlignment w:val="auto"/>
        <w:rPr>
          <w:rFonts w:ascii="仿宋_GB2312" w:eastAsia="仿宋_GB2312"/>
          <w:sz w:val="30"/>
          <w:szCs w:val="30"/>
        </w:rPr>
      </w:pPr>
    </w:p>
    <w:p w14:paraId="55181ED7">
      <w:pPr>
        <w:wordWrap/>
        <w:adjustRightInd/>
        <w:snapToGrid/>
        <w:spacing w:line="500" w:lineRule="exact"/>
        <w:textAlignment w:val="auto"/>
        <w:rPr>
          <w:rFonts w:ascii="仿宋_GB2312" w:eastAsia="仿宋_GB2312"/>
          <w:sz w:val="30"/>
          <w:szCs w:val="30"/>
        </w:rPr>
      </w:pPr>
    </w:p>
    <w:p w14:paraId="07A1269A">
      <w:pPr>
        <w:wordWrap/>
        <w:adjustRightInd/>
        <w:snapToGrid/>
        <w:spacing w:line="500" w:lineRule="exact"/>
        <w:textAlignment w:val="auto"/>
        <w:rPr>
          <w:rFonts w:ascii="仿宋_GB2312" w:eastAsia="仿宋_GB2312"/>
          <w:sz w:val="30"/>
          <w:szCs w:val="30"/>
        </w:rPr>
      </w:pPr>
    </w:p>
    <w:p w14:paraId="69552601">
      <w:pPr>
        <w:wordWrap/>
        <w:adjustRightInd/>
        <w:snapToGrid/>
        <w:spacing w:line="500" w:lineRule="exact"/>
        <w:textAlignment w:val="auto"/>
        <w:rPr>
          <w:rFonts w:ascii="仿宋_GB2312" w:eastAsia="仿宋_GB2312"/>
          <w:sz w:val="30"/>
          <w:szCs w:val="30"/>
        </w:rPr>
      </w:pPr>
    </w:p>
    <w:p w14:paraId="4BFADB3D">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青海省交通运输厅制定</w:t>
      </w:r>
    </w:p>
    <w:p w14:paraId="475AE11F">
      <w:pPr>
        <w:widowControl/>
        <w:wordWrap/>
        <w:adjustRightInd/>
        <w:snapToGrid/>
        <w:spacing w:line="500" w:lineRule="exact"/>
        <w:jc w:val="left"/>
        <w:textAlignment w:val="auto"/>
        <w:rPr>
          <w:rFonts w:ascii="仿宋_GB2312" w:eastAsia="仿宋_GB2312"/>
          <w:sz w:val="30"/>
          <w:szCs w:val="30"/>
        </w:rPr>
      </w:pPr>
      <w:r>
        <w:rPr>
          <w:rFonts w:ascii="仿宋_GB2312" w:eastAsia="仿宋_GB2312"/>
          <w:sz w:val="30"/>
          <w:szCs w:val="30"/>
        </w:rPr>
        <w:br w:type="page"/>
      </w:r>
    </w:p>
    <w:p w14:paraId="19E766CC">
      <w:pPr>
        <w:wordWrap/>
        <w:adjustRightInd/>
        <w:snapToGrid/>
        <w:spacing w:line="500" w:lineRule="exact"/>
        <w:jc w:val="center"/>
        <w:textAlignment w:val="auto"/>
        <w:rPr>
          <w:rFonts w:hint="eastAsia" w:ascii="方正小标宋简体" w:eastAsia="方正小标宋简体"/>
          <w:sz w:val="44"/>
          <w:szCs w:val="44"/>
        </w:rPr>
      </w:pPr>
    </w:p>
    <w:p w14:paraId="5CA246FC">
      <w:pPr>
        <w:wordWrap/>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 xml:space="preserve">说 </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 xml:space="preserve"> 明</w:t>
      </w:r>
    </w:p>
    <w:p w14:paraId="08D58388">
      <w:pPr>
        <w:wordWrap/>
        <w:adjustRightInd/>
        <w:snapToGrid/>
        <w:spacing w:line="500" w:lineRule="exact"/>
        <w:ind w:firstLine="600" w:firstLineChars="200"/>
        <w:textAlignment w:val="auto"/>
        <w:rPr>
          <w:rFonts w:hint="eastAsia" w:ascii="仿宋_GB2312" w:eastAsia="仿宋_GB2312"/>
          <w:sz w:val="30"/>
          <w:szCs w:val="30"/>
        </w:rPr>
      </w:pPr>
    </w:p>
    <w:p w14:paraId="73FC0E04">
      <w:pPr>
        <w:wordWrap/>
        <w:adjustRightInd/>
        <w:snapToGrid/>
        <w:spacing w:line="500" w:lineRule="exact"/>
        <w:ind w:firstLine="600" w:firstLineChars="200"/>
        <w:textAlignment w:val="auto"/>
        <w:rPr>
          <w:rFonts w:hint="eastAsia" w:ascii="仿宋_GB2312" w:eastAsia="仿宋_GB2312"/>
          <w:sz w:val="30"/>
          <w:szCs w:val="30"/>
          <w:lang w:eastAsia="zh-CN"/>
        </w:rPr>
      </w:pPr>
    </w:p>
    <w:p w14:paraId="2217BDCF">
      <w:pPr>
        <w:wordWrap/>
        <w:adjustRightInd/>
        <w:snapToGrid/>
        <w:spacing w:line="50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eastAsia="zh-CN"/>
        </w:rPr>
        <w:t>一、</w:t>
      </w:r>
      <w:r>
        <w:rPr>
          <w:rFonts w:hint="eastAsia" w:ascii="Times New Roman" w:hAnsi="Times New Roman" w:eastAsia="仿宋_GB2312"/>
          <w:sz w:val="30"/>
          <w:szCs w:val="30"/>
        </w:rPr>
        <w:t xml:space="preserve">本合同（示范文本）参照《建设部、国家工商行政管理总局关于印发&lt;建设工程施工专业分包合同（示范文本）&gt;、〈建设工程施工劳务分包合同（示范文本）&gt;的通知》（建市〔2003〕168号）制定。 </w:t>
      </w:r>
    </w:p>
    <w:p w14:paraId="14B1D37A">
      <w:pPr>
        <w:wordWrap/>
        <w:adjustRightInd/>
        <w:snapToGrid/>
        <w:spacing w:line="500" w:lineRule="exact"/>
        <w:ind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二、</w:t>
      </w:r>
      <w:r>
        <w:rPr>
          <w:rFonts w:hint="eastAsia" w:ascii="Times New Roman" w:hAnsi="Times New Roman" w:eastAsia="仿宋_GB2312"/>
          <w:sz w:val="30"/>
          <w:szCs w:val="30"/>
        </w:rPr>
        <w:t>承包人与分包人应当按照本合同（示范文本）格式签订施工分包合同。</w:t>
      </w:r>
    </w:p>
    <w:p w14:paraId="7471768D">
      <w:pPr>
        <w:wordWrap/>
        <w:adjustRightInd/>
        <w:snapToGrid/>
        <w:spacing w:line="500" w:lineRule="exact"/>
        <w:ind w:firstLine="600" w:firstLineChars="200"/>
        <w:textAlignment w:val="auto"/>
        <w:rPr>
          <w:rFonts w:hint="eastAsia" w:ascii="Times New Roman" w:hAnsi="Times New Roman" w:eastAsia="仿宋_GB2312"/>
          <w:sz w:val="30"/>
          <w:szCs w:val="30"/>
          <w:highlight w:val="none"/>
        </w:rPr>
      </w:pPr>
      <w:r>
        <w:rPr>
          <w:rFonts w:hint="eastAsia" w:ascii="Times New Roman" w:hAnsi="Times New Roman" w:eastAsia="仿宋_GB2312"/>
          <w:sz w:val="30"/>
          <w:szCs w:val="30"/>
          <w:lang w:eastAsia="zh-CN"/>
        </w:rPr>
        <w:t>三、</w:t>
      </w:r>
      <w:r>
        <w:rPr>
          <w:rFonts w:hint="eastAsia" w:ascii="Times New Roman" w:hAnsi="Times New Roman" w:eastAsia="仿宋_GB2312"/>
          <w:sz w:val="30"/>
          <w:szCs w:val="30"/>
        </w:rPr>
        <w:t>本合同经承包人、分包人签</w:t>
      </w:r>
      <w:r>
        <w:rPr>
          <w:rFonts w:hint="eastAsia" w:ascii="Times New Roman" w:hAnsi="Times New Roman" w:eastAsia="仿宋_GB2312"/>
          <w:sz w:val="30"/>
          <w:szCs w:val="30"/>
          <w:lang w:eastAsia="zh-CN"/>
        </w:rPr>
        <w:t>字盖章后，须经</w:t>
      </w:r>
      <w:r>
        <w:rPr>
          <w:rFonts w:hint="eastAsia" w:ascii="Times New Roman" w:hAnsi="Times New Roman" w:eastAsia="仿宋_GB2312"/>
          <w:sz w:val="30"/>
          <w:szCs w:val="30"/>
          <w:highlight w:val="none"/>
          <w:lang w:eastAsia="zh-CN"/>
        </w:rPr>
        <w:t>工程师审查通过，</w:t>
      </w:r>
      <w:r>
        <w:rPr>
          <w:rFonts w:hint="eastAsia" w:eastAsia="仿宋_GB2312"/>
          <w:sz w:val="30"/>
          <w:szCs w:val="30"/>
          <w:highlight w:val="none"/>
          <w:lang w:eastAsia="zh-CN"/>
        </w:rPr>
        <w:t>自</w:t>
      </w:r>
      <w:r>
        <w:rPr>
          <w:rFonts w:hint="eastAsia" w:ascii="Times New Roman" w:hAnsi="Times New Roman" w:eastAsia="仿宋_GB2312"/>
          <w:sz w:val="30"/>
          <w:szCs w:val="30"/>
          <w:highlight w:val="none"/>
          <w:lang w:eastAsia="zh-CN"/>
        </w:rPr>
        <w:t>发包人书面同意之日起生效，发包人</w:t>
      </w:r>
      <w:r>
        <w:rPr>
          <w:rFonts w:hint="eastAsia" w:eastAsia="仿宋_GB2312"/>
          <w:sz w:val="30"/>
          <w:szCs w:val="30"/>
          <w:highlight w:val="none"/>
          <w:lang w:eastAsia="zh-CN"/>
        </w:rPr>
        <w:t>须</w:t>
      </w:r>
      <w:r>
        <w:rPr>
          <w:rFonts w:hint="eastAsia" w:ascii="Times New Roman" w:hAnsi="Times New Roman" w:eastAsia="仿宋_GB2312"/>
          <w:sz w:val="30"/>
          <w:szCs w:val="30"/>
          <w:highlight w:val="none"/>
          <w:lang w:eastAsia="zh-CN"/>
        </w:rPr>
        <w:t>在本合同双方签署页盖章（分包专用章）确认备案。</w:t>
      </w:r>
    </w:p>
    <w:p w14:paraId="6140E915">
      <w:pPr>
        <w:widowControl/>
        <w:wordWrap/>
        <w:adjustRightInd/>
        <w:snapToGrid/>
        <w:spacing w:line="500" w:lineRule="exact"/>
        <w:jc w:val="left"/>
        <w:textAlignment w:val="auto"/>
        <w:rPr>
          <w:rFonts w:hint="eastAsia" w:ascii="仿宋_GB2312" w:eastAsia="仿宋_GB2312"/>
          <w:sz w:val="30"/>
          <w:szCs w:val="30"/>
        </w:rPr>
      </w:pPr>
      <w:r>
        <w:rPr>
          <w:rFonts w:hint="eastAsia" w:ascii="仿宋_GB2312" w:eastAsia="仿宋_GB2312"/>
          <w:sz w:val="30"/>
          <w:szCs w:val="30"/>
        </w:rPr>
        <w:br w:type="page"/>
      </w:r>
    </w:p>
    <w:p w14:paraId="2234F313">
      <w:pPr>
        <w:wordWrap/>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第一部分 协议书</w:t>
      </w:r>
    </w:p>
    <w:p w14:paraId="24EEA104">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 xml:space="preserve">合同编号：（ </w:t>
      </w:r>
      <w:r>
        <w:rPr>
          <w:rFonts w:ascii="仿宋_GB2312" w:eastAsia="仿宋_GB2312"/>
          <w:sz w:val="30"/>
          <w:szCs w:val="30"/>
        </w:rPr>
        <w:t xml:space="preserve">   </w:t>
      </w:r>
      <w:r>
        <w:rPr>
          <w:rFonts w:hint="eastAsia" w:ascii="仿宋_GB2312" w:eastAsia="仿宋_GB2312"/>
          <w:sz w:val="30"/>
          <w:szCs w:val="30"/>
        </w:rPr>
        <w:t xml:space="preserve">  ）</w:t>
      </w:r>
    </w:p>
    <w:p w14:paraId="0C4E2951">
      <w:pPr>
        <w:wordWrap/>
        <w:adjustRightInd/>
        <w:snapToGrid/>
        <w:spacing w:line="500" w:lineRule="exact"/>
        <w:textAlignment w:val="auto"/>
        <w:rPr>
          <w:rFonts w:hint="eastAsia" w:ascii="仿宋_GB2312" w:eastAsia="仿宋_GB2312"/>
          <w:sz w:val="30"/>
          <w:szCs w:val="30"/>
        </w:rPr>
      </w:pPr>
    </w:p>
    <w:p w14:paraId="534007B8">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工程项目：</w:t>
      </w:r>
      <w:r>
        <w:rPr>
          <w:rFonts w:hint="eastAsia" w:ascii="仿宋_GB2312" w:eastAsia="仿宋_GB2312"/>
          <w:sz w:val="30"/>
          <w:szCs w:val="30"/>
          <w:u w:val="single"/>
        </w:rPr>
        <w:t xml:space="preserve">                         ；</w:t>
      </w:r>
    </w:p>
    <w:p w14:paraId="36F9D108">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承包人（全称）：</w:t>
      </w:r>
      <w:r>
        <w:rPr>
          <w:rFonts w:ascii="仿宋_GB2312" w:eastAsia="仿宋_GB2312"/>
          <w:sz w:val="30"/>
          <w:szCs w:val="30"/>
          <w:u w:val="single"/>
        </w:rPr>
        <w:t xml:space="preserve">                </w:t>
      </w:r>
      <w:r>
        <w:rPr>
          <w:rFonts w:hint="eastAsia" w:ascii="仿宋_GB2312" w:eastAsia="仿宋_GB2312"/>
          <w:sz w:val="30"/>
          <w:szCs w:val="30"/>
          <w:u w:val="single"/>
        </w:rPr>
        <w:t>；</w:t>
      </w:r>
      <w:r>
        <w:rPr>
          <w:rFonts w:hint="eastAsia" w:ascii="仿宋_GB2312" w:eastAsia="仿宋_GB2312"/>
          <w:sz w:val="30"/>
          <w:szCs w:val="30"/>
        </w:rPr>
        <w:t>承包合同编号：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 </w:t>
      </w:r>
    </w:p>
    <w:p w14:paraId="5488A747">
      <w:pPr>
        <w:wordWrap/>
        <w:adjustRightInd/>
        <w:snapToGrid/>
        <w:spacing w:line="500" w:lineRule="exact"/>
        <w:textAlignment w:val="auto"/>
        <w:rPr>
          <w:rFonts w:ascii="仿宋_GB2312" w:eastAsia="仿宋_GB2312"/>
          <w:sz w:val="30"/>
          <w:szCs w:val="30"/>
          <w:u w:val="single"/>
        </w:rPr>
      </w:pPr>
      <w:r>
        <w:rPr>
          <w:rFonts w:hint="eastAsia" w:ascii="仿宋_GB2312" w:eastAsia="仿宋_GB2312"/>
          <w:sz w:val="30"/>
          <w:szCs w:val="30"/>
        </w:rPr>
        <w:t xml:space="preserve">承包人法定代表人姓名： </w:t>
      </w:r>
      <w:r>
        <w:rPr>
          <w:rFonts w:ascii="仿宋_GB2312" w:eastAsia="仿宋_GB2312"/>
          <w:sz w:val="30"/>
          <w:szCs w:val="30"/>
          <w:u w:val="single"/>
        </w:rPr>
        <w:t xml:space="preserve">                         </w:t>
      </w:r>
      <w:r>
        <w:rPr>
          <w:rFonts w:hint="eastAsia" w:ascii="仿宋_GB2312" w:eastAsia="仿宋_GB2312"/>
          <w:sz w:val="30"/>
          <w:szCs w:val="30"/>
          <w:u w:val="single"/>
        </w:rPr>
        <w:t>；</w:t>
      </w:r>
    </w:p>
    <w:p w14:paraId="5CA76443">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承包人法定代表人手机号：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75B94715">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承包人单位座机号：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36BD4F05">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承包人单位地址：</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2139C11A">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承包人单位网址：</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66733F3B">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承包人单位邮箱：</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0CEFE46B">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承包人营业执照签发单位：</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6679F20A">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承包人营业执照签发时间：</w:t>
      </w:r>
      <w:r>
        <w:rPr>
          <w:rFonts w:hint="eastAsia" w:ascii="仿宋_GB2312" w:eastAsia="仿宋_GB2312"/>
          <w:sz w:val="30"/>
          <w:szCs w:val="30"/>
          <w:u w:val="single"/>
        </w:rPr>
        <w:t xml:space="preserve">                       ；</w:t>
      </w:r>
    </w:p>
    <w:p w14:paraId="1208E1E0">
      <w:pPr>
        <w:wordWrap/>
        <w:adjustRightInd/>
        <w:snapToGrid/>
        <w:spacing w:line="500" w:lineRule="exact"/>
        <w:textAlignment w:val="auto"/>
        <w:rPr>
          <w:rFonts w:hint="eastAsia" w:ascii="仿宋_GB2312" w:eastAsia="仿宋_GB2312"/>
          <w:sz w:val="30"/>
          <w:szCs w:val="30"/>
          <w:u w:val="single"/>
        </w:rPr>
      </w:pPr>
      <w:r>
        <w:rPr>
          <w:rFonts w:hint="eastAsia" w:ascii="仿宋_GB2312" w:eastAsia="仿宋_GB2312"/>
          <w:sz w:val="30"/>
          <w:szCs w:val="30"/>
        </w:rPr>
        <w:t>承包人注册资本：</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39C4C6FA">
      <w:pPr>
        <w:wordWrap/>
        <w:adjustRightInd/>
        <w:snapToGrid/>
        <w:spacing w:line="500" w:lineRule="exact"/>
        <w:textAlignment w:val="auto"/>
        <w:rPr>
          <w:rFonts w:ascii="仿宋_GB2312" w:eastAsia="仿宋_GB2312"/>
          <w:sz w:val="30"/>
          <w:szCs w:val="30"/>
          <w:u w:val="single"/>
        </w:rPr>
      </w:pPr>
      <w:r>
        <w:rPr>
          <w:rFonts w:hint="eastAsia" w:ascii="仿宋_GB2312" w:eastAsia="仿宋_GB2312"/>
          <w:sz w:val="30"/>
          <w:szCs w:val="30"/>
        </w:rPr>
        <w:t>承包人单位性质：</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1028B37F">
      <w:pPr>
        <w:wordWrap/>
        <w:adjustRightInd/>
        <w:snapToGrid/>
        <w:spacing w:line="500" w:lineRule="exact"/>
        <w:textAlignment w:val="auto"/>
        <w:rPr>
          <w:rFonts w:hint="eastAsia" w:ascii="仿宋_GB2312" w:eastAsia="仿宋_GB2312"/>
          <w:sz w:val="30"/>
          <w:szCs w:val="30"/>
          <w:u w:val="single"/>
        </w:rPr>
      </w:pPr>
    </w:p>
    <w:p w14:paraId="48B35E43">
      <w:pPr>
        <w:wordWrap/>
        <w:adjustRightInd/>
        <w:snapToGrid/>
        <w:spacing w:line="500" w:lineRule="exact"/>
        <w:textAlignment w:val="auto"/>
        <w:rPr>
          <w:rFonts w:ascii="仿宋_GB2312" w:eastAsia="仿宋_GB2312"/>
          <w:sz w:val="30"/>
          <w:szCs w:val="30"/>
          <w:u w:val="single"/>
        </w:rPr>
      </w:pPr>
      <w:r>
        <w:rPr>
          <w:rFonts w:hint="eastAsia" w:ascii="仿宋_GB2312" w:eastAsia="仿宋_GB2312"/>
          <w:sz w:val="30"/>
          <w:szCs w:val="30"/>
        </w:rPr>
        <w:t xml:space="preserve">分包人（全称）： </w:t>
      </w:r>
      <w:r>
        <w:rPr>
          <w:rFonts w:ascii="仿宋_GB2312" w:eastAsia="仿宋_GB2312"/>
          <w:sz w:val="30"/>
          <w:szCs w:val="30"/>
          <w:u w:val="single"/>
        </w:rPr>
        <w:t xml:space="preserve">                    </w:t>
      </w:r>
      <w:r>
        <w:rPr>
          <w:rFonts w:hint="eastAsia" w:ascii="仿宋_GB2312" w:eastAsia="仿宋_GB2312"/>
          <w:sz w:val="30"/>
          <w:szCs w:val="30"/>
          <w:u w:val="single"/>
        </w:rPr>
        <w:t>；</w:t>
      </w:r>
    </w:p>
    <w:p w14:paraId="4544182C">
      <w:pPr>
        <w:wordWrap/>
        <w:adjustRightInd/>
        <w:snapToGrid/>
        <w:spacing w:line="500" w:lineRule="exact"/>
        <w:textAlignment w:val="auto"/>
        <w:rPr>
          <w:rFonts w:hint="eastAsia" w:ascii="仿宋_GB2312" w:eastAsia="仿宋_GB2312"/>
          <w:sz w:val="30"/>
          <w:szCs w:val="30"/>
          <w:lang w:eastAsia="zh-CN"/>
        </w:rPr>
      </w:pPr>
      <w:r>
        <w:rPr>
          <w:rFonts w:hint="eastAsia" w:ascii="仿宋_GB2312" w:eastAsia="仿宋_GB2312"/>
          <w:sz w:val="30"/>
          <w:szCs w:val="30"/>
        </w:rPr>
        <w:t>分包工程类别：</w:t>
      </w:r>
      <w:r>
        <w:rPr>
          <w:rFonts w:ascii="仿宋_GB2312" w:eastAsia="仿宋_GB2312"/>
          <w:sz w:val="30"/>
          <w:szCs w:val="30"/>
          <w:u w:val="single"/>
        </w:rPr>
        <w:t xml:space="preserve">                  </w:t>
      </w:r>
      <w:r>
        <w:rPr>
          <w:rFonts w:hint="eastAsia" w:ascii="仿宋_GB2312" w:eastAsia="仿宋_GB2312"/>
          <w:sz w:val="30"/>
          <w:szCs w:val="30"/>
        </w:rPr>
        <w:t>类别编号：</w:t>
      </w:r>
      <w:r>
        <w:rPr>
          <w:rFonts w:hint="eastAsia" w:ascii="仿宋_GB2312" w:eastAsia="仿宋_GB2312"/>
          <w:sz w:val="30"/>
          <w:szCs w:val="30"/>
          <w:u w:val="single"/>
        </w:rPr>
        <w:t xml:space="preserve">       </w:t>
      </w:r>
      <w:r>
        <w:rPr>
          <w:rFonts w:hint="eastAsia" w:ascii="仿宋_GB2312" w:eastAsia="仿宋_GB2312"/>
          <w:sz w:val="30"/>
          <w:szCs w:val="30"/>
          <w:u w:val="single"/>
          <w:lang w:eastAsia="zh-CN"/>
        </w:rPr>
        <w:t>：</w:t>
      </w:r>
    </w:p>
    <w:p w14:paraId="0864B908">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分包人法定代表人姓名：</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p>
    <w:p w14:paraId="0FCC2A30">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分包人法定代表人手机号：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p>
    <w:p w14:paraId="32BF566B">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分包人单位座机号：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p>
    <w:p w14:paraId="75281BDD">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分包人单位地址：</w:t>
      </w:r>
      <w:r>
        <w:rPr>
          <w:rFonts w:hint="eastAsia" w:ascii="仿宋_GB2312" w:eastAsia="仿宋_GB2312"/>
          <w:sz w:val="30"/>
          <w:szCs w:val="30"/>
          <w:u w:val="single"/>
        </w:rPr>
        <w:t xml:space="preserve">                                 </w:t>
      </w:r>
      <w:r>
        <w:rPr>
          <w:rFonts w:hint="eastAsia" w:ascii="仿宋_GB2312" w:eastAsia="仿宋_GB2312"/>
          <w:sz w:val="30"/>
          <w:szCs w:val="30"/>
        </w:rPr>
        <w:t>；</w:t>
      </w:r>
    </w:p>
    <w:p w14:paraId="74E55EF8">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分包人单位网址：</w:t>
      </w:r>
      <w:r>
        <w:rPr>
          <w:rFonts w:hint="eastAsia" w:ascii="仿宋_GB2312" w:eastAsia="仿宋_GB2312"/>
          <w:sz w:val="30"/>
          <w:szCs w:val="30"/>
          <w:u w:val="single"/>
        </w:rPr>
        <w:t xml:space="preserve">                                 </w:t>
      </w:r>
      <w:r>
        <w:rPr>
          <w:rFonts w:hint="eastAsia" w:ascii="仿宋_GB2312" w:eastAsia="仿宋_GB2312"/>
          <w:sz w:val="30"/>
          <w:szCs w:val="30"/>
        </w:rPr>
        <w:t>；</w:t>
      </w:r>
    </w:p>
    <w:p w14:paraId="4395FCB1">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分包人单位邮箱：</w:t>
      </w:r>
      <w:r>
        <w:rPr>
          <w:rFonts w:hint="eastAsia" w:ascii="仿宋_GB2312" w:eastAsia="仿宋_GB2312"/>
          <w:sz w:val="30"/>
          <w:szCs w:val="30"/>
          <w:u w:val="single"/>
        </w:rPr>
        <w:t xml:space="preserve">                                  </w:t>
      </w:r>
      <w:r>
        <w:rPr>
          <w:rFonts w:hint="eastAsia" w:ascii="仿宋_GB2312" w:eastAsia="仿宋_GB2312"/>
          <w:sz w:val="30"/>
          <w:szCs w:val="30"/>
        </w:rPr>
        <w:t>；</w:t>
      </w:r>
    </w:p>
    <w:p w14:paraId="7EC81F2F">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分包人营业执照签发单位：</w:t>
      </w:r>
      <w:r>
        <w:rPr>
          <w:rFonts w:hint="eastAsia" w:ascii="仿宋_GB2312" w:eastAsia="仿宋_GB2312"/>
          <w:sz w:val="30"/>
          <w:szCs w:val="30"/>
          <w:u w:val="single"/>
        </w:rPr>
        <w:t xml:space="preserve">                          </w:t>
      </w:r>
      <w:r>
        <w:rPr>
          <w:rFonts w:hint="eastAsia" w:ascii="仿宋_GB2312" w:eastAsia="仿宋_GB2312"/>
          <w:sz w:val="30"/>
          <w:szCs w:val="30"/>
        </w:rPr>
        <w:t>；</w:t>
      </w:r>
    </w:p>
    <w:p w14:paraId="4ED06A03">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分包人营业执照签发时间：</w:t>
      </w:r>
      <w:r>
        <w:rPr>
          <w:rFonts w:hint="eastAsia" w:ascii="仿宋_GB2312" w:eastAsia="仿宋_GB2312"/>
          <w:sz w:val="30"/>
          <w:szCs w:val="30"/>
          <w:u w:val="single"/>
        </w:rPr>
        <w:t xml:space="preserve">                          </w:t>
      </w:r>
      <w:r>
        <w:rPr>
          <w:rFonts w:hint="eastAsia" w:ascii="仿宋_GB2312" w:eastAsia="仿宋_GB2312"/>
          <w:sz w:val="30"/>
          <w:szCs w:val="30"/>
        </w:rPr>
        <w:t>；</w:t>
      </w:r>
    </w:p>
    <w:p w14:paraId="3FC7621B">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分包人注册资本：</w:t>
      </w:r>
      <w:r>
        <w:rPr>
          <w:rFonts w:ascii="仿宋_GB2312" w:eastAsia="仿宋_GB2312"/>
          <w:sz w:val="30"/>
          <w:szCs w:val="30"/>
          <w:u w:val="single"/>
        </w:rPr>
        <w:t xml:space="preserve">                                  </w:t>
      </w:r>
      <w:r>
        <w:rPr>
          <w:rFonts w:hint="eastAsia" w:ascii="仿宋_GB2312" w:eastAsia="仿宋_GB2312"/>
          <w:sz w:val="30"/>
          <w:szCs w:val="30"/>
        </w:rPr>
        <w:t>；</w:t>
      </w:r>
    </w:p>
    <w:p w14:paraId="7CA32003">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分包人单位性质：</w:t>
      </w:r>
      <w:r>
        <w:rPr>
          <w:rFonts w:ascii="仿宋_GB2312" w:eastAsia="仿宋_GB2312"/>
          <w:sz w:val="30"/>
          <w:szCs w:val="30"/>
          <w:u w:val="single"/>
        </w:rPr>
        <w:t xml:space="preserve">                                  </w:t>
      </w:r>
      <w:r>
        <w:rPr>
          <w:rFonts w:hint="eastAsia" w:ascii="仿宋_GB2312" w:eastAsia="仿宋_GB2312"/>
          <w:sz w:val="30"/>
          <w:szCs w:val="30"/>
        </w:rPr>
        <w:t>；</w:t>
      </w:r>
    </w:p>
    <w:p w14:paraId="20BC5631">
      <w:pPr>
        <w:wordWrap/>
        <w:adjustRightInd/>
        <w:snapToGrid/>
        <w:spacing w:line="500" w:lineRule="exact"/>
        <w:textAlignment w:val="auto"/>
        <w:rPr>
          <w:rFonts w:hint="eastAsia" w:ascii="仿宋_GB2312" w:eastAsia="仿宋_GB2312"/>
          <w:sz w:val="30"/>
          <w:szCs w:val="30"/>
        </w:rPr>
      </w:pPr>
    </w:p>
    <w:p w14:paraId="357058C6">
      <w:pPr>
        <w:wordWrap/>
        <w:adjustRightInd/>
        <w:snapToGrid/>
        <w:spacing w:line="50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rPr>
        <w:t>依照《中华人民共和国</w:t>
      </w:r>
      <w:r>
        <w:rPr>
          <w:rFonts w:hint="eastAsia" w:ascii="仿宋_GB2312" w:eastAsia="仿宋_GB2312"/>
          <w:sz w:val="30"/>
          <w:szCs w:val="30"/>
          <w:lang w:eastAsia="zh-CN"/>
        </w:rPr>
        <w:t>民法典</w:t>
      </w:r>
      <w:r>
        <w:rPr>
          <w:rFonts w:hint="eastAsia" w:ascii="仿宋_GB2312" w:eastAsia="仿宋_GB2312"/>
          <w:sz w:val="30"/>
          <w:szCs w:val="30"/>
        </w:rPr>
        <w:t>》、《中华人民共和国公路法》、交通运输部《公路工程施工分包管理办法》、《青海省公路工程施工分包管理实施细则》等有关法律、法规、规章和相关规定，遵循平等、自愿、公平和诚实信用的原则</w:t>
      </w:r>
      <w:r>
        <w:rPr>
          <w:rFonts w:hint="eastAsia" w:ascii="仿宋_GB2312" w:eastAsia="仿宋_GB2312"/>
          <w:sz w:val="30"/>
          <w:szCs w:val="30"/>
          <w:highlight w:val="none"/>
          <w:rPrChange w:id="62" w:author="Administrator" w:date="2025-01-15T17:47:57Z">
            <w:rPr>
              <w:rFonts w:hint="eastAsia" w:ascii="仿宋_GB2312" w:eastAsia="仿宋_GB2312"/>
              <w:sz w:val="30"/>
              <w:szCs w:val="30"/>
            </w:rPr>
          </w:rPrChange>
        </w:rPr>
        <w:t>，</w:t>
      </w:r>
      <w:r>
        <w:rPr>
          <w:rFonts w:hint="eastAsia" w:ascii="仿宋_GB2312" w:eastAsia="仿宋_GB2312"/>
          <w:sz w:val="30"/>
          <w:szCs w:val="30"/>
          <w:highlight w:val="none"/>
          <w:rPrChange w:id="63" w:author="Administrator" w:date="2025-01-15T17:47:57Z">
            <w:rPr>
              <w:rFonts w:hint="eastAsia" w:ascii="仿宋_GB2312" w:eastAsia="仿宋_GB2312"/>
              <w:sz w:val="30"/>
              <w:szCs w:val="30"/>
              <w:highlight w:val="yellow"/>
            </w:rPr>
          </w:rPrChange>
        </w:rPr>
        <w:t>鉴于</w:t>
      </w:r>
      <w:r>
        <w:rPr>
          <w:rFonts w:hint="eastAsia" w:ascii="仿宋_GB2312" w:eastAsia="仿宋_GB2312"/>
          <w:sz w:val="30"/>
          <w:szCs w:val="30"/>
          <w:highlight w:val="none"/>
          <w:u w:val="single"/>
          <w:rPrChange w:id="64" w:author="Administrator" w:date="2025-01-15T17:47:57Z">
            <w:rPr>
              <w:rFonts w:hint="eastAsia" w:ascii="仿宋_GB2312" w:eastAsia="仿宋_GB2312"/>
              <w:sz w:val="30"/>
              <w:szCs w:val="30"/>
              <w:highlight w:val="yellow"/>
              <w:u w:val="single"/>
            </w:rPr>
          </w:rPrChange>
        </w:rPr>
        <w:t xml:space="preserve">      </w:t>
      </w:r>
      <w:r>
        <w:rPr>
          <w:rFonts w:hint="eastAsia" w:ascii="仿宋_GB2312" w:eastAsia="仿宋_GB2312"/>
          <w:sz w:val="30"/>
          <w:szCs w:val="30"/>
          <w:highlight w:val="none"/>
          <w:rPrChange w:id="65" w:author="Administrator" w:date="2025-01-15T17:47:57Z">
            <w:rPr>
              <w:rFonts w:hint="eastAsia" w:ascii="仿宋_GB2312" w:eastAsia="仿宋_GB2312"/>
              <w:sz w:val="30"/>
              <w:szCs w:val="30"/>
              <w:highlight w:val="yellow"/>
            </w:rPr>
          </w:rPrChange>
        </w:rPr>
        <w:t>（</w:t>
      </w:r>
      <w:r>
        <w:rPr>
          <w:rFonts w:hint="eastAsia" w:ascii="仿宋_GB2312" w:eastAsia="仿宋_GB2312"/>
          <w:sz w:val="30"/>
          <w:szCs w:val="30"/>
          <w:highlight w:val="none"/>
          <w:lang w:eastAsia="zh-CN"/>
          <w:rPrChange w:id="66" w:author="Administrator" w:date="2025-01-15T17:47:57Z">
            <w:rPr>
              <w:rFonts w:hint="eastAsia" w:ascii="仿宋_GB2312" w:eastAsia="仿宋_GB2312"/>
              <w:sz w:val="30"/>
              <w:szCs w:val="30"/>
              <w:highlight w:val="yellow"/>
              <w:lang w:eastAsia="zh-CN"/>
            </w:rPr>
          </w:rPrChange>
        </w:rPr>
        <w:t>“</w:t>
      </w:r>
      <w:r>
        <w:rPr>
          <w:rFonts w:hint="eastAsia" w:ascii="仿宋_GB2312" w:eastAsia="仿宋_GB2312"/>
          <w:sz w:val="30"/>
          <w:szCs w:val="30"/>
          <w:highlight w:val="none"/>
          <w:rPrChange w:id="67" w:author="Administrator" w:date="2025-01-15T17:47:57Z">
            <w:rPr>
              <w:rFonts w:hint="eastAsia" w:ascii="仿宋_GB2312" w:eastAsia="仿宋_GB2312"/>
              <w:sz w:val="30"/>
              <w:szCs w:val="30"/>
              <w:highlight w:val="yellow"/>
            </w:rPr>
          </w:rPrChange>
        </w:rPr>
        <w:t>发包人</w:t>
      </w:r>
      <w:r>
        <w:rPr>
          <w:rFonts w:hint="eastAsia" w:ascii="仿宋_GB2312" w:eastAsia="仿宋_GB2312"/>
          <w:sz w:val="30"/>
          <w:szCs w:val="30"/>
          <w:highlight w:val="none"/>
          <w:lang w:eastAsia="zh-CN"/>
          <w:rPrChange w:id="68" w:author="Administrator" w:date="2025-01-15T17:47:57Z">
            <w:rPr>
              <w:rFonts w:hint="eastAsia" w:ascii="仿宋_GB2312" w:eastAsia="仿宋_GB2312"/>
              <w:sz w:val="30"/>
              <w:szCs w:val="30"/>
              <w:highlight w:val="yellow"/>
              <w:lang w:eastAsia="zh-CN"/>
            </w:rPr>
          </w:rPrChange>
        </w:rPr>
        <w:t>”</w:t>
      </w:r>
      <w:r>
        <w:rPr>
          <w:rFonts w:hint="eastAsia" w:ascii="仿宋_GB2312" w:eastAsia="仿宋_GB2312"/>
          <w:sz w:val="30"/>
          <w:szCs w:val="30"/>
          <w:highlight w:val="none"/>
          <w:rPrChange w:id="69" w:author="Administrator" w:date="2025-01-15T17:47:57Z">
            <w:rPr>
              <w:rFonts w:hint="eastAsia" w:ascii="仿宋_GB2312" w:eastAsia="仿宋_GB2312"/>
              <w:sz w:val="30"/>
              <w:szCs w:val="30"/>
              <w:highlight w:val="yellow"/>
            </w:rPr>
          </w:rPrChange>
        </w:rPr>
        <w:t>全称，以下简称为“发包人”）</w:t>
      </w:r>
      <w:r>
        <w:rPr>
          <w:rFonts w:hint="eastAsia" w:ascii="仿宋_GB2312" w:eastAsia="仿宋_GB2312"/>
          <w:sz w:val="30"/>
          <w:szCs w:val="30"/>
          <w:highlight w:val="none"/>
          <w:lang w:val="en-US" w:eastAsia="zh-CN"/>
        </w:rPr>
        <w:t>已</w:t>
      </w:r>
      <w:r>
        <w:rPr>
          <w:rFonts w:hint="eastAsia" w:ascii="仿宋_GB2312" w:eastAsia="仿宋_GB2312"/>
          <w:sz w:val="30"/>
          <w:szCs w:val="30"/>
          <w:highlight w:val="none"/>
          <w:rPrChange w:id="70" w:author="Administrator" w:date="2025-01-15T17:47:57Z">
            <w:rPr>
              <w:rFonts w:hint="eastAsia" w:ascii="仿宋_GB2312" w:eastAsia="仿宋_GB2312"/>
              <w:sz w:val="30"/>
              <w:szCs w:val="30"/>
              <w:highlight w:val="yellow"/>
            </w:rPr>
          </w:rPrChange>
        </w:rPr>
        <w:t>与承包人</w:t>
      </w:r>
      <w:del w:id="71" w:author="Administrator" w:date="2025-01-15T17:47:52Z">
        <w:r>
          <w:rPr>
            <w:rFonts w:hint="eastAsia" w:ascii="仿宋_GB2312" w:eastAsia="仿宋_GB2312"/>
            <w:sz w:val="30"/>
            <w:szCs w:val="30"/>
            <w:highlight w:val="none"/>
            <w:rPrChange w:id="72" w:author="Administrator" w:date="2025-01-15T17:47:57Z">
              <w:rPr>
                <w:rFonts w:hint="eastAsia" w:ascii="仿宋_GB2312" w:eastAsia="仿宋_GB2312"/>
                <w:sz w:val="30"/>
                <w:szCs w:val="30"/>
                <w:highlight w:val="yellow"/>
              </w:rPr>
            </w:rPrChange>
          </w:rPr>
          <w:delText>己</w:delText>
        </w:r>
      </w:del>
      <w:r>
        <w:rPr>
          <w:rFonts w:hint="eastAsia" w:ascii="仿宋_GB2312" w:eastAsia="仿宋_GB2312"/>
          <w:sz w:val="30"/>
          <w:szCs w:val="30"/>
          <w:highlight w:val="none"/>
          <w:rPrChange w:id="73" w:author="Administrator" w:date="2025-01-15T17:47:57Z">
            <w:rPr>
              <w:rFonts w:hint="eastAsia" w:ascii="仿宋_GB2312" w:eastAsia="仿宋_GB2312"/>
              <w:sz w:val="30"/>
              <w:szCs w:val="30"/>
              <w:highlight w:val="yellow"/>
            </w:rPr>
          </w:rPrChange>
        </w:rPr>
        <w:t>签订施工承包合同（以下称为“总包合同</w:t>
      </w:r>
      <w:r>
        <w:rPr>
          <w:rFonts w:hint="eastAsia" w:ascii="仿宋_GB2312" w:eastAsia="仿宋_GB2312"/>
          <w:sz w:val="30"/>
          <w:szCs w:val="30"/>
          <w:highlight w:val="none"/>
          <w:lang w:eastAsia="zh-CN"/>
          <w:rPrChange w:id="74" w:author="Administrator" w:date="2025-01-15T17:47:57Z">
            <w:rPr>
              <w:rFonts w:hint="eastAsia" w:ascii="仿宋_GB2312" w:eastAsia="仿宋_GB2312"/>
              <w:sz w:val="30"/>
              <w:szCs w:val="30"/>
              <w:highlight w:val="yellow"/>
              <w:lang w:eastAsia="zh-CN"/>
            </w:rPr>
          </w:rPrChange>
        </w:rPr>
        <w:t>”</w:t>
      </w:r>
      <w:r>
        <w:rPr>
          <w:rFonts w:hint="eastAsia" w:ascii="仿宋_GB2312" w:eastAsia="仿宋_GB2312"/>
          <w:sz w:val="30"/>
          <w:szCs w:val="30"/>
          <w:highlight w:val="none"/>
          <w:rPrChange w:id="75" w:author="Administrator" w:date="2025-01-15T17:47:57Z">
            <w:rPr>
              <w:rFonts w:hint="eastAsia" w:ascii="仿宋_GB2312" w:eastAsia="仿宋_GB2312"/>
              <w:sz w:val="30"/>
              <w:szCs w:val="30"/>
              <w:highlight w:val="yellow"/>
            </w:rPr>
          </w:rPrChange>
        </w:rPr>
        <w:t>）</w:t>
      </w:r>
      <w:r>
        <w:rPr>
          <w:rFonts w:hint="eastAsia" w:ascii="仿宋_GB2312" w:eastAsia="仿宋_GB2312"/>
          <w:sz w:val="30"/>
          <w:szCs w:val="30"/>
          <w:highlight w:val="none"/>
          <w:rPrChange w:id="76" w:author="Administrator" w:date="2025-01-15T17:47:57Z">
            <w:rPr>
              <w:rFonts w:hint="eastAsia" w:ascii="仿宋_GB2312" w:eastAsia="仿宋_GB2312"/>
              <w:sz w:val="30"/>
              <w:szCs w:val="30"/>
            </w:rPr>
          </w:rPrChange>
        </w:rPr>
        <w:t>，承包人和分包人双方就分</w:t>
      </w:r>
      <w:r>
        <w:rPr>
          <w:rFonts w:hint="eastAsia" w:ascii="仿宋_GB2312" w:eastAsia="仿宋_GB2312"/>
          <w:sz w:val="30"/>
          <w:szCs w:val="30"/>
        </w:rPr>
        <w:t>包工程施工事项经协商达成一致，订立本合同</w:t>
      </w:r>
      <w:r>
        <w:rPr>
          <w:rFonts w:hint="eastAsia" w:ascii="仿宋_GB2312" w:eastAsia="仿宋_GB2312"/>
          <w:sz w:val="30"/>
          <w:szCs w:val="30"/>
          <w:lang w:eastAsia="zh-CN"/>
        </w:rPr>
        <w:t>。</w:t>
      </w:r>
    </w:p>
    <w:p w14:paraId="7AF36162">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一</w:t>
      </w:r>
      <w:del w:id="77" w:author="Administrator" w:date="2025-01-08T09:30:58Z">
        <w:r>
          <w:rPr>
            <w:rFonts w:hint="eastAsia" w:ascii="仿宋_GB2312" w:eastAsia="仿宋_GB2312"/>
            <w:sz w:val="30"/>
            <w:szCs w:val="30"/>
          </w:rPr>
          <w:delText xml:space="preserve"> </w:delText>
        </w:r>
      </w:del>
      <w:r>
        <w:rPr>
          <w:rFonts w:hint="eastAsia" w:ascii="仿宋_GB2312" w:eastAsia="仿宋_GB2312"/>
          <w:sz w:val="30"/>
          <w:szCs w:val="30"/>
        </w:rPr>
        <w:t>、分包工程概况</w:t>
      </w:r>
    </w:p>
    <w:p w14:paraId="312F66E9">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 xml:space="preserve">分包工程名称： </w:t>
      </w:r>
    </w:p>
    <w:p w14:paraId="29520E6A">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分包工程地点：</w:t>
      </w:r>
    </w:p>
    <w:p w14:paraId="1314C409">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 xml:space="preserve">分包工程承包范围：  </w:t>
      </w:r>
    </w:p>
    <w:p w14:paraId="0400725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二、分包合同价款</w:t>
      </w:r>
    </w:p>
    <w:p w14:paraId="45F4898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本分包合同价款金额：大写：人民币</w:t>
      </w:r>
      <w:r>
        <w:rPr>
          <w:rFonts w:ascii="仿宋_GB2312" w:eastAsia="仿宋_GB2312"/>
          <w:sz w:val="30"/>
          <w:szCs w:val="30"/>
          <w:u w:val="single"/>
        </w:rPr>
        <w:t xml:space="preserve">   </w:t>
      </w:r>
      <w:r>
        <w:rPr>
          <w:rFonts w:hint="eastAsia" w:ascii="仿宋_GB2312" w:eastAsia="仿宋_GB2312"/>
          <w:sz w:val="30"/>
          <w:szCs w:val="30"/>
        </w:rPr>
        <w:t>元，小写：</w:t>
      </w:r>
      <w:r>
        <w:rPr>
          <w:rFonts w:hint="eastAsia" w:ascii="仿宋_GB2312" w:eastAsia="仿宋_GB2312"/>
          <w:sz w:val="30"/>
          <w:szCs w:val="30"/>
          <w:u w:val="single"/>
        </w:rPr>
        <w:tab/>
      </w:r>
      <w:r>
        <w:rPr>
          <w:rFonts w:hint="eastAsia" w:ascii="仿宋_GB2312" w:eastAsia="仿宋_GB2312"/>
          <w:sz w:val="30"/>
          <w:szCs w:val="30"/>
          <w:u w:val="single"/>
        </w:rPr>
        <w:t xml:space="preserve"> </w:t>
      </w:r>
      <w:r>
        <w:rPr>
          <w:rFonts w:hint="eastAsia" w:ascii="仿宋_GB2312" w:eastAsia="仿宋_GB2312"/>
          <w:sz w:val="30"/>
          <w:szCs w:val="30"/>
        </w:rPr>
        <w:t>元。</w:t>
      </w:r>
    </w:p>
    <w:p w14:paraId="71C8B0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right="0" w:rightChars="0" w:firstLine="480" w:firstLineChars="200"/>
        <w:jc w:val="left"/>
        <w:textAlignment w:val="auto"/>
        <w:outlineLvl w:val="9"/>
        <w:rPr>
          <w:ins w:id="78" w:author="Administrator" w:date="2025-01-15T18:22:40Z"/>
          <w:rFonts w:hint="eastAsia" w:ascii="仿宋" w:hAnsi="仿宋" w:eastAsia="仿宋"/>
          <w:sz w:val="30"/>
          <w:szCs w:val="30"/>
          <w:lang w:eastAsia="zh-CN"/>
        </w:rPr>
      </w:pPr>
      <w:r>
        <w:commentReference w:id="0"/>
      </w:r>
      <w:ins w:id="79" w:author="Administrator" w:date="2025-01-08T09:30:51Z">
        <w:r>
          <w:rPr>
            <w:rFonts w:hint="eastAsia"/>
            <w:lang w:val="en-US" w:eastAsia="zh-CN"/>
          </w:rPr>
          <w:t xml:space="preserve"> </w:t>
        </w:r>
      </w:ins>
      <w:ins w:id="80" w:author="Administrator" w:date="2025-01-15T18:22:40Z">
        <w:r>
          <w:rPr>
            <w:rFonts w:hint="eastAsia" w:ascii="仿宋" w:hAnsi="仿宋" w:eastAsia="仿宋"/>
            <w:sz w:val="30"/>
            <w:szCs w:val="30"/>
            <w:lang w:eastAsia="zh-CN"/>
          </w:rPr>
          <w:t>三、</w:t>
        </w:r>
        <w:commentRangeStart w:id="1"/>
        <w:r>
          <w:rPr>
            <w:rFonts w:hint="eastAsia" w:ascii="仿宋" w:hAnsi="仿宋" w:eastAsia="仿宋"/>
            <w:sz w:val="30"/>
            <w:szCs w:val="30"/>
            <w:lang w:eastAsia="zh-CN"/>
          </w:rPr>
          <w:t>分包管理费</w:t>
        </w:r>
        <w:commentRangeEnd w:id="1"/>
      </w:ins>
      <w:ins w:id="81" w:author="Administrator" w:date="2025-01-15T18:22:40Z">
        <w:r>
          <w:rPr/>
          <w:commentReference w:id="1"/>
        </w:r>
      </w:ins>
    </w:p>
    <w:p w14:paraId="4F1DBE0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right="0" w:rightChars="0" w:firstLine="600" w:firstLineChars="200"/>
        <w:jc w:val="left"/>
        <w:textAlignment w:val="auto"/>
        <w:outlineLvl w:val="9"/>
        <w:rPr>
          <w:ins w:id="82" w:author="Administrator" w:date="2025-01-15T18:22:40Z"/>
          <w:rFonts w:hint="eastAsia" w:ascii="仿宋" w:hAnsi="仿宋" w:eastAsia="仿宋"/>
          <w:sz w:val="30"/>
          <w:szCs w:val="30"/>
          <w:lang w:eastAsia="zh-CN"/>
        </w:rPr>
      </w:pPr>
      <w:ins w:id="83" w:author="Administrator" w:date="2025-01-15T18:22:40Z">
        <w:r>
          <w:rPr>
            <w:rFonts w:hint="eastAsia" w:ascii="仿宋" w:hAnsi="仿宋" w:eastAsia="仿宋"/>
            <w:sz w:val="30"/>
            <w:szCs w:val="30"/>
            <w:lang w:eastAsia="zh-CN"/>
          </w:rPr>
          <w:t>1、本分包工程承包人向分包人（□收取</w:t>
        </w:r>
      </w:ins>
      <w:ins w:id="84" w:author="Administrator" w:date="2025-01-15T18:22:40Z">
        <w:r>
          <w:rPr>
            <w:rFonts w:hint="eastAsia" w:ascii="仿宋" w:hAnsi="仿宋" w:eastAsia="仿宋"/>
            <w:sz w:val="30"/>
            <w:szCs w:val="30"/>
            <w:lang w:val="en-US" w:eastAsia="zh-CN"/>
          </w:rPr>
          <w:t xml:space="preserve"> </w:t>
        </w:r>
      </w:ins>
      <w:ins w:id="85" w:author="Administrator" w:date="2025-01-15T18:22:40Z">
        <w:r>
          <w:rPr>
            <w:rFonts w:hint="eastAsia" w:ascii="仿宋" w:hAnsi="仿宋" w:eastAsia="仿宋"/>
            <w:sz w:val="30"/>
            <w:szCs w:val="30"/>
            <w:lang w:eastAsia="zh-CN"/>
          </w:rPr>
          <w:t>□不收取）管理费。</w:t>
        </w:r>
      </w:ins>
    </w:p>
    <w:p w14:paraId="3909B8C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right="0" w:rightChars="0" w:firstLine="600" w:firstLineChars="200"/>
        <w:jc w:val="left"/>
        <w:textAlignment w:val="auto"/>
        <w:outlineLvl w:val="9"/>
        <w:rPr>
          <w:ins w:id="86" w:author="Administrator" w:date="2025-01-15T18:22:40Z"/>
          <w:rFonts w:hint="eastAsia" w:ascii="仿宋" w:hAnsi="仿宋" w:eastAsia="仿宋"/>
          <w:sz w:val="30"/>
          <w:szCs w:val="30"/>
          <w:lang w:eastAsia="zh-CN"/>
        </w:rPr>
      </w:pPr>
      <w:ins w:id="87" w:author="Administrator" w:date="2025-01-15T18:22:40Z">
        <w:r>
          <w:rPr>
            <w:rFonts w:hint="eastAsia" w:ascii="仿宋" w:hAnsi="仿宋" w:eastAsia="仿宋"/>
            <w:sz w:val="30"/>
            <w:szCs w:val="30"/>
            <w:lang w:eastAsia="zh-CN"/>
          </w:rPr>
          <w:t>2、承包人按下列方式之一向分包人收取分包工程管理费：</w:t>
        </w:r>
      </w:ins>
    </w:p>
    <w:p w14:paraId="26B478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right="0" w:rightChars="0" w:firstLine="600" w:firstLineChars="200"/>
        <w:jc w:val="left"/>
        <w:textAlignment w:val="auto"/>
        <w:outlineLvl w:val="9"/>
        <w:rPr>
          <w:ins w:id="88" w:author="Administrator" w:date="2025-01-15T18:22:40Z"/>
          <w:rFonts w:hint="eastAsia" w:ascii="仿宋" w:hAnsi="仿宋" w:eastAsia="仿宋"/>
          <w:sz w:val="30"/>
          <w:szCs w:val="30"/>
          <w:lang w:eastAsia="zh-CN"/>
        </w:rPr>
      </w:pPr>
      <w:ins w:id="89" w:author="Administrator" w:date="2025-01-15T18:22:40Z">
        <w:r>
          <w:rPr>
            <w:rFonts w:hint="eastAsia" w:ascii="仿宋" w:hAnsi="仿宋" w:eastAsia="仿宋"/>
            <w:sz w:val="30"/>
            <w:szCs w:val="30"/>
            <w:lang w:eastAsia="zh-CN"/>
          </w:rPr>
          <w:t>□分包合同价款的</w:t>
        </w:r>
      </w:ins>
      <w:ins w:id="90" w:author="Administrator" w:date="2025-01-15T18:22:40Z">
        <w:r>
          <w:rPr>
            <w:rFonts w:hint="eastAsia" w:ascii="仿宋" w:hAnsi="仿宋" w:eastAsia="仿宋"/>
            <w:sz w:val="30"/>
            <w:szCs w:val="30"/>
            <w:u w:val="single" w:color="auto"/>
            <w:lang w:val="en-US" w:eastAsia="zh-CN"/>
          </w:rPr>
          <w:t xml:space="preserve">    </w:t>
        </w:r>
      </w:ins>
      <w:ins w:id="91" w:author="Administrator" w:date="2025-01-15T18:22:40Z">
        <w:r>
          <w:rPr>
            <w:rFonts w:hint="eastAsia" w:ascii="仿宋" w:hAnsi="仿宋" w:eastAsia="仿宋"/>
            <w:sz w:val="30"/>
            <w:szCs w:val="30"/>
            <w:lang w:eastAsia="zh-CN"/>
          </w:rPr>
          <w:t>％</w:t>
        </w:r>
      </w:ins>
    </w:p>
    <w:p w14:paraId="70ADED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right="0" w:rightChars="0" w:firstLine="600" w:firstLineChars="200"/>
        <w:jc w:val="left"/>
        <w:textAlignment w:val="auto"/>
        <w:outlineLvl w:val="9"/>
        <w:rPr>
          <w:ins w:id="92" w:author="Administrator" w:date="2025-01-15T18:22:40Z"/>
          <w:rFonts w:hint="eastAsia" w:ascii="仿宋" w:hAnsi="仿宋" w:eastAsia="仿宋"/>
          <w:sz w:val="30"/>
          <w:szCs w:val="30"/>
          <w:lang w:eastAsia="zh-CN"/>
        </w:rPr>
      </w:pPr>
      <w:ins w:id="93" w:author="Administrator" w:date="2025-01-15T18:22:40Z">
        <w:r>
          <w:rPr>
            <w:rFonts w:hint="eastAsia" w:ascii="仿宋" w:hAnsi="仿宋" w:eastAsia="仿宋"/>
            <w:sz w:val="30"/>
            <w:szCs w:val="30"/>
            <w:lang w:eastAsia="zh-CN"/>
          </w:rPr>
          <w:t>□固定金额：人民币（大写）</w:t>
        </w:r>
      </w:ins>
      <w:ins w:id="94" w:author="Administrator" w:date="2025-01-15T18:22:40Z">
        <w:r>
          <w:rPr>
            <w:rFonts w:hint="eastAsia" w:ascii="仿宋" w:hAnsi="仿宋" w:eastAsia="仿宋"/>
            <w:sz w:val="30"/>
            <w:szCs w:val="30"/>
            <w:u w:val="single" w:color="auto"/>
            <w:lang w:val="en-US" w:eastAsia="zh-CN"/>
          </w:rPr>
          <w:t xml:space="preserve">               </w:t>
        </w:r>
      </w:ins>
      <w:ins w:id="95" w:author="Administrator" w:date="2025-01-15T18:22:40Z">
        <w:r>
          <w:rPr>
            <w:rFonts w:hint="eastAsia" w:ascii="仿宋" w:hAnsi="仿宋" w:eastAsia="仿宋"/>
            <w:sz w:val="30"/>
            <w:szCs w:val="30"/>
            <w:u w:val="none" w:color="auto"/>
            <w:lang w:val="en-US" w:eastAsia="zh-CN"/>
          </w:rPr>
          <w:t>元，（</w:t>
        </w:r>
      </w:ins>
      <w:ins w:id="96" w:author="Administrator" w:date="2025-01-15T18:22:40Z">
        <w:r>
          <w:rPr>
            <w:rFonts w:hint="eastAsia" w:ascii="仿宋" w:hAnsi="仿宋" w:eastAsia="仿宋"/>
            <w:sz w:val="30"/>
            <w:szCs w:val="30"/>
            <w:lang w:eastAsia="zh-CN"/>
          </w:rPr>
          <w:t>小写</w:t>
        </w:r>
      </w:ins>
      <w:ins w:id="97" w:author="Administrator" w:date="2025-01-15T18:22:40Z">
        <w:r>
          <w:rPr>
            <w:rFonts w:hint="eastAsia" w:ascii="仿宋" w:hAnsi="仿宋" w:eastAsia="仿宋"/>
            <w:sz w:val="30"/>
            <w:szCs w:val="30"/>
            <w:u w:val="none" w:color="auto"/>
            <w:lang w:val="en-US" w:eastAsia="zh-CN"/>
          </w:rPr>
          <w:t>）</w:t>
        </w:r>
      </w:ins>
      <w:ins w:id="98" w:author="Administrator" w:date="2025-01-15T18:22:40Z">
        <w:r>
          <w:rPr>
            <w:rFonts w:hint="eastAsia" w:ascii="仿宋" w:hAnsi="仿宋" w:eastAsia="仿宋"/>
            <w:sz w:val="30"/>
            <w:szCs w:val="30"/>
            <w:u w:val="single" w:color="auto"/>
            <w:lang w:val="en-US" w:eastAsia="zh-CN"/>
          </w:rPr>
          <w:t xml:space="preserve">         </w:t>
        </w:r>
      </w:ins>
      <w:ins w:id="99" w:author="Administrator" w:date="2025-01-15T18:22:40Z">
        <w:r>
          <w:rPr>
            <w:rFonts w:hint="eastAsia" w:ascii="仿宋" w:hAnsi="仿宋" w:eastAsia="仿宋"/>
            <w:sz w:val="30"/>
            <w:szCs w:val="30"/>
            <w:u w:val="none" w:color="auto"/>
            <w:lang w:val="en-US" w:eastAsia="zh-CN"/>
          </w:rPr>
          <w:t>元。</w:t>
        </w:r>
      </w:ins>
    </w:p>
    <w:p w14:paraId="0A343B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right="0" w:rightChars="0" w:firstLine="600" w:firstLineChars="200"/>
        <w:jc w:val="left"/>
        <w:textAlignment w:val="auto"/>
        <w:outlineLvl w:val="9"/>
        <w:rPr>
          <w:ins w:id="100" w:author="Administrator" w:date="2025-01-15T18:22:40Z"/>
          <w:rFonts w:hint="eastAsia" w:ascii="仿宋" w:hAnsi="仿宋" w:eastAsia="仿宋"/>
          <w:sz w:val="30"/>
          <w:szCs w:val="30"/>
          <w:lang w:eastAsia="zh-CN"/>
        </w:rPr>
      </w:pPr>
      <w:ins w:id="101" w:author="Administrator" w:date="2025-01-15T18:22:40Z">
        <w:r>
          <w:rPr>
            <w:rFonts w:hint="eastAsia" w:ascii="仿宋" w:hAnsi="仿宋" w:eastAsia="仿宋"/>
            <w:sz w:val="30"/>
            <w:szCs w:val="30"/>
            <w:lang w:eastAsia="zh-CN"/>
          </w:rPr>
          <w:t>□其他方式：</w:t>
        </w:r>
      </w:ins>
      <w:ins w:id="102" w:author="Administrator" w:date="2025-01-15T18:22:40Z">
        <w:r>
          <w:rPr>
            <w:rFonts w:hint="eastAsia" w:ascii="仿宋" w:hAnsi="仿宋" w:eastAsia="仿宋"/>
            <w:sz w:val="30"/>
            <w:szCs w:val="30"/>
            <w:u w:val="single" w:color="auto"/>
            <w:lang w:val="en-US" w:eastAsia="zh-CN"/>
          </w:rPr>
          <w:t xml:space="preserve">                                               </w:t>
        </w:r>
      </w:ins>
      <w:ins w:id="103" w:author="Administrator" w:date="2025-01-15T18:22:40Z">
        <w:r>
          <w:rPr>
            <w:rFonts w:hint="eastAsia" w:ascii="仿宋" w:hAnsi="仿宋" w:eastAsia="仿宋"/>
            <w:sz w:val="30"/>
            <w:szCs w:val="30"/>
            <w:u w:val="none" w:color="auto"/>
            <w:lang w:val="en-US" w:eastAsia="zh-CN"/>
          </w:rPr>
          <w:t>。</w:t>
        </w:r>
      </w:ins>
    </w:p>
    <w:p w14:paraId="0F83446D">
      <w:pPr>
        <w:wordWrap/>
        <w:adjustRightInd/>
        <w:snapToGrid/>
        <w:spacing w:line="500" w:lineRule="exact"/>
        <w:ind w:firstLine="600" w:firstLineChars="200"/>
        <w:textAlignment w:val="auto"/>
        <w:rPr>
          <w:ins w:id="104" w:author="Administrator" w:date="2025-01-15T18:22:37Z"/>
          <w:rFonts w:hint="eastAsia"/>
          <w:lang w:val="en-US" w:eastAsia="zh-CN"/>
        </w:rPr>
      </w:pPr>
      <w:ins w:id="105" w:author="Administrator" w:date="2025-01-15T18:22:40Z">
        <w:r>
          <w:rPr>
            <w:rFonts w:hint="eastAsia" w:ascii="仿宋" w:hAnsi="仿宋" w:eastAsia="仿宋"/>
            <w:sz w:val="30"/>
            <w:szCs w:val="30"/>
            <w:lang w:eastAsia="zh-CN"/>
          </w:rPr>
          <w:t>3、分包管理费包括承包人对本分包工程项目所进行的与之相关的管理、协调、配合等一切费用。承包人按本合同计取分包管理费的，分包人就上述事项请求承包人予以协助时，承包人有义务予以协助，且不得再以任何理由收取相关费用。</w:t>
        </w:r>
      </w:ins>
    </w:p>
    <w:p w14:paraId="5B053A6F">
      <w:pPr>
        <w:wordWrap/>
        <w:adjustRightInd/>
        <w:snapToGrid/>
        <w:spacing w:line="500" w:lineRule="exact"/>
        <w:ind w:firstLine="600" w:firstLineChars="200"/>
        <w:textAlignment w:val="auto"/>
        <w:rPr>
          <w:rFonts w:hint="eastAsia" w:ascii="仿宋_GB2312" w:eastAsia="仿宋_GB2312"/>
          <w:sz w:val="30"/>
          <w:szCs w:val="30"/>
        </w:rPr>
      </w:pPr>
      <w:del w:id="106" w:author="Administrator" w:date="2025-01-15T18:22:55Z">
        <w:r>
          <w:rPr>
            <w:rFonts w:hint="default" w:ascii="仿宋_GB2312" w:eastAsia="仿宋_GB2312"/>
            <w:sz w:val="30"/>
            <w:szCs w:val="30"/>
            <w:lang w:val="en-US"/>
          </w:rPr>
          <w:delText>三</w:delText>
        </w:r>
      </w:del>
      <w:ins w:id="107" w:author="Administrator" w:date="2025-01-15T18:23:00Z">
        <w:r>
          <w:rPr>
            <w:rFonts w:hint="eastAsia" w:ascii="仿宋_GB2312" w:eastAsia="仿宋_GB2312"/>
            <w:sz w:val="30"/>
            <w:szCs w:val="30"/>
            <w:lang w:val="en-US" w:eastAsia="zh-CN"/>
          </w:rPr>
          <w:t>四</w:t>
        </w:r>
      </w:ins>
      <w:r>
        <w:rPr>
          <w:rFonts w:hint="eastAsia" w:ascii="仿宋_GB2312" w:eastAsia="仿宋_GB2312"/>
          <w:sz w:val="30"/>
          <w:szCs w:val="30"/>
        </w:rPr>
        <w:t>、工期</w:t>
      </w:r>
    </w:p>
    <w:p w14:paraId="06D97DFF">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开工日期：本分包工程定于</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日开工；</w:t>
      </w:r>
    </w:p>
    <w:p w14:paraId="3584C53A">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完工日期：本分包工程定于</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日完工；</w:t>
      </w:r>
    </w:p>
    <w:p w14:paraId="428CCF89">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合同工期总日历天数为：</w:t>
      </w:r>
      <w:r>
        <w:rPr>
          <w:rFonts w:hint="eastAsia" w:ascii="仿宋_GB2312" w:eastAsia="仿宋_GB2312"/>
          <w:sz w:val="30"/>
          <w:szCs w:val="30"/>
          <w:u w:val="single"/>
        </w:rPr>
        <w:t xml:space="preserve">   </w:t>
      </w:r>
      <w:r>
        <w:rPr>
          <w:rFonts w:hint="eastAsia" w:ascii="仿宋_GB2312" w:eastAsia="仿宋_GB2312"/>
          <w:sz w:val="30"/>
          <w:szCs w:val="30"/>
        </w:rPr>
        <w:t>天。</w:t>
      </w:r>
    </w:p>
    <w:p w14:paraId="0DE9539D">
      <w:pPr>
        <w:wordWrap/>
        <w:adjustRightInd/>
        <w:snapToGrid/>
        <w:spacing w:line="500" w:lineRule="exact"/>
        <w:ind w:firstLine="600" w:firstLineChars="200"/>
        <w:textAlignment w:val="auto"/>
        <w:rPr>
          <w:rFonts w:hint="eastAsia" w:ascii="仿宋_GB2312" w:eastAsia="仿宋_GB2312"/>
          <w:sz w:val="30"/>
          <w:szCs w:val="30"/>
        </w:rPr>
      </w:pPr>
      <w:del w:id="108" w:author="Administrator" w:date="2025-01-15T18:23:04Z">
        <w:r>
          <w:rPr>
            <w:rFonts w:hint="eastAsia" w:ascii="仿宋_GB2312" w:eastAsia="仿宋_GB2312"/>
            <w:sz w:val="30"/>
            <w:szCs w:val="30"/>
          </w:rPr>
          <w:delText>四</w:delText>
        </w:r>
      </w:del>
      <w:ins w:id="109" w:author="Administrator" w:date="2025-01-15T18:23:04Z">
        <w:r>
          <w:rPr>
            <w:rFonts w:hint="eastAsia" w:ascii="仿宋_GB2312" w:eastAsia="仿宋_GB2312"/>
            <w:sz w:val="30"/>
            <w:szCs w:val="30"/>
            <w:lang w:eastAsia="zh-CN"/>
          </w:rPr>
          <w:t>五</w:t>
        </w:r>
      </w:ins>
      <w:r>
        <w:rPr>
          <w:rFonts w:hint="eastAsia" w:ascii="仿宋_GB2312" w:eastAsia="仿宋_GB2312"/>
          <w:sz w:val="30"/>
          <w:szCs w:val="30"/>
        </w:rPr>
        <w:t>、工程质量和安全标准</w:t>
      </w:r>
    </w:p>
    <w:p w14:paraId="21D6966C">
      <w:pPr>
        <w:wordWrap/>
        <w:adjustRightInd/>
        <w:snapToGrid/>
        <w:spacing w:line="500" w:lineRule="exact"/>
        <w:ind w:firstLine="600" w:firstLineChars="200"/>
        <w:textAlignment w:val="auto"/>
        <w:rPr>
          <w:rFonts w:hint="eastAsia" w:ascii="仿宋_GB2312" w:eastAsia="仿宋_GB2312"/>
          <w:sz w:val="30"/>
          <w:szCs w:val="30"/>
          <w:u w:val="single"/>
          <w:lang w:eastAsia="zh-CN"/>
        </w:rPr>
      </w:pPr>
      <w:r>
        <w:rPr>
          <w:rFonts w:hint="eastAsia" w:ascii="仿宋_GB2312" w:eastAsia="仿宋_GB2312"/>
          <w:sz w:val="30"/>
          <w:szCs w:val="30"/>
        </w:rPr>
        <w:t>双方依法约定本分包工程质量和安全标准为：</w:t>
      </w:r>
      <w:r>
        <w:rPr>
          <w:rFonts w:hint="eastAsia" w:ascii="仿宋_GB2312" w:eastAsia="仿宋_GB2312"/>
          <w:sz w:val="30"/>
          <w:szCs w:val="30"/>
          <w:u w:val="single"/>
        </w:rPr>
        <w:t xml:space="preserve">      </w:t>
      </w:r>
      <w:r>
        <w:rPr>
          <w:rFonts w:hint="eastAsia" w:ascii="仿宋_GB2312" w:eastAsia="仿宋_GB2312"/>
          <w:sz w:val="30"/>
          <w:szCs w:val="30"/>
        </w:rPr>
        <w:t xml:space="preserve"> </w:t>
      </w:r>
      <w:r>
        <w:rPr>
          <w:rFonts w:hint="eastAsia" w:ascii="仿宋_GB2312" w:eastAsia="仿宋_GB2312"/>
          <w:sz w:val="30"/>
          <w:szCs w:val="30"/>
          <w:lang w:eastAsia="zh-CN"/>
        </w:rPr>
        <w:t>。</w:t>
      </w:r>
    </w:p>
    <w:p w14:paraId="5CEE76C5">
      <w:pPr>
        <w:wordWrap/>
        <w:adjustRightInd/>
        <w:snapToGrid/>
        <w:spacing w:line="500" w:lineRule="exact"/>
        <w:ind w:firstLine="600" w:firstLineChars="200"/>
        <w:textAlignment w:val="auto"/>
        <w:rPr>
          <w:rFonts w:hint="eastAsia" w:ascii="仿宋_GB2312" w:eastAsia="仿宋_GB2312"/>
          <w:sz w:val="30"/>
          <w:szCs w:val="30"/>
        </w:rPr>
      </w:pPr>
      <w:del w:id="110" w:author="Administrator" w:date="2025-01-15T18:23:11Z">
        <w:r>
          <w:rPr>
            <w:rFonts w:hint="eastAsia" w:ascii="仿宋_GB2312" w:eastAsia="仿宋_GB2312"/>
            <w:sz w:val="30"/>
            <w:szCs w:val="30"/>
          </w:rPr>
          <w:delText>五</w:delText>
        </w:r>
      </w:del>
      <w:ins w:id="111" w:author="Administrator" w:date="2025-01-15T18:23:11Z">
        <w:r>
          <w:rPr>
            <w:rFonts w:hint="eastAsia" w:ascii="仿宋_GB2312" w:eastAsia="仿宋_GB2312"/>
            <w:sz w:val="30"/>
            <w:szCs w:val="30"/>
            <w:lang w:eastAsia="zh-CN"/>
          </w:rPr>
          <w:t>六</w:t>
        </w:r>
      </w:ins>
      <w:r>
        <w:rPr>
          <w:rFonts w:hint="eastAsia" w:ascii="仿宋_GB2312" w:eastAsia="仿宋_GB2312"/>
          <w:sz w:val="30"/>
          <w:szCs w:val="30"/>
        </w:rPr>
        <w:t>、组成分包合同的文件包括：</w:t>
      </w:r>
    </w:p>
    <w:p w14:paraId="15A0348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w:t>
      </w:r>
      <w:r>
        <w:rPr>
          <w:rFonts w:hint="eastAsia" w:ascii="仿宋_GB2312" w:eastAsia="仿宋_GB2312"/>
          <w:sz w:val="30"/>
          <w:szCs w:val="30"/>
        </w:rPr>
        <w:t>本合同协议书；</w:t>
      </w:r>
    </w:p>
    <w:p w14:paraId="4E5CF97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w:t>
      </w:r>
      <w:r>
        <w:rPr>
          <w:rFonts w:hint="eastAsia" w:ascii="仿宋_GB2312" w:eastAsia="仿宋_GB2312"/>
          <w:sz w:val="30"/>
          <w:szCs w:val="30"/>
        </w:rPr>
        <w:t>中标通知书（如有时）；</w:t>
      </w:r>
    </w:p>
    <w:p w14:paraId="7945862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val="en-US" w:eastAsia="zh-CN"/>
        </w:rPr>
        <w:t>.</w:t>
      </w:r>
      <w:r>
        <w:rPr>
          <w:rFonts w:hint="eastAsia" w:ascii="仿宋_GB2312" w:eastAsia="仿宋_GB2312"/>
          <w:sz w:val="30"/>
          <w:szCs w:val="30"/>
        </w:rPr>
        <w:t>分包人的报价书；</w:t>
      </w:r>
    </w:p>
    <w:p w14:paraId="17B8EAA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w:t>
      </w:r>
      <w:r>
        <w:rPr>
          <w:rFonts w:hint="eastAsia" w:ascii="仿宋_GB2312" w:eastAsia="仿宋_GB2312"/>
          <w:sz w:val="30"/>
          <w:szCs w:val="30"/>
        </w:rPr>
        <w:t xml:space="preserve">除总包合同工程价款之外的总包合同文件； </w:t>
      </w:r>
    </w:p>
    <w:p w14:paraId="6FA5F89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val="en-US" w:eastAsia="zh-CN"/>
        </w:rPr>
        <w:t>.</w:t>
      </w:r>
      <w:r>
        <w:rPr>
          <w:rFonts w:hint="eastAsia" w:ascii="仿宋_GB2312" w:eastAsia="仿宋_GB2312"/>
          <w:sz w:val="30"/>
          <w:szCs w:val="30"/>
        </w:rPr>
        <w:t>本合同专用条款；</w:t>
      </w:r>
    </w:p>
    <w:p w14:paraId="5D46AA6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6</w:t>
      </w:r>
      <w:r>
        <w:rPr>
          <w:rFonts w:hint="eastAsia" w:ascii="仿宋_GB2312" w:eastAsia="仿宋_GB2312"/>
          <w:sz w:val="30"/>
          <w:szCs w:val="30"/>
          <w:lang w:val="en-US" w:eastAsia="zh-CN"/>
        </w:rPr>
        <w:t>.</w:t>
      </w:r>
      <w:r>
        <w:rPr>
          <w:rFonts w:hint="eastAsia" w:ascii="仿宋_GB2312" w:eastAsia="仿宋_GB2312"/>
          <w:sz w:val="30"/>
          <w:szCs w:val="30"/>
        </w:rPr>
        <w:t>本合同通用条款；</w:t>
      </w:r>
    </w:p>
    <w:p w14:paraId="7FA4366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7</w:t>
      </w:r>
      <w:r>
        <w:rPr>
          <w:rFonts w:hint="eastAsia" w:ascii="仿宋_GB2312" w:eastAsia="仿宋_GB2312"/>
          <w:sz w:val="30"/>
          <w:szCs w:val="30"/>
          <w:lang w:val="en-US" w:eastAsia="zh-CN"/>
        </w:rPr>
        <w:t>.</w:t>
      </w:r>
      <w:r>
        <w:rPr>
          <w:rFonts w:hint="eastAsia" w:ascii="仿宋_GB2312" w:eastAsia="仿宋_GB2312"/>
          <w:sz w:val="30"/>
          <w:szCs w:val="30"/>
        </w:rPr>
        <w:t>本合同工程建设标准、图纸及有关技术文件；</w:t>
      </w:r>
    </w:p>
    <w:p w14:paraId="2D35ECB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8</w:t>
      </w:r>
      <w:r>
        <w:rPr>
          <w:rFonts w:hint="eastAsia" w:ascii="仿宋_GB2312" w:eastAsia="仿宋_GB2312"/>
          <w:sz w:val="30"/>
          <w:szCs w:val="30"/>
          <w:lang w:val="en-US" w:eastAsia="zh-CN"/>
        </w:rPr>
        <w:t>.</w:t>
      </w:r>
      <w:r>
        <w:rPr>
          <w:rFonts w:hint="eastAsia" w:ascii="仿宋_GB2312" w:eastAsia="仿宋_GB2312"/>
          <w:sz w:val="30"/>
          <w:szCs w:val="30"/>
        </w:rPr>
        <w:t>合同履行过程中，承包人和分包人协商一致的其他书面文件。</w:t>
      </w:r>
    </w:p>
    <w:p w14:paraId="62289F1D">
      <w:pPr>
        <w:wordWrap/>
        <w:adjustRightInd/>
        <w:snapToGrid/>
        <w:spacing w:line="500" w:lineRule="exact"/>
        <w:ind w:firstLine="600" w:firstLineChars="200"/>
        <w:textAlignment w:val="auto"/>
        <w:rPr>
          <w:rFonts w:hint="eastAsia" w:ascii="仿宋_GB2312" w:eastAsia="仿宋_GB2312"/>
          <w:sz w:val="30"/>
          <w:szCs w:val="30"/>
        </w:rPr>
      </w:pPr>
      <w:del w:id="112" w:author="Administrator" w:date="2025-01-15T18:23:14Z">
        <w:r>
          <w:rPr>
            <w:rFonts w:hint="eastAsia" w:ascii="仿宋_GB2312" w:eastAsia="仿宋_GB2312"/>
            <w:sz w:val="30"/>
            <w:szCs w:val="30"/>
          </w:rPr>
          <w:delText>六</w:delText>
        </w:r>
      </w:del>
      <w:ins w:id="113" w:author="Administrator" w:date="2025-01-15T18:23:14Z">
        <w:r>
          <w:rPr>
            <w:rFonts w:hint="eastAsia" w:ascii="仿宋_GB2312" w:eastAsia="仿宋_GB2312"/>
            <w:sz w:val="30"/>
            <w:szCs w:val="30"/>
            <w:lang w:eastAsia="zh-CN"/>
          </w:rPr>
          <w:t>七</w:t>
        </w:r>
      </w:ins>
      <w:r>
        <w:rPr>
          <w:rFonts w:hint="eastAsia" w:ascii="仿宋_GB2312" w:eastAsia="仿宋_GB2312"/>
          <w:sz w:val="30"/>
          <w:szCs w:val="30"/>
        </w:rPr>
        <w:t>、本协议书中有关词语的含义与本合同第二部分《通用条款》中分别赋予它们的定义相同。</w:t>
      </w:r>
    </w:p>
    <w:p w14:paraId="318EAEF6">
      <w:pPr>
        <w:wordWrap/>
        <w:adjustRightInd/>
        <w:snapToGrid/>
        <w:spacing w:line="500" w:lineRule="exact"/>
        <w:ind w:firstLine="600" w:firstLineChars="200"/>
        <w:textAlignment w:val="auto"/>
        <w:rPr>
          <w:rFonts w:hint="eastAsia" w:ascii="仿宋_GB2312" w:eastAsia="仿宋_GB2312"/>
          <w:sz w:val="30"/>
          <w:szCs w:val="30"/>
        </w:rPr>
      </w:pPr>
      <w:del w:id="114" w:author="Administrator" w:date="2025-01-15T18:23:18Z">
        <w:r>
          <w:rPr>
            <w:rFonts w:hint="eastAsia" w:ascii="仿宋_GB2312" w:eastAsia="仿宋_GB2312"/>
            <w:sz w:val="30"/>
            <w:szCs w:val="30"/>
          </w:rPr>
          <w:delText>七</w:delText>
        </w:r>
      </w:del>
      <w:ins w:id="115" w:author="Administrator" w:date="2025-01-15T18:23:18Z">
        <w:r>
          <w:rPr>
            <w:rFonts w:hint="eastAsia" w:ascii="仿宋_GB2312" w:eastAsia="仿宋_GB2312"/>
            <w:sz w:val="30"/>
            <w:szCs w:val="30"/>
            <w:lang w:eastAsia="zh-CN"/>
          </w:rPr>
          <w:t>八</w:t>
        </w:r>
      </w:ins>
      <w:r>
        <w:rPr>
          <w:rFonts w:hint="eastAsia" w:ascii="仿宋_GB2312" w:eastAsia="仿宋_GB2312"/>
          <w:sz w:val="30"/>
          <w:szCs w:val="30"/>
        </w:rPr>
        <w:t>、分包人向承包人承诺，按照合同约定的工期、质量和安全标准，完成本协议书第一条约定的工程（以下简称为“分包工程”），并在质量保修期内承担保修责任。</w:t>
      </w:r>
    </w:p>
    <w:p w14:paraId="1D39F290">
      <w:pPr>
        <w:wordWrap/>
        <w:adjustRightInd/>
        <w:snapToGrid/>
        <w:spacing w:line="500" w:lineRule="exact"/>
        <w:ind w:firstLine="600" w:firstLineChars="200"/>
        <w:textAlignment w:val="auto"/>
        <w:rPr>
          <w:rFonts w:hint="eastAsia" w:ascii="仿宋_GB2312" w:eastAsia="仿宋_GB2312"/>
          <w:sz w:val="30"/>
          <w:szCs w:val="30"/>
        </w:rPr>
      </w:pPr>
      <w:del w:id="116" w:author="Administrator" w:date="2025-01-15T18:23:22Z">
        <w:r>
          <w:rPr>
            <w:rFonts w:hint="eastAsia" w:ascii="仿宋_GB2312" w:eastAsia="仿宋_GB2312"/>
            <w:sz w:val="30"/>
            <w:szCs w:val="30"/>
          </w:rPr>
          <w:delText>八</w:delText>
        </w:r>
      </w:del>
      <w:ins w:id="117" w:author="Administrator" w:date="2025-01-15T18:23:22Z">
        <w:r>
          <w:rPr>
            <w:rFonts w:hint="eastAsia" w:ascii="仿宋_GB2312" w:eastAsia="仿宋_GB2312"/>
            <w:sz w:val="30"/>
            <w:szCs w:val="30"/>
            <w:lang w:eastAsia="zh-CN"/>
          </w:rPr>
          <w:t>九</w:t>
        </w:r>
      </w:ins>
      <w:r>
        <w:rPr>
          <w:rFonts w:hint="eastAsia" w:ascii="仿宋_GB2312" w:eastAsia="仿宋_GB2312"/>
          <w:sz w:val="30"/>
          <w:szCs w:val="30"/>
        </w:rPr>
        <w:t>、承包人向分包人承诺，按照合同约定的期限和方式，支付本协议书第二条约定的合同价款（以下简称“分包合同价”），以及其他应当支付的款项。</w:t>
      </w:r>
    </w:p>
    <w:p w14:paraId="73E74FDB">
      <w:pPr>
        <w:wordWrap/>
        <w:adjustRightInd/>
        <w:snapToGrid/>
        <w:spacing w:line="500" w:lineRule="exact"/>
        <w:ind w:firstLine="600" w:firstLineChars="200"/>
        <w:textAlignment w:val="auto"/>
        <w:rPr>
          <w:rFonts w:hint="eastAsia" w:ascii="仿宋_GB2312" w:eastAsia="仿宋_GB2312"/>
          <w:sz w:val="30"/>
          <w:szCs w:val="30"/>
        </w:rPr>
      </w:pPr>
      <w:del w:id="118" w:author="Administrator" w:date="2025-01-15T18:23:25Z">
        <w:r>
          <w:rPr>
            <w:rFonts w:hint="eastAsia" w:ascii="仿宋_GB2312" w:eastAsia="仿宋_GB2312"/>
            <w:sz w:val="30"/>
            <w:szCs w:val="30"/>
          </w:rPr>
          <w:delText>九</w:delText>
        </w:r>
      </w:del>
      <w:ins w:id="119" w:author="Administrator" w:date="2025-01-15T18:23:25Z">
        <w:r>
          <w:rPr>
            <w:rFonts w:hint="eastAsia" w:ascii="仿宋_GB2312" w:eastAsia="仿宋_GB2312"/>
            <w:sz w:val="30"/>
            <w:szCs w:val="30"/>
            <w:lang w:eastAsia="zh-CN"/>
          </w:rPr>
          <w:t>十</w:t>
        </w:r>
      </w:ins>
      <w:r>
        <w:rPr>
          <w:rFonts w:hint="eastAsia" w:ascii="仿宋_GB2312" w:eastAsia="仿宋_GB2312"/>
          <w:sz w:val="30"/>
          <w:szCs w:val="30"/>
        </w:rPr>
        <w:t>、分包人向承包人承诺，</w:t>
      </w:r>
      <w:r>
        <w:rPr>
          <w:rFonts w:hint="eastAsia" w:ascii="仿宋_GB2312" w:eastAsia="仿宋_GB2312"/>
          <w:sz w:val="30"/>
          <w:szCs w:val="30"/>
          <w:highlight w:val="none"/>
        </w:rPr>
        <w:t>履行总包合同中与分包工程有关的承包人的所有义务，并与承包人承担履行分包工程合同以及确保分包工程质量的连带</w:t>
      </w:r>
      <w:r>
        <w:rPr>
          <w:rFonts w:hint="eastAsia" w:ascii="仿宋_GB2312" w:eastAsia="仿宋_GB2312"/>
          <w:sz w:val="30"/>
          <w:szCs w:val="30"/>
        </w:rPr>
        <w:t>责任。</w:t>
      </w:r>
    </w:p>
    <w:p w14:paraId="33697D89">
      <w:pPr>
        <w:wordWrap/>
        <w:adjustRightInd/>
        <w:snapToGrid/>
        <w:spacing w:line="500" w:lineRule="exact"/>
        <w:ind w:firstLine="600" w:firstLineChars="200"/>
        <w:textAlignment w:val="auto"/>
        <w:rPr>
          <w:rFonts w:hint="eastAsia" w:ascii="仿宋_GB2312" w:eastAsia="仿宋_GB2312"/>
          <w:sz w:val="30"/>
          <w:szCs w:val="30"/>
        </w:rPr>
      </w:pPr>
      <w:del w:id="120" w:author="Administrator" w:date="2025-01-15T18:23:52Z">
        <w:r>
          <w:rPr>
            <w:rFonts w:hint="eastAsia" w:ascii="仿宋_GB2312" w:eastAsia="仿宋_GB2312"/>
            <w:sz w:val="30"/>
            <w:szCs w:val="30"/>
          </w:rPr>
          <w:delText>十</w:delText>
        </w:r>
      </w:del>
      <w:ins w:id="121" w:author="Administrator" w:date="2025-01-15T18:23:52Z">
        <w:r>
          <w:rPr>
            <w:rFonts w:hint="eastAsia" w:ascii="仿宋_GB2312" w:eastAsia="仿宋_GB2312"/>
            <w:sz w:val="30"/>
            <w:szCs w:val="30"/>
            <w:lang w:eastAsia="zh-CN"/>
          </w:rPr>
          <w:t>十一</w:t>
        </w:r>
      </w:ins>
      <w:r>
        <w:rPr>
          <w:rFonts w:hint="eastAsia" w:ascii="仿宋_GB2312" w:eastAsia="仿宋_GB2312"/>
          <w:sz w:val="30"/>
          <w:szCs w:val="30"/>
        </w:rPr>
        <w:t>、合同的生效</w:t>
      </w:r>
    </w:p>
    <w:p w14:paraId="46EEF3C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本合同双方约定：</w:t>
      </w:r>
      <w:r>
        <w:rPr>
          <w:rFonts w:hint="eastAsia" w:ascii="仿宋_GB2312" w:eastAsia="仿宋_GB2312"/>
          <w:b/>
          <w:sz w:val="30"/>
          <w:szCs w:val="30"/>
        </w:rPr>
        <w:t>本合同经发包人委托的监理单位审查通过，并由发包人</w:t>
      </w:r>
      <w:r>
        <w:rPr>
          <w:rFonts w:hint="eastAsia" w:ascii="仿宋_GB2312" w:eastAsia="仿宋_GB2312"/>
          <w:b/>
          <w:sz w:val="30"/>
          <w:szCs w:val="30"/>
          <w:lang w:eastAsia="zh-CN"/>
        </w:rPr>
        <w:t>书面同意</w:t>
      </w:r>
      <w:r>
        <w:rPr>
          <w:rFonts w:hint="eastAsia" w:ascii="仿宋_GB2312" w:eastAsia="仿宋_GB2312"/>
          <w:b/>
          <w:sz w:val="30"/>
          <w:szCs w:val="30"/>
        </w:rPr>
        <w:t>之日起生效。监理单位审查未通过，或者未经发包人</w:t>
      </w:r>
      <w:r>
        <w:rPr>
          <w:rFonts w:hint="eastAsia" w:ascii="仿宋_GB2312" w:eastAsia="仿宋_GB2312"/>
          <w:b/>
          <w:sz w:val="30"/>
          <w:szCs w:val="30"/>
          <w:lang w:eastAsia="zh-CN"/>
        </w:rPr>
        <w:t>书面同意</w:t>
      </w:r>
      <w:r>
        <w:rPr>
          <w:rFonts w:hint="eastAsia" w:ascii="仿宋_GB2312" w:eastAsia="仿宋_GB2312"/>
          <w:b/>
          <w:sz w:val="30"/>
          <w:szCs w:val="30"/>
        </w:rPr>
        <w:t>的，本合同无效。</w:t>
      </w:r>
    </w:p>
    <w:p w14:paraId="17E01F34">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合同订立时间：</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ascii="仿宋_GB2312" w:eastAsia="仿宋_GB2312"/>
          <w:sz w:val="30"/>
          <w:szCs w:val="30"/>
          <w:u w:val="single"/>
        </w:rPr>
        <w:t xml:space="preserve"> </w:t>
      </w:r>
      <w:r>
        <w:rPr>
          <w:rFonts w:hint="eastAsia" w:ascii="仿宋_GB2312" w:eastAsia="仿宋_GB2312"/>
          <w:sz w:val="30"/>
          <w:szCs w:val="30"/>
        </w:rPr>
        <w:t>日；</w:t>
      </w:r>
    </w:p>
    <w:p w14:paraId="6056E5F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合同订立地点：</w:t>
      </w:r>
      <w:r>
        <w:rPr>
          <w:rFonts w:hint="eastAsia" w:ascii="仿宋_GB2312" w:eastAsia="仿宋_GB2312"/>
          <w:sz w:val="30"/>
          <w:szCs w:val="30"/>
          <w:u w:val="single"/>
        </w:rPr>
        <w:t xml:space="preserve">                  </w:t>
      </w:r>
      <w:r>
        <w:rPr>
          <w:rFonts w:hint="eastAsia" w:ascii="仿宋_GB2312" w:eastAsia="仿宋_GB2312"/>
          <w:sz w:val="30"/>
          <w:szCs w:val="30"/>
        </w:rPr>
        <w:t>。</w:t>
      </w:r>
    </w:p>
    <w:p w14:paraId="04FD6C5F">
      <w:pPr>
        <w:wordWrap/>
        <w:adjustRightInd/>
        <w:snapToGrid/>
        <w:spacing w:line="500" w:lineRule="exact"/>
        <w:textAlignment w:val="auto"/>
        <w:rPr>
          <w:rFonts w:hint="eastAsia" w:ascii="仿宋_GB2312" w:eastAsia="仿宋_GB2312"/>
          <w:sz w:val="30"/>
          <w:szCs w:val="30"/>
        </w:rPr>
      </w:pPr>
    </w:p>
    <w:p w14:paraId="3E18A46D">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承包人：（公章）                  分包人：（公章）</w:t>
      </w:r>
    </w:p>
    <w:p w14:paraId="43E1D417">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 xml:space="preserve">住所： </w:t>
      </w:r>
      <w:r>
        <w:rPr>
          <w:rFonts w:ascii="仿宋_GB2312" w:eastAsia="仿宋_GB2312"/>
          <w:sz w:val="30"/>
          <w:szCs w:val="30"/>
        </w:rPr>
        <w:t xml:space="preserve">                          </w:t>
      </w:r>
      <w:r>
        <w:rPr>
          <w:rFonts w:hint="eastAsia" w:ascii="仿宋_GB2312" w:eastAsia="仿宋_GB2312"/>
          <w:sz w:val="30"/>
          <w:szCs w:val="30"/>
        </w:rPr>
        <w:t>住所：</w:t>
      </w:r>
    </w:p>
    <w:p w14:paraId="3A7DF416">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 xml:space="preserve">法定代表人： </w:t>
      </w:r>
      <w:r>
        <w:rPr>
          <w:rFonts w:ascii="仿宋_GB2312" w:eastAsia="仿宋_GB2312"/>
          <w:sz w:val="30"/>
          <w:szCs w:val="30"/>
        </w:rPr>
        <w:t xml:space="preserve">                    </w:t>
      </w:r>
      <w:r>
        <w:rPr>
          <w:rFonts w:hint="eastAsia" w:ascii="仿宋_GB2312" w:eastAsia="仿宋_GB2312"/>
          <w:sz w:val="30"/>
          <w:szCs w:val="30"/>
        </w:rPr>
        <w:t>法定代表人：</w:t>
      </w:r>
    </w:p>
    <w:p w14:paraId="69279BC2">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 xml:space="preserve">委托代理人：  </w:t>
      </w:r>
      <w:r>
        <w:rPr>
          <w:rFonts w:ascii="仿宋_GB2312" w:eastAsia="仿宋_GB2312"/>
          <w:sz w:val="30"/>
          <w:szCs w:val="30"/>
        </w:rPr>
        <w:t xml:space="preserve">                   </w:t>
      </w:r>
      <w:r>
        <w:rPr>
          <w:rFonts w:hint="eastAsia" w:ascii="仿宋_GB2312" w:eastAsia="仿宋_GB2312"/>
          <w:sz w:val="30"/>
          <w:szCs w:val="30"/>
        </w:rPr>
        <w:t>委托代理人：</w:t>
      </w:r>
    </w:p>
    <w:p w14:paraId="0338D1CB">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电话：                           电话：</w:t>
      </w:r>
    </w:p>
    <w:p w14:paraId="1D9EA254">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传真：                           传真：</w:t>
      </w:r>
    </w:p>
    <w:p w14:paraId="7D67D87A">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开户银行：                       开户银行：</w:t>
      </w:r>
    </w:p>
    <w:p w14:paraId="6D0AF806">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帐号：                           帐号：</w:t>
      </w:r>
    </w:p>
    <w:p w14:paraId="487787B9">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邮政编码：                       邮政编码：</w:t>
      </w:r>
    </w:p>
    <w:p w14:paraId="2B4C6EAF">
      <w:pPr>
        <w:wordWrap/>
        <w:adjustRightInd/>
        <w:snapToGrid/>
        <w:spacing w:line="500" w:lineRule="exact"/>
        <w:textAlignment w:val="auto"/>
        <w:rPr>
          <w:del w:id="122" w:author="Administrator" w:date="2025-01-15T18:24:09Z"/>
          <w:rFonts w:hint="eastAsia" w:ascii="仿宋_GB2312" w:eastAsia="仿宋_GB2312"/>
          <w:sz w:val="30"/>
          <w:szCs w:val="30"/>
        </w:rPr>
      </w:pPr>
    </w:p>
    <w:tbl>
      <w:tblPr>
        <w:tblStyle w:val="6"/>
        <w:tblW w:w="836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Change w:id="123" w:author="Administrator" w:date="2025-01-15T18:24:00Z">
          <w:tblPr>
            <w:tblStyle w:val="6"/>
            <w:tblW w:w="836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2268"/>
        <w:gridCol w:w="6096"/>
        <w:tblGridChange w:id="124">
          <w:tblGrid>
            <w:gridCol w:w="2268"/>
            <w:gridCol w:w="6096"/>
          </w:tblGrid>
        </w:tblGridChange>
      </w:tblGrid>
      <w:tr w14:paraId="134F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 w:author="Administrator" w:date="2025-01-15T18:24: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714" w:hRule="atLeast"/>
          <w:trPrChange w:id="125" w:author="Administrator" w:date="2025-01-15T18:24:00Z">
            <w:trPr>
              <w:trHeight w:val="3174" w:hRule="atLeast"/>
            </w:trPr>
          </w:trPrChange>
        </w:trPr>
        <w:tc>
          <w:tcPr>
            <w:tcW w:w="2268" w:type="dxa"/>
            <w:tcBorders>
              <w:top w:val="single" w:color="auto" w:sz="4" w:space="0"/>
              <w:left w:val="single" w:color="auto" w:sz="4" w:space="0"/>
              <w:bottom w:val="single" w:color="auto" w:sz="4" w:space="0"/>
              <w:right w:val="single" w:color="auto" w:sz="4" w:space="0"/>
            </w:tcBorders>
            <w:vAlign w:val="center"/>
            <w:tcPrChange w:id="126" w:author="Administrator" w:date="2025-01-15T18:24:00Z">
              <w:tcPr>
                <w:tcW w:w="2268" w:type="dxa"/>
                <w:tcBorders>
                  <w:top w:val="single" w:color="auto" w:sz="4" w:space="0"/>
                  <w:left w:val="single" w:color="auto" w:sz="4" w:space="0"/>
                  <w:bottom w:val="single" w:color="auto" w:sz="4" w:space="0"/>
                  <w:right w:val="single" w:color="auto" w:sz="4" w:space="0"/>
                </w:tcBorders>
                <w:vAlign w:val="center"/>
              </w:tcPr>
            </w:tcPrChange>
          </w:tcPr>
          <w:p w14:paraId="155CEA45">
            <w:pPr>
              <w:widowControl/>
              <w:wordWrap/>
              <w:adjustRightInd/>
              <w:snapToGrid/>
              <w:spacing w:line="500" w:lineRule="exact"/>
              <w:jc w:val="left"/>
              <w:textAlignment w:val="auto"/>
              <w:rPr>
                <w:rFonts w:ascii="仿宋_GB2312" w:hAnsi="等线" w:eastAsia="仿宋_GB2312" w:cs="宋体"/>
                <w:color w:val="000000"/>
                <w:kern w:val="0"/>
                <w:sz w:val="30"/>
                <w:szCs w:val="30"/>
              </w:rPr>
            </w:pPr>
            <w:r>
              <w:rPr>
                <w:rFonts w:hint="eastAsia" w:ascii="仿宋_GB2312" w:hAnsi="等线" w:eastAsia="仿宋_GB2312" w:cs="宋体"/>
                <w:color w:val="000000"/>
                <w:kern w:val="0"/>
                <w:sz w:val="30"/>
                <w:szCs w:val="30"/>
              </w:rPr>
              <w:t>监理审查意见</w:t>
            </w:r>
          </w:p>
        </w:tc>
        <w:tc>
          <w:tcPr>
            <w:tcW w:w="6096" w:type="dxa"/>
            <w:tcBorders>
              <w:top w:val="single" w:color="auto" w:sz="4" w:space="0"/>
              <w:left w:val="nil"/>
              <w:bottom w:val="single" w:color="auto" w:sz="4" w:space="0"/>
              <w:right w:val="single" w:color="auto" w:sz="4" w:space="0"/>
            </w:tcBorders>
            <w:vAlign w:val="bottom"/>
            <w:tcPrChange w:id="127" w:author="Administrator" w:date="2025-01-15T18:24:00Z">
              <w:tcPr>
                <w:tcW w:w="6096" w:type="dxa"/>
                <w:tcBorders>
                  <w:top w:val="single" w:color="auto" w:sz="4" w:space="0"/>
                  <w:left w:val="nil"/>
                  <w:bottom w:val="single" w:color="auto" w:sz="4" w:space="0"/>
                  <w:right w:val="single" w:color="auto" w:sz="4" w:space="0"/>
                </w:tcBorders>
                <w:vAlign w:val="bottom"/>
              </w:tcPr>
            </w:tcPrChange>
          </w:tcPr>
          <w:p w14:paraId="24CD5482">
            <w:pPr>
              <w:widowControl/>
              <w:wordWrap/>
              <w:adjustRightInd/>
              <w:snapToGrid/>
              <w:spacing w:line="500" w:lineRule="exact"/>
              <w:jc w:val="center"/>
              <w:textAlignment w:val="auto"/>
              <w:rPr>
                <w:rFonts w:hint="eastAsia" w:ascii="仿宋_GB2312" w:hAnsi="等线" w:eastAsia="仿宋_GB2312" w:cs="宋体"/>
                <w:color w:val="000000"/>
                <w:kern w:val="0"/>
                <w:sz w:val="30"/>
                <w:szCs w:val="30"/>
              </w:rPr>
            </w:pPr>
            <w:r>
              <w:rPr>
                <w:rFonts w:hint="eastAsia" w:ascii="仿宋_GB2312" w:hAnsi="等线" w:eastAsia="仿宋_GB2312" w:cs="宋体"/>
                <w:color w:val="000000"/>
                <w:kern w:val="0"/>
                <w:sz w:val="30"/>
                <w:szCs w:val="30"/>
              </w:rPr>
              <w:t>总监或总监代表签字：</w:t>
            </w:r>
            <w:r>
              <w:rPr>
                <w:rFonts w:hint="eastAsia" w:ascii="仿宋_GB2312" w:hAnsi="等线" w:eastAsia="仿宋_GB2312" w:cs="宋体"/>
                <w:color w:val="000000"/>
                <w:kern w:val="0"/>
                <w:sz w:val="30"/>
                <w:szCs w:val="30"/>
              </w:rPr>
              <w:br w:type="textWrapping"/>
            </w:r>
            <w:r>
              <w:rPr>
                <w:rFonts w:hint="eastAsia" w:ascii="仿宋_GB2312" w:hAnsi="等线" w:eastAsia="仿宋_GB2312" w:cs="宋体"/>
                <w:color w:val="000000"/>
                <w:kern w:val="0"/>
                <w:sz w:val="30"/>
                <w:szCs w:val="30"/>
              </w:rPr>
              <w:t xml:space="preserve">年 </w:t>
            </w:r>
            <w:r>
              <w:rPr>
                <w:rFonts w:ascii="仿宋_GB2312" w:hAnsi="等线" w:eastAsia="仿宋_GB2312" w:cs="宋体"/>
                <w:color w:val="000000"/>
                <w:kern w:val="0"/>
                <w:sz w:val="30"/>
                <w:szCs w:val="30"/>
              </w:rPr>
              <w:t xml:space="preserve"> </w:t>
            </w:r>
            <w:r>
              <w:rPr>
                <w:rFonts w:hint="eastAsia" w:ascii="仿宋_GB2312" w:hAnsi="等线" w:eastAsia="仿宋_GB2312" w:cs="宋体"/>
                <w:color w:val="000000"/>
                <w:kern w:val="0"/>
                <w:sz w:val="30"/>
                <w:szCs w:val="30"/>
              </w:rPr>
              <w:t xml:space="preserve">月 </w:t>
            </w:r>
            <w:r>
              <w:rPr>
                <w:rFonts w:ascii="仿宋_GB2312" w:hAnsi="等线" w:eastAsia="仿宋_GB2312" w:cs="宋体"/>
                <w:color w:val="000000"/>
                <w:kern w:val="0"/>
                <w:sz w:val="30"/>
                <w:szCs w:val="30"/>
              </w:rPr>
              <w:t xml:space="preserve"> </w:t>
            </w:r>
            <w:r>
              <w:rPr>
                <w:rFonts w:hint="eastAsia" w:ascii="仿宋_GB2312" w:hAnsi="等线" w:eastAsia="仿宋_GB2312" w:cs="宋体"/>
                <w:color w:val="000000"/>
                <w:kern w:val="0"/>
                <w:sz w:val="30"/>
                <w:szCs w:val="30"/>
              </w:rPr>
              <w:t>日（加盖公章）</w:t>
            </w:r>
          </w:p>
        </w:tc>
      </w:tr>
      <w:tr w14:paraId="4F18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2268" w:type="dxa"/>
            <w:tcBorders>
              <w:top w:val="nil"/>
              <w:left w:val="single" w:color="auto" w:sz="4" w:space="0"/>
              <w:bottom w:val="single" w:color="auto" w:sz="4" w:space="0"/>
              <w:right w:val="single" w:color="auto" w:sz="4" w:space="0"/>
            </w:tcBorders>
            <w:vAlign w:val="center"/>
          </w:tcPr>
          <w:p w14:paraId="47F51676">
            <w:pPr>
              <w:widowControl/>
              <w:wordWrap/>
              <w:adjustRightInd/>
              <w:snapToGrid/>
              <w:spacing w:line="500" w:lineRule="exact"/>
              <w:jc w:val="left"/>
              <w:textAlignment w:val="auto"/>
              <w:rPr>
                <w:rFonts w:hint="eastAsia" w:ascii="仿宋_GB2312" w:hAnsi="等线" w:eastAsia="仿宋_GB2312" w:cs="宋体"/>
                <w:color w:val="000000"/>
                <w:kern w:val="0"/>
                <w:sz w:val="30"/>
                <w:szCs w:val="30"/>
              </w:rPr>
            </w:pPr>
            <w:r>
              <w:rPr>
                <w:rFonts w:hint="eastAsia" w:ascii="仿宋_GB2312" w:hAnsi="等线" w:eastAsia="仿宋_GB2312" w:cs="宋体"/>
                <w:color w:val="000000"/>
                <w:kern w:val="0"/>
                <w:sz w:val="30"/>
                <w:szCs w:val="30"/>
              </w:rPr>
              <w:t>发包人</w:t>
            </w:r>
            <w:r>
              <w:rPr>
                <w:rFonts w:hint="eastAsia" w:ascii="仿宋_GB2312" w:hAnsi="等线" w:eastAsia="仿宋_GB2312" w:cs="宋体"/>
                <w:color w:val="000000"/>
                <w:kern w:val="0"/>
                <w:sz w:val="30"/>
                <w:szCs w:val="30"/>
                <w:lang w:eastAsia="zh-CN"/>
              </w:rPr>
              <w:t>审核</w:t>
            </w:r>
            <w:r>
              <w:rPr>
                <w:rFonts w:hint="eastAsia" w:ascii="仿宋_GB2312" w:hAnsi="等线" w:eastAsia="仿宋_GB2312" w:cs="宋体"/>
                <w:color w:val="000000"/>
                <w:kern w:val="0"/>
                <w:sz w:val="30"/>
                <w:szCs w:val="30"/>
              </w:rPr>
              <w:t>意见</w:t>
            </w:r>
          </w:p>
        </w:tc>
        <w:tc>
          <w:tcPr>
            <w:tcW w:w="6096" w:type="dxa"/>
            <w:tcBorders>
              <w:top w:val="single" w:color="auto" w:sz="4" w:space="0"/>
              <w:left w:val="nil"/>
              <w:bottom w:val="single" w:color="auto" w:sz="4" w:space="0"/>
              <w:right w:val="single" w:color="auto" w:sz="4" w:space="0"/>
            </w:tcBorders>
            <w:vAlign w:val="bottom"/>
          </w:tcPr>
          <w:p w14:paraId="64742FAB">
            <w:pPr>
              <w:widowControl/>
              <w:wordWrap/>
              <w:adjustRightInd/>
              <w:snapToGrid/>
              <w:spacing w:line="500" w:lineRule="exact"/>
              <w:jc w:val="center"/>
              <w:textAlignment w:val="auto"/>
              <w:rPr>
                <w:rFonts w:hint="eastAsia" w:ascii="仿宋_GB2312" w:hAnsi="等线" w:eastAsia="仿宋_GB2312" w:cs="宋体"/>
                <w:color w:val="000000"/>
                <w:kern w:val="0"/>
                <w:sz w:val="30"/>
                <w:szCs w:val="30"/>
              </w:rPr>
            </w:pPr>
            <w:del w:id="128" w:author="Administrator" w:date="2025-01-15T17:50:46Z">
              <w:r>
                <w:rPr>
                  <w:rFonts w:hint="default" w:ascii="仿宋_GB2312" w:hAnsi="等线" w:eastAsia="仿宋_GB2312" w:cs="宋体"/>
                  <w:color w:val="000000"/>
                  <w:kern w:val="0"/>
                  <w:sz w:val="30"/>
                  <w:szCs w:val="30"/>
                  <w:highlight w:val="none"/>
                  <w:lang w:val="en-US" w:eastAsia="zh-CN"/>
                  <w:rPrChange w:id="129" w:author="Administrator" w:date="2025-01-15T17:51:26Z">
                    <w:rPr>
                      <w:rFonts w:hint="default" w:ascii="仿宋_GB2312" w:hAnsi="等线" w:eastAsia="仿宋_GB2312" w:cs="宋体"/>
                      <w:color w:val="000000"/>
                      <w:kern w:val="0"/>
                      <w:sz w:val="30"/>
                      <w:szCs w:val="30"/>
                      <w:highlight w:val="yellow"/>
                      <w:lang w:val="en-US" w:eastAsia="zh-CN"/>
                    </w:rPr>
                  </w:rPrChange>
                </w:rPr>
                <w:delText>审核</w:delText>
              </w:r>
            </w:del>
            <w:del w:id="130" w:author="Administrator" w:date="2025-01-15T17:50:46Z">
              <w:r>
                <w:rPr>
                  <w:rFonts w:hint="default" w:ascii="仿宋_GB2312" w:hAnsi="等线" w:eastAsia="仿宋_GB2312" w:cs="宋体"/>
                  <w:color w:val="000000"/>
                  <w:kern w:val="0"/>
                  <w:sz w:val="30"/>
                  <w:szCs w:val="30"/>
                  <w:highlight w:val="none"/>
                  <w:lang w:val="en-US"/>
                  <w:rPrChange w:id="131" w:author="Administrator" w:date="2025-01-15T17:51:26Z">
                    <w:rPr>
                      <w:rFonts w:hint="default" w:ascii="仿宋_GB2312" w:hAnsi="等线" w:eastAsia="仿宋_GB2312" w:cs="宋体"/>
                      <w:color w:val="000000"/>
                      <w:kern w:val="0"/>
                      <w:sz w:val="30"/>
                      <w:szCs w:val="30"/>
                      <w:highlight w:val="yellow"/>
                      <w:lang w:val="en-US"/>
                    </w:rPr>
                  </w:rPrChange>
                </w:rPr>
                <w:delText>人</w:delText>
              </w:r>
            </w:del>
            <w:ins w:id="132" w:author="Administrator" w:date="2025-01-15T17:50:52Z">
              <w:r>
                <w:rPr>
                  <w:rFonts w:hint="eastAsia" w:ascii="仿宋_GB2312" w:hAnsi="等线" w:eastAsia="仿宋_GB2312" w:cs="宋体"/>
                  <w:color w:val="000000"/>
                  <w:kern w:val="0"/>
                  <w:sz w:val="30"/>
                  <w:szCs w:val="30"/>
                  <w:highlight w:val="none"/>
                  <w:lang w:val="en-US" w:eastAsia="zh-CN"/>
                  <w:rPrChange w:id="133" w:author="Administrator" w:date="2025-01-15T17:51:26Z">
                    <w:rPr>
                      <w:rFonts w:hint="eastAsia" w:ascii="仿宋_GB2312" w:hAnsi="等线" w:eastAsia="仿宋_GB2312" w:cs="宋体"/>
                      <w:color w:val="000000"/>
                      <w:kern w:val="0"/>
                      <w:sz w:val="30"/>
                      <w:szCs w:val="30"/>
                      <w:highlight w:val="yellow"/>
                      <w:lang w:val="en-US" w:eastAsia="zh-CN"/>
                    </w:rPr>
                  </w:rPrChange>
                </w:rPr>
                <w:t>发包人</w:t>
              </w:r>
            </w:ins>
            <w:ins w:id="134" w:author="Administrator" w:date="2025-01-15T17:51:20Z">
              <w:r>
                <w:rPr>
                  <w:rFonts w:hint="eastAsia" w:ascii="仿宋_GB2312" w:hAnsi="等线" w:eastAsia="仿宋_GB2312" w:cs="宋体"/>
                  <w:color w:val="000000"/>
                  <w:kern w:val="0"/>
                  <w:sz w:val="30"/>
                  <w:szCs w:val="30"/>
                  <w:highlight w:val="none"/>
                  <w:lang w:val="en-US" w:eastAsia="zh-CN"/>
                  <w:rPrChange w:id="135" w:author="Administrator" w:date="2025-01-15T17:51:26Z">
                    <w:rPr>
                      <w:rFonts w:hint="eastAsia" w:ascii="仿宋_GB2312" w:hAnsi="等线" w:eastAsia="仿宋_GB2312" w:cs="宋体"/>
                      <w:color w:val="000000"/>
                      <w:kern w:val="0"/>
                      <w:sz w:val="30"/>
                      <w:szCs w:val="30"/>
                      <w:highlight w:val="yellow"/>
                      <w:lang w:val="en-US" w:eastAsia="zh-CN"/>
                    </w:rPr>
                  </w:rPrChange>
                </w:rPr>
                <w:t>的</w:t>
              </w:r>
            </w:ins>
            <w:ins w:id="136" w:author="Administrator" w:date="2025-01-15T17:50:55Z">
              <w:r>
                <w:rPr>
                  <w:rFonts w:hint="eastAsia" w:ascii="仿宋_GB2312" w:hAnsi="等线" w:eastAsia="仿宋_GB2312" w:cs="宋体"/>
                  <w:color w:val="000000"/>
                  <w:kern w:val="0"/>
                  <w:sz w:val="30"/>
                  <w:szCs w:val="30"/>
                  <w:highlight w:val="none"/>
                  <w:lang w:val="en-US" w:eastAsia="zh-CN"/>
                  <w:rPrChange w:id="137" w:author="Administrator" w:date="2025-01-15T17:51:26Z">
                    <w:rPr>
                      <w:rFonts w:hint="eastAsia" w:ascii="仿宋_GB2312" w:hAnsi="等线" w:eastAsia="仿宋_GB2312" w:cs="宋体"/>
                      <w:color w:val="000000"/>
                      <w:kern w:val="0"/>
                      <w:sz w:val="30"/>
                      <w:szCs w:val="30"/>
                      <w:highlight w:val="yellow"/>
                      <w:lang w:val="en-US" w:eastAsia="zh-CN"/>
                    </w:rPr>
                  </w:rPrChange>
                </w:rPr>
                <w:t>负责人</w:t>
              </w:r>
            </w:ins>
            <w:r>
              <w:rPr>
                <w:rFonts w:hint="eastAsia" w:ascii="仿宋_GB2312" w:hAnsi="等线" w:eastAsia="仿宋_GB2312" w:cs="宋体"/>
                <w:color w:val="000000"/>
                <w:kern w:val="0"/>
                <w:sz w:val="30"/>
                <w:szCs w:val="30"/>
                <w:highlight w:val="none"/>
                <w:rPrChange w:id="138" w:author="Administrator" w:date="2025-01-15T17:51:26Z">
                  <w:rPr>
                    <w:rFonts w:hint="eastAsia" w:ascii="仿宋_GB2312" w:hAnsi="等线" w:eastAsia="仿宋_GB2312" w:cs="宋体"/>
                    <w:color w:val="000000"/>
                    <w:kern w:val="0"/>
                    <w:sz w:val="30"/>
                    <w:szCs w:val="30"/>
                    <w:highlight w:val="yellow"/>
                  </w:rPr>
                </w:rPrChange>
              </w:rPr>
              <w:t>签字</w:t>
            </w:r>
            <w:r>
              <w:rPr>
                <w:rFonts w:hint="eastAsia" w:ascii="仿宋_GB2312" w:hAnsi="等线" w:eastAsia="仿宋_GB2312" w:cs="宋体"/>
                <w:color w:val="000000"/>
                <w:kern w:val="0"/>
                <w:sz w:val="30"/>
                <w:szCs w:val="30"/>
                <w:highlight w:val="none"/>
                <w:rPrChange w:id="139" w:author="Administrator" w:date="2025-01-15T17:51:26Z">
                  <w:rPr>
                    <w:rFonts w:hint="eastAsia" w:ascii="仿宋_GB2312" w:hAnsi="等线" w:eastAsia="仿宋_GB2312" w:cs="宋体"/>
                    <w:color w:val="000000"/>
                    <w:kern w:val="0"/>
                    <w:sz w:val="30"/>
                    <w:szCs w:val="30"/>
                  </w:rPr>
                </w:rPrChange>
              </w:rPr>
              <w:t>：</w:t>
            </w:r>
            <w:r>
              <w:rPr>
                <w:rFonts w:hint="eastAsia" w:ascii="仿宋_GB2312" w:hAnsi="等线" w:eastAsia="仿宋_GB2312" w:cs="宋体"/>
                <w:color w:val="000000"/>
                <w:kern w:val="0"/>
                <w:sz w:val="30"/>
                <w:szCs w:val="30"/>
              </w:rPr>
              <w:br w:type="textWrapping"/>
            </w:r>
            <w:r>
              <w:rPr>
                <w:rFonts w:hint="eastAsia" w:ascii="仿宋_GB2312" w:hAnsi="等线" w:eastAsia="仿宋_GB2312" w:cs="宋体"/>
                <w:color w:val="000000"/>
                <w:kern w:val="0"/>
                <w:sz w:val="30"/>
                <w:szCs w:val="30"/>
              </w:rPr>
              <w:t>年  月  日（加盖公章）</w:t>
            </w:r>
          </w:p>
        </w:tc>
      </w:tr>
    </w:tbl>
    <w:p w14:paraId="1DB3ABA9">
      <w:pPr>
        <w:widowControl/>
        <w:wordWrap/>
        <w:adjustRightInd/>
        <w:snapToGrid/>
        <w:spacing w:line="500" w:lineRule="exact"/>
        <w:jc w:val="left"/>
        <w:textAlignment w:val="auto"/>
        <w:rPr>
          <w:rFonts w:hint="eastAsia" w:ascii="仿宋_GB2312" w:eastAsia="仿宋_GB2312"/>
          <w:sz w:val="30"/>
          <w:szCs w:val="30"/>
        </w:rPr>
      </w:pPr>
    </w:p>
    <w:p w14:paraId="395E8084">
      <w:pPr>
        <w:wordWrap/>
        <w:adjustRightInd/>
        <w:snapToGrid/>
        <w:spacing w:line="500" w:lineRule="exact"/>
        <w:jc w:val="center"/>
        <w:textAlignment w:val="auto"/>
        <w:rPr>
          <w:del w:id="140" w:author="Administrator" w:date="2025-01-15T18:24:18Z"/>
          <w:rFonts w:hint="eastAsia" w:ascii="方正小标宋简体" w:eastAsia="方正小标宋简体"/>
          <w:sz w:val="44"/>
          <w:szCs w:val="44"/>
        </w:rPr>
      </w:pPr>
    </w:p>
    <w:p w14:paraId="60E0C313">
      <w:pPr>
        <w:wordWrap/>
        <w:adjustRightInd/>
        <w:snapToGrid/>
        <w:spacing w:line="500" w:lineRule="exact"/>
        <w:jc w:val="center"/>
        <w:textAlignment w:val="auto"/>
        <w:rPr>
          <w:del w:id="141" w:author="Administrator" w:date="2025-01-15T18:24:18Z"/>
          <w:rFonts w:hint="eastAsia" w:ascii="方正小标宋简体" w:eastAsia="方正小标宋简体"/>
          <w:sz w:val="44"/>
          <w:szCs w:val="44"/>
        </w:rPr>
      </w:pPr>
    </w:p>
    <w:p w14:paraId="3A3BCA26">
      <w:pPr>
        <w:wordWrap/>
        <w:adjustRightInd/>
        <w:snapToGrid/>
        <w:spacing w:line="500" w:lineRule="exact"/>
        <w:jc w:val="center"/>
        <w:textAlignment w:val="auto"/>
        <w:rPr>
          <w:del w:id="142" w:author="Administrator" w:date="2025-01-15T18:24:18Z"/>
          <w:rFonts w:hint="eastAsia" w:ascii="方正小标宋简体" w:eastAsia="方正小标宋简体"/>
          <w:sz w:val="44"/>
          <w:szCs w:val="44"/>
        </w:rPr>
      </w:pPr>
    </w:p>
    <w:p w14:paraId="6698FE6D">
      <w:pPr>
        <w:wordWrap/>
        <w:adjustRightInd/>
        <w:snapToGrid/>
        <w:spacing w:line="500" w:lineRule="exact"/>
        <w:jc w:val="center"/>
        <w:textAlignment w:val="auto"/>
        <w:rPr>
          <w:del w:id="143" w:author="Administrator" w:date="2025-01-15T18:24:18Z"/>
          <w:rFonts w:hint="eastAsia" w:ascii="方正小标宋简体" w:eastAsia="方正小标宋简体"/>
          <w:sz w:val="44"/>
          <w:szCs w:val="44"/>
        </w:rPr>
      </w:pPr>
    </w:p>
    <w:p w14:paraId="77B05BD1">
      <w:pPr>
        <w:wordWrap/>
        <w:adjustRightInd/>
        <w:snapToGrid/>
        <w:spacing w:line="500" w:lineRule="exact"/>
        <w:jc w:val="center"/>
        <w:textAlignment w:val="auto"/>
        <w:rPr>
          <w:del w:id="144" w:author="Administrator" w:date="2025-01-15T18:24:18Z"/>
          <w:rFonts w:hint="eastAsia" w:ascii="方正小标宋简体" w:eastAsia="方正小标宋简体"/>
          <w:sz w:val="44"/>
          <w:szCs w:val="44"/>
        </w:rPr>
      </w:pPr>
    </w:p>
    <w:p w14:paraId="1A4FDAE7">
      <w:pPr>
        <w:wordWrap/>
        <w:adjustRightInd/>
        <w:snapToGrid/>
        <w:spacing w:line="500" w:lineRule="exact"/>
        <w:jc w:val="center"/>
        <w:textAlignment w:val="auto"/>
        <w:rPr>
          <w:del w:id="145" w:author="Administrator" w:date="2025-01-15T18:24:18Z"/>
          <w:rFonts w:hint="eastAsia" w:ascii="方正小标宋简体" w:eastAsia="方正小标宋简体"/>
          <w:sz w:val="44"/>
          <w:szCs w:val="44"/>
        </w:rPr>
      </w:pPr>
    </w:p>
    <w:p w14:paraId="2402E68A">
      <w:pPr>
        <w:wordWrap/>
        <w:adjustRightInd/>
        <w:snapToGrid/>
        <w:spacing w:line="500" w:lineRule="exact"/>
        <w:jc w:val="center"/>
        <w:textAlignment w:val="auto"/>
        <w:rPr>
          <w:del w:id="146" w:author="Administrator" w:date="2025-01-15T18:24:19Z"/>
          <w:rFonts w:hint="eastAsia" w:ascii="方正小标宋简体" w:eastAsia="方正小标宋简体"/>
          <w:sz w:val="44"/>
          <w:szCs w:val="44"/>
        </w:rPr>
      </w:pPr>
    </w:p>
    <w:p w14:paraId="552FFE24">
      <w:pPr>
        <w:wordWrap/>
        <w:adjustRightInd/>
        <w:snapToGrid/>
        <w:spacing w:line="500" w:lineRule="exact"/>
        <w:jc w:val="center"/>
        <w:textAlignment w:val="auto"/>
        <w:rPr>
          <w:del w:id="147" w:author="Administrator" w:date="2025-01-15T18:24:19Z"/>
          <w:rFonts w:hint="eastAsia" w:ascii="方正小标宋简体" w:eastAsia="方正小标宋简体"/>
          <w:sz w:val="44"/>
          <w:szCs w:val="44"/>
        </w:rPr>
      </w:pPr>
    </w:p>
    <w:p w14:paraId="6B31563B">
      <w:pPr>
        <w:wordWrap/>
        <w:adjustRightInd/>
        <w:snapToGrid/>
        <w:spacing w:line="500" w:lineRule="exact"/>
        <w:jc w:val="center"/>
        <w:textAlignment w:val="auto"/>
        <w:rPr>
          <w:del w:id="148" w:author="Administrator" w:date="2025-01-15T18:24:19Z"/>
          <w:rFonts w:hint="eastAsia" w:ascii="方正小标宋简体" w:eastAsia="方正小标宋简体"/>
          <w:sz w:val="44"/>
          <w:szCs w:val="44"/>
        </w:rPr>
      </w:pPr>
    </w:p>
    <w:p w14:paraId="449381AA">
      <w:pPr>
        <w:wordWrap/>
        <w:adjustRightInd/>
        <w:snapToGrid/>
        <w:spacing w:line="500" w:lineRule="exact"/>
        <w:jc w:val="center"/>
        <w:textAlignment w:val="auto"/>
        <w:rPr>
          <w:del w:id="149" w:author="Administrator" w:date="2025-01-15T18:24:19Z"/>
          <w:rFonts w:hint="eastAsia" w:ascii="方正小标宋简体" w:eastAsia="方正小标宋简体"/>
          <w:sz w:val="44"/>
          <w:szCs w:val="44"/>
        </w:rPr>
      </w:pPr>
    </w:p>
    <w:p w14:paraId="07A6EAC8">
      <w:pPr>
        <w:wordWrap/>
        <w:adjustRightInd/>
        <w:snapToGrid/>
        <w:spacing w:line="500" w:lineRule="exact"/>
        <w:jc w:val="center"/>
        <w:textAlignment w:val="auto"/>
        <w:rPr>
          <w:del w:id="150" w:author="Administrator" w:date="2025-01-15T18:24:20Z"/>
          <w:rFonts w:hint="eastAsia" w:ascii="方正小标宋简体" w:eastAsia="方正小标宋简体"/>
          <w:sz w:val="44"/>
          <w:szCs w:val="44"/>
        </w:rPr>
      </w:pPr>
    </w:p>
    <w:p w14:paraId="6976B65D">
      <w:pPr>
        <w:wordWrap/>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第二部分  通用条款</w:t>
      </w:r>
    </w:p>
    <w:p w14:paraId="0080DD18">
      <w:pPr>
        <w:wordWrap/>
        <w:adjustRightInd/>
        <w:snapToGrid/>
        <w:spacing w:line="500" w:lineRule="exact"/>
        <w:jc w:val="center"/>
        <w:textAlignment w:val="auto"/>
        <w:rPr>
          <w:rFonts w:hint="eastAsia" w:ascii="方正小标宋简体" w:eastAsia="方正小标宋简体"/>
          <w:sz w:val="44"/>
          <w:szCs w:val="44"/>
        </w:rPr>
      </w:pPr>
    </w:p>
    <w:p w14:paraId="77B106DC">
      <w:pPr>
        <w:wordWrap/>
        <w:adjustRightInd/>
        <w:snapToGrid/>
        <w:spacing w:line="500" w:lineRule="exact"/>
        <w:ind w:firstLine="602" w:firstLineChars="200"/>
        <w:textAlignment w:val="auto"/>
        <w:rPr>
          <w:rFonts w:hint="eastAsia" w:ascii="仿宋_GB2312" w:eastAsia="仿宋_GB2312"/>
          <w:b/>
          <w:sz w:val="30"/>
          <w:szCs w:val="30"/>
        </w:rPr>
        <w:pPrChange w:id="151" w:author="Administrator" w:date="2025-02-07T10:01:27Z">
          <w:pPr>
            <w:wordWrap/>
            <w:adjustRightInd/>
            <w:snapToGrid/>
            <w:spacing w:line="500" w:lineRule="exact"/>
            <w:textAlignment w:val="auto"/>
          </w:pPr>
        </w:pPrChange>
      </w:pPr>
      <w:r>
        <w:rPr>
          <w:rFonts w:hint="eastAsia" w:ascii="仿宋_GB2312" w:eastAsia="仿宋_GB2312"/>
          <w:b/>
          <w:sz w:val="30"/>
          <w:szCs w:val="30"/>
        </w:rPr>
        <w:t>一、词语定义及合同文件</w:t>
      </w:r>
    </w:p>
    <w:p w14:paraId="375BDC34">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1、词语定义</w:t>
      </w:r>
    </w:p>
    <w:p w14:paraId="582DE47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下列词语除专用条款另有约定外，应具有本条款所赋予的定义：</w:t>
      </w:r>
    </w:p>
    <w:p w14:paraId="262D23C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1通用条款：是指根据法律、法规、规章和相关规定，以及公路工程施工的需要订立，通用于分包工程施工的条款。</w:t>
      </w:r>
    </w:p>
    <w:p w14:paraId="473BF2BF">
      <w:pPr>
        <w:wordWrap/>
        <w:adjustRightInd/>
        <w:snapToGrid/>
        <w:spacing w:line="500" w:lineRule="exact"/>
        <w:ind w:firstLine="600" w:firstLineChars="200"/>
        <w:textAlignment w:val="auto"/>
        <w:rPr>
          <w:ins w:id="152" w:author="Administrator" w:date="2025-01-08T11:35:58Z"/>
          <w:rFonts w:hint="eastAsia" w:ascii="仿宋_GB2312" w:eastAsia="仿宋_GB2312"/>
          <w:sz w:val="30"/>
          <w:szCs w:val="30"/>
        </w:rPr>
      </w:pPr>
      <w:r>
        <w:rPr>
          <w:rFonts w:hint="eastAsia" w:ascii="仿宋_GB2312" w:eastAsia="仿宋_GB2312"/>
          <w:sz w:val="30"/>
          <w:szCs w:val="30"/>
        </w:rPr>
        <w:t>1.2专用条款：是指承包人与分包人根据法律、法规、规章和相关规定，结合具体工程实际，经协商达成一致意见的条款，是对通用条款的具体化、补充或修改。</w:t>
      </w:r>
    </w:p>
    <w:p w14:paraId="3680BF80">
      <w:pPr>
        <w:wordWrap/>
        <w:adjustRightInd/>
        <w:snapToGrid/>
        <w:spacing w:line="500" w:lineRule="exact"/>
        <w:ind w:firstLine="600" w:firstLineChars="200"/>
        <w:textAlignment w:val="auto"/>
        <w:rPr>
          <w:del w:id="153" w:author="Administrator" w:date="2025-01-08T11:35:56Z"/>
          <w:rFonts w:hint="eastAsia" w:ascii="仿宋_GB2312" w:eastAsia="仿宋_GB2312"/>
          <w:sz w:val="30"/>
          <w:szCs w:val="30"/>
        </w:rPr>
      </w:pPr>
      <w:del w:id="154" w:author="Administrator" w:date="2025-01-08T11:35:56Z">
        <w:r>
          <w:rPr>
            <w:rFonts w:hint="eastAsia" w:ascii="仿宋_GB2312" w:eastAsia="仿宋_GB2312"/>
            <w:sz w:val="30"/>
            <w:szCs w:val="30"/>
            <w:lang w:eastAsia="zh-CN"/>
          </w:rPr>
          <w:delText>但专用合同条款不得违背法律、法规、规章和相关规定中关于转包、违法分包、通过受让或者租借他人资质承揽工程等规定。</w:delText>
        </w:r>
      </w:del>
    </w:p>
    <w:p w14:paraId="52889EE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1.3发包人：是指公路工程建设</w:t>
      </w:r>
      <w:ins w:id="155" w:author="Administrator" w:date="2024-12-13T16:10:48Z">
        <w:r>
          <w:rPr>
            <w:rFonts w:hint="eastAsia" w:ascii="仿宋_GB2312" w:eastAsia="仿宋_GB2312"/>
            <w:sz w:val="30"/>
            <w:szCs w:val="30"/>
            <w:lang w:eastAsia="zh-CN"/>
          </w:rPr>
          <w:t>项目</w:t>
        </w:r>
      </w:ins>
      <w:r>
        <w:rPr>
          <w:rFonts w:hint="eastAsia" w:ascii="仿宋_GB2312" w:eastAsia="仿宋_GB2312"/>
          <w:sz w:val="30"/>
          <w:szCs w:val="30"/>
        </w:rPr>
        <w:t>的项目法人或者受其委托的建设管理单位。</w:t>
      </w:r>
    </w:p>
    <w:p w14:paraId="46EB950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1.4承包人：是指由发包人</w:t>
      </w:r>
      <w:del w:id="156" w:author="Administrator" w:date="2025-01-08T15:17:13Z">
        <w:r>
          <w:rPr>
            <w:rFonts w:hint="eastAsia" w:ascii="仿宋_GB2312" w:eastAsia="仿宋_GB2312"/>
            <w:sz w:val="30"/>
            <w:szCs w:val="30"/>
            <w:highlight w:val="none"/>
            <w:rPrChange w:id="157" w:author="Administrator" w:date="2025-01-08T15:18:22Z">
              <w:rPr>
                <w:rFonts w:hint="eastAsia" w:ascii="仿宋_GB2312" w:eastAsia="仿宋_GB2312"/>
                <w:sz w:val="30"/>
                <w:szCs w:val="30"/>
              </w:rPr>
            </w:rPrChange>
          </w:rPr>
          <w:delText>授标</w:delText>
        </w:r>
      </w:del>
      <w:ins w:id="158" w:author="Administrator" w:date="2025-01-08T15:17:13Z">
        <w:r>
          <w:rPr>
            <w:rFonts w:hint="eastAsia" w:ascii="仿宋_GB2312" w:eastAsia="仿宋_GB2312"/>
            <w:sz w:val="30"/>
            <w:szCs w:val="30"/>
            <w:highlight w:val="none"/>
            <w:lang w:eastAsia="zh-CN"/>
            <w:rPrChange w:id="159" w:author="Administrator" w:date="2025-01-08T15:18:22Z">
              <w:rPr>
                <w:rFonts w:hint="eastAsia" w:ascii="仿宋_GB2312" w:eastAsia="仿宋_GB2312"/>
                <w:sz w:val="30"/>
                <w:szCs w:val="30"/>
                <w:highlight w:val="yellow"/>
                <w:lang w:eastAsia="zh-CN"/>
              </w:rPr>
            </w:rPrChange>
          </w:rPr>
          <w:t>通过</w:t>
        </w:r>
      </w:ins>
      <w:ins w:id="160" w:author="Administrator" w:date="2025-01-08T15:17:19Z">
        <w:r>
          <w:rPr>
            <w:rFonts w:hint="eastAsia" w:ascii="仿宋_GB2312" w:eastAsia="仿宋_GB2312"/>
            <w:sz w:val="30"/>
            <w:szCs w:val="30"/>
            <w:highlight w:val="none"/>
            <w:lang w:eastAsia="zh-CN"/>
            <w:rPrChange w:id="161" w:author="Administrator" w:date="2025-01-08T15:18:22Z">
              <w:rPr>
                <w:rFonts w:hint="eastAsia" w:ascii="仿宋_GB2312" w:eastAsia="仿宋_GB2312"/>
                <w:sz w:val="30"/>
                <w:szCs w:val="30"/>
                <w:highlight w:val="yellow"/>
                <w:lang w:eastAsia="zh-CN"/>
              </w:rPr>
            </w:rPrChange>
          </w:rPr>
          <w:t>招标等</w:t>
        </w:r>
      </w:ins>
      <w:ins w:id="162" w:author="Administrator" w:date="2025-01-08T15:17:21Z">
        <w:r>
          <w:rPr>
            <w:rFonts w:hint="eastAsia" w:ascii="仿宋_GB2312" w:eastAsia="仿宋_GB2312"/>
            <w:sz w:val="30"/>
            <w:szCs w:val="30"/>
            <w:highlight w:val="none"/>
            <w:lang w:eastAsia="zh-CN"/>
            <w:rPrChange w:id="163" w:author="Administrator" w:date="2025-01-08T15:18:22Z">
              <w:rPr>
                <w:rFonts w:hint="eastAsia" w:ascii="仿宋_GB2312" w:eastAsia="仿宋_GB2312"/>
                <w:sz w:val="30"/>
                <w:szCs w:val="30"/>
                <w:highlight w:val="yellow"/>
                <w:lang w:eastAsia="zh-CN"/>
              </w:rPr>
            </w:rPrChange>
          </w:rPr>
          <w:t>形式</w:t>
        </w:r>
      </w:ins>
      <w:ins w:id="164" w:author="Administrator" w:date="2025-01-08T15:17:26Z">
        <w:r>
          <w:rPr>
            <w:rFonts w:hint="eastAsia" w:ascii="仿宋_GB2312" w:eastAsia="仿宋_GB2312"/>
            <w:sz w:val="30"/>
            <w:szCs w:val="30"/>
            <w:highlight w:val="none"/>
            <w:lang w:eastAsia="zh-CN"/>
            <w:rPrChange w:id="165" w:author="Administrator" w:date="2025-01-08T15:18:22Z">
              <w:rPr>
                <w:rFonts w:hint="eastAsia" w:ascii="仿宋_GB2312" w:eastAsia="仿宋_GB2312"/>
                <w:sz w:val="30"/>
                <w:szCs w:val="30"/>
                <w:highlight w:val="yellow"/>
                <w:lang w:eastAsia="zh-CN"/>
              </w:rPr>
            </w:rPrChange>
          </w:rPr>
          <w:t>确定</w:t>
        </w:r>
      </w:ins>
      <w:r>
        <w:rPr>
          <w:rFonts w:hint="eastAsia" w:ascii="仿宋_GB2312" w:eastAsia="仿宋_GB2312"/>
          <w:sz w:val="30"/>
          <w:szCs w:val="30"/>
        </w:rPr>
        <w:t>，并与发包人签署正式合同的施工企业法人。</w:t>
      </w:r>
    </w:p>
    <w:p w14:paraId="48CB4B4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1.5分包人：是指从承包人处分包工程，依法与承包人签订施工分包合同并经发包人备案的施工企业。</w:t>
      </w:r>
    </w:p>
    <w:p w14:paraId="3FA9D4C2">
      <w:pPr>
        <w:wordWrap/>
        <w:adjustRightInd/>
        <w:snapToGrid/>
        <w:spacing w:line="500" w:lineRule="exact"/>
        <w:ind w:firstLine="600" w:firstLineChars="200"/>
        <w:textAlignment w:val="auto"/>
        <w:rPr>
          <w:rFonts w:hint="eastAsia" w:ascii="仿宋" w:hAnsi="仿宋" w:eastAsia="仿宋" w:cs="仿宋"/>
          <w:sz w:val="32"/>
          <w:szCs w:val="32"/>
          <w:lang w:val="en-US" w:eastAsia="zh-CN"/>
        </w:rPr>
      </w:pPr>
      <w:r>
        <w:rPr>
          <w:rFonts w:hint="eastAsia" w:ascii="仿宋_GB2312" w:eastAsia="仿宋_GB2312"/>
          <w:sz w:val="30"/>
          <w:szCs w:val="30"/>
          <w:highlight w:val="none"/>
        </w:rPr>
        <w:t>1.6施工分包：</w:t>
      </w:r>
      <w:r>
        <w:rPr>
          <w:rFonts w:hint="eastAsia" w:ascii="仿宋_GB2312" w:eastAsia="仿宋_GB2312"/>
          <w:sz w:val="30"/>
          <w:szCs w:val="30"/>
          <w:highlight w:val="none"/>
          <w:lang w:eastAsia="zh-CN"/>
        </w:rPr>
        <w:t>是指</w:t>
      </w:r>
      <w:r>
        <w:rPr>
          <w:rFonts w:hint="eastAsia" w:ascii="仿宋_GB2312" w:eastAsia="仿宋_GB2312"/>
          <w:sz w:val="30"/>
          <w:szCs w:val="30"/>
          <w:highlight w:val="none"/>
          <w:lang w:val="en-US" w:eastAsia="zh-CN"/>
        </w:rPr>
        <w:t>承包人将其所承包工程中的部分单位工程、分部工程或者分项工程发包给其他专业施工企业，整体结算，由分包人自行编制施工方案和组织完成全部施工作业并能独立控制分包工程质量、进度、生产安全等的施工活动。</w:t>
      </w:r>
    </w:p>
    <w:p w14:paraId="2ADF929A">
      <w:pPr>
        <w:wordWrap/>
        <w:adjustRightInd/>
        <w:snapToGrid/>
        <w:spacing w:line="500" w:lineRule="exact"/>
        <w:ind w:firstLine="600" w:firstLineChars="200"/>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1.</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劳务合作：</w:t>
      </w:r>
      <w:r>
        <w:rPr>
          <w:rFonts w:hint="eastAsia" w:ascii="仿宋_GB2312" w:eastAsia="仿宋_GB2312"/>
          <w:sz w:val="30"/>
          <w:szCs w:val="30"/>
          <w:highlight w:val="none"/>
          <w:lang w:val="en-US" w:eastAsia="zh-CN"/>
        </w:rPr>
        <w:t>是指承包人或者分包人为完成工程施工任务，与劳务资质企业合作完成的劳务作业，劳务企业提供施工劳务作业人员，承包人或者分包人负责施工方案编制和组织施工并统一控制工程质量、进度、材料采购、生产安全等的施工活动。</w:t>
      </w:r>
    </w:p>
    <w:p w14:paraId="23D4062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1.8</w:t>
      </w:r>
      <w:r>
        <w:rPr>
          <w:rFonts w:hint="eastAsia" w:ascii="仿宋_GB2312" w:eastAsia="仿宋_GB2312"/>
          <w:sz w:val="30"/>
          <w:szCs w:val="30"/>
        </w:rPr>
        <w:t>总包工程：是指由发包人和承包人在承包合同协议书中约定的承包范围内的工程。</w:t>
      </w:r>
    </w:p>
    <w:p w14:paraId="4352908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9</w:t>
      </w:r>
      <w:r>
        <w:rPr>
          <w:rFonts w:hint="eastAsia" w:ascii="仿宋_GB2312" w:eastAsia="仿宋_GB2312"/>
          <w:sz w:val="30"/>
          <w:szCs w:val="30"/>
          <w:highlight w:val="none"/>
        </w:rPr>
        <w:t>工程师：</w:t>
      </w:r>
      <w:r>
        <w:rPr>
          <w:rFonts w:hint="eastAsia" w:ascii="仿宋_GB2312" w:eastAsia="仿宋_GB2312"/>
          <w:sz w:val="30"/>
          <w:szCs w:val="30"/>
        </w:rPr>
        <w:t xml:space="preserve">是指在总包合同中约定的由工程监理单位委派的工程师或发包人指定的履行总包合同的代表，其具体身份和职权由发包人和承包人在总包合同专用条款中约定。 </w:t>
      </w:r>
    </w:p>
    <w:p w14:paraId="7E97ACC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lang w:val="en-US" w:eastAsia="zh-CN"/>
        </w:rPr>
        <w:t>10</w:t>
      </w:r>
      <w:r>
        <w:rPr>
          <w:rFonts w:hint="eastAsia" w:ascii="仿宋_GB2312" w:eastAsia="仿宋_GB2312"/>
          <w:sz w:val="30"/>
          <w:szCs w:val="30"/>
        </w:rPr>
        <w:t>项目经理：是指承包人在总包合同</w:t>
      </w:r>
      <w:r>
        <w:rPr>
          <w:rFonts w:hint="eastAsia" w:ascii="仿宋_GB2312" w:eastAsia="仿宋_GB2312"/>
          <w:sz w:val="30"/>
          <w:szCs w:val="30"/>
          <w:lang w:eastAsia="zh-CN"/>
        </w:rPr>
        <w:t>协议书</w:t>
      </w:r>
      <w:r>
        <w:rPr>
          <w:rFonts w:hint="eastAsia" w:ascii="仿宋_GB2312" w:eastAsia="仿宋_GB2312"/>
          <w:sz w:val="30"/>
          <w:szCs w:val="30"/>
        </w:rPr>
        <w:t>和本合同专用条款中指定的负责施工管理、履行总包合同及本合同的代表。</w:t>
      </w:r>
    </w:p>
    <w:p w14:paraId="69A4389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1</w:t>
      </w:r>
      <w:r>
        <w:rPr>
          <w:rFonts w:hint="eastAsia" w:ascii="仿宋_GB2312" w:eastAsia="仿宋_GB2312"/>
          <w:sz w:val="30"/>
          <w:szCs w:val="30"/>
        </w:rPr>
        <w:t>分包项目经理：是指由分包人在分包合同专用条款中指定的负责施工管理和履行分包合同的代表。</w:t>
      </w:r>
    </w:p>
    <w:p w14:paraId="590B016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2</w:t>
      </w:r>
      <w:r>
        <w:rPr>
          <w:rFonts w:hint="eastAsia" w:ascii="仿宋_GB2312" w:eastAsia="仿宋_GB2312"/>
          <w:sz w:val="30"/>
          <w:szCs w:val="30"/>
        </w:rPr>
        <w:t>总包合同：是指发包人与承包人之间签订的施工总承包合同，由协议书、通用条款和专用条款</w:t>
      </w:r>
      <w:r>
        <w:rPr>
          <w:rFonts w:hint="eastAsia" w:ascii="仿宋_GB2312" w:eastAsia="仿宋_GB2312"/>
          <w:sz w:val="30"/>
          <w:szCs w:val="30"/>
          <w:lang w:eastAsia="zh-CN"/>
        </w:rPr>
        <w:t>等</w:t>
      </w:r>
      <w:r>
        <w:rPr>
          <w:rFonts w:hint="eastAsia" w:ascii="仿宋_GB2312" w:eastAsia="仿宋_GB2312"/>
          <w:sz w:val="30"/>
          <w:szCs w:val="30"/>
        </w:rPr>
        <w:t>组成。</w:t>
      </w:r>
    </w:p>
    <w:p w14:paraId="57A231E5">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3</w:t>
      </w:r>
      <w:r>
        <w:rPr>
          <w:rFonts w:hint="eastAsia" w:ascii="仿宋_GB2312" w:eastAsia="仿宋_GB2312"/>
          <w:sz w:val="30"/>
          <w:szCs w:val="30"/>
        </w:rPr>
        <w:t>分包合同：是指承包人和分包人之间签订的施工</w:t>
      </w:r>
      <w:del w:id="166" w:author="Administrator" w:date="2025-01-08T15:27:21Z">
        <w:r>
          <w:rPr>
            <w:rFonts w:hint="eastAsia" w:ascii="仿宋_GB2312" w:eastAsia="仿宋_GB2312"/>
            <w:sz w:val="30"/>
            <w:szCs w:val="30"/>
          </w:rPr>
          <w:delText>．</w:delText>
        </w:r>
      </w:del>
      <w:r>
        <w:rPr>
          <w:rFonts w:hint="eastAsia" w:ascii="仿宋_GB2312" w:eastAsia="仿宋_GB2312"/>
          <w:sz w:val="30"/>
          <w:szCs w:val="30"/>
        </w:rPr>
        <w:t>专业分包合同，由协议书、通用条款和专用条款组成。</w:t>
      </w:r>
    </w:p>
    <w:p w14:paraId="1F0FDFB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4</w:t>
      </w:r>
      <w:r>
        <w:rPr>
          <w:rFonts w:hint="eastAsia" w:ascii="仿宋_GB2312" w:eastAsia="仿宋_GB2312"/>
          <w:sz w:val="30"/>
          <w:szCs w:val="30"/>
        </w:rPr>
        <w:t xml:space="preserve">工程建设标准：是指与分包工程相关的公路工程建设标准，以及经承包人确认的，对公路工程建设标准进行的任何修改或者增补。 </w:t>
      </w:r>
    </w:p>
    <w:p w14:paraId="6C48BF1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5</w:t>
      </w:r>
      <w:r>
        <w:rPr>
          <w:rFonts w:hint="eastAsia" w:ascii="仿宋_GB2312" w:eastAsia="仿宋_GB2312"/>
          <w:sz w:val="30"/>
          <w:szCs w:val="30"/>
        </w:rPr>
        <w:t>图纸：是指由承包人提供的符合总包合同要求及分包合同需要的所有图纸、计算书、配套说明以及相关的技术资料。</w:t>
      </w:r>
    </w:p>
    <w:p w14:paraId="34AAE99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6</w:t>
      </w:r>
      <w:r>
        <w:rPr>
          <w:rFonts w:hint="eastAsia" w:ascii="仿宋_GB2312" w:eastAsia="仿宋_GB2312"/>
          <w:sz w:val="30"/>
          <w:szCs w:val="30"/>
        </w:rPr>
        <w:t>报价书：是指由分包人根据分包合同的规定，为完成分包工程，向承包人提出的分包合同工程量清单及其报价。在承包人采用招标方式确定分包人时，该报价书应与中标通知书中的中标价格一致。</w:t>
      </w:r>
    </w:p>
    <w:p w14:paraId="777805C9">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1</w:t>
      </w:r>
      <w:r>
        <w:rPr>
          <w:rFonts w:hint="eastAsia" w:ascii="仿宋_GB2312" w:eastAsia="仿宋_GB2312"/>
          <w:sz w:val="30"/>
          <w:szCs w:val="30"/>
          <w:lang w:val="en-US" w:eastAsia="zh-CN"/>
        </w:rPr>
        <w:t>7</w:t>
      </w:r>
      <w:r>
        <w:rPr>
          <w:rFonts w:hint="eastAsia" w:ascii="仿宋_GB2312" w:eastAsia="仿宋_GB2312"/>
          <w:sz w:val="30"/>
          <w:szCs w:val="30"/>
        </w:rPr>
        <w:t xml:space="preserve">中标通知书：是指由承包人发出的确定分包人中标的通知。 </w:t>
      </w:r>
    </w:p>
    <w:p w14:paraId="5BEEED5C">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1.</w:t>
      </w:r>
      <w:r>
        <w:rPr>
          <w:rFonts w:hint="eastAsia" w:ascii="仿宋_GB2312" w:eastAsia="仿宋_GB2312"/>
          <w:sz w:val="30"/>
          <w:szCs w:val="30"/>
          <w:lang w:val="en-US" w:eastAsia="zh-CN"/>
        </w:rPr>
        <w:t>18</w:t>
      </w:r>
      <w:r>
        <w:rPr>
          <w:rFonts w:hint="eastAsia" w:ascii="仿宋_GB2312" w:eastAsia="仿宋_GB2312"/>
          <w:sz w:val="30"/>
          <w:szCs w:val="30"/>
        </w:rPr>
        <w:t>开工日期：是指承包人和分包人在本合同协议书中约定的，分包人开始施工的绝对或相对的日期</w:t>
      </w:r>
      <w:del w:id="167" w:author="Administrator" w:date="2025-01-08T15:31:21Z">
        <w:r>
          <w:rPr>
            <w:rFonts w:hint="eastAsia" w:ascii="仿宋_GB2312" w:eastAsia="仿宋_GB2312"/>
            <w:sz w:val="30"/>
            <w:szCs w:val="30"/>
          </w:rPr>
          <w:delText xml:space="preserve"> </w:delText>
        </w:r>
      </w:del>
      <w:r>
        <w:rPr>
          <w:rFonts w:hint="eastAsia" w:ascii="仿宋_GB2312" w:eastAsia="仿宋_GB2312"/>
          <w:sz w:val="30"/>
          <w:szCs w:val="30"/>
          <w:lang w:eastAsia="zh-CN"/>
        </w:rPr>
        <w:t>。</w:t>
      </w:r>
    </w:p>
    <w:p w14:paraId="4D9DC5C7">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1.</w:t>
      </w:r>
      <w:r>
        <w:rPr>
          <w:rFonts w:hint="eastAsia" w:ascii="仿宋_GB2312" w:eastAsia="仿宋_GB2312"/>
          <w:sz w:val="30"/>
          <w:szCs w:val="30"/>
          <w:lang w:val="en-US" w:eastAsia="zh-CN"/>
        </w:rPr>
        <w:t>19</w:t>
      </w:r>
      <w:r>
        <w:rPr>
          <w:rFonts w:hint="eastAsia" w:ascii="仿宋_GB2312" w:eastAsia="仿宋_GB2312"/>
          <w:sz w:val="30"/>
          <w:szCs w:val="30"/>
        </w:rPr>
        <w:t>完工日期：是指承包人和分包人在本合同协议书中约定的，分包人完成分包工程的绝对或者相对的日期</w:t>
      </w:r>
      <w:del w:id="168" w:author="Administrator" w:date="2025-01-08T15:31:22Z">
        <w:r>
          <w:rPr>
            <w:rFonts w:hint="eastAsia" w:ascii="仿宋_GB2312" w:eastAsia="仿宋_GB2312"/>
            <w:sz w:val="30"/>
            <w:szCs w:val="30"/>
          </w:rPr>
          <w:delText xml:space="preserve"> </w:delText>
        </w:r>
      </w:del>
      <w:r>
        <w:rPr>
          <w:rFonts w:hint="eastAsia" w:ascii="仿宋_GB2312" w:eastAsia="仿宋_GB2312"/>
          <w:sz w:val="30"/>
          <w:szCs w:val="30"/>
          <w:lang w:eastAsia="zh-CN"/>
        </w:rPr>
        <w:t>。</w:t>
      </w:r>
    </w:p>
    <w:p w14:paraId="449C865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0</w:t>
      </w:r>
      <w:r>
        <w:rPr>
          <w:rFonts w:hint="eastAsia" w:ascii="仿宋_GB2312" w:eastAsia="仿宋_GB2312"/>
          <w:sz w:val="30"/>
          <w:szCs w:val="30"/>
        </w:rPr>
        <w:t xml:space="preserve">合同价款：是指承包人与分包人在本合同协议书中约定，承包人用以支付分包人按照分包合同完成分包范围内全部工程并承担质量保修责任的款项。 </w:t>
      </w:r>
    </w:p>
    <w:p w14:paraId="37434F0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1</w:t>
      </w:r>
      <w:r>
        <w:rPr>
          <w:rFonts w:hint="eastAsia" w:ascii="仿宋_GB2312" w:eastAsia="仿宋_GB2312"/>
          <w:sz w:val="30"/>
          <w:szCs w:val="30"/>
        </w:rPr>
        <w:t>追加合同价款：是指在分包合同履行过程中发生需要增加合同款项的情况，经承包人确认后，按双方约定的计算合同价款的方法增加的合同价款。</w:t>
      </w:r>
    </w:p>
    <w:p w14:paraId="2E88AC8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施工场地：是指由承包人提供的用于分包工程施工的场所，以及承包人在现场总平面图中具体指定的供分包人施工使用的任何其他场所。</w:t>
      </w:r>
    </w:p>
    <w:p w14:paraId="4FE70F4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书面形式：是指分包合同、信件和数据电文（包括电报、</w:t>
      </w:r>
      <w:r>
        <w:rPr>
          <w:rFonts w:hint="eastAsia" w:ascii="仿宋_GB2312" w:eastAsia="仿宋_GB2312"/>
          <w:sz w:val="30"/>
          <w:szCs w:val="30"/>
          <w:highlight w:val="none"/>
        </w:rPr>
        <w:t>电传</w:t>
      </w:r>
      <w:r>
        <w:rPr>
          <w:rFonts w:hint="eastAsia" w:ascii="仿宋_GB2312" w:eastAsia="仿宋_GB2312"/>
          <w:sz w:val="30"/>
          <w:szCs w:val="30"/>
        </w:rPr>
        <w:t>、传真、电</w:t>
      </w:r>
      <w:r>
        <w:rPr>
          <w:rFonts w:hint="eastAsia" w:ascii="仿宋_GB2312" w:eastAsia="仿宋_GB2312"/>
          <w:sz w:val="30"/>
          <w:szCs w:val="30"/>
          <w:lang w:eastAsia="zh-CN"/>
        </w:rPr>
        <w:t>子</w:t>
      </w:r>
      <w:r>
        <w:rPr>
          <w:rFonts w:hint="eastAsia" w:ascii="仿宋_GB2312" w:eastAsia="仿宋_GB2312"/>
          <w:sz w:val="30"/>
          <w:szCs w:val="30"/>
        </w:rPr>
        <w:t>邮件）等可以有形地表现所载内容的形式。</w:t>
      </w:r>
    </w:p>
    <w:p w14:paraId="7136A51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4</w:t>
      </w:r>
      <w:r>
        <w:rPr>
          <w:rFonts w:hint="eastAsia" w:ascii="仿宋_GB2312" w:eastAsia="仿宋_GB2312"/>
          <w:sz w:val="30"/>
          <w:szCs w:val="30"/>
        </w:rPr>
        <w:t>违约责任：是指合同一方不履行合同义务或履行合同义务不符合约定内容</w:t>
      </w:r>
      <w:del w:id="169" w:author="Administrator" w:date="2025-01-08T15:58:31Z">
        <w:r>
          <w:rPr>
            <w:rFonts w:hint="eastAsia" w:ascii="仿宋_GB2312" w:eastAsia="仿宋_GB2312"/>
            <w:sz w:val="30"/>
            <w:szCs w:val="30"/>
          </w:rPr>
          <w:delText>，</w:delText>
        </w:r>
      </w:del>
      <w:ins w:id="170" w:author="Administrator" w:date="2025-01-08T15:58:31Z">
        <w:r>
          <w:rPr>
            <w:rFonts w:hint="eastAsia" w:ascii="仿宋_GB2312" w:eastAsia="仿宋_GB2312"/>
            <w:sz w:val="30"/>
            <w:szCs w:val="30"/>
            <w:lang w:eastAsia="zh-CN"/>
          </w:rPr>
          <w:t>时</w:t>
        </w:r>
      </w:ins>
      <w:r>
        <w:rPr>
          <w:rFonts w:hint="eastAsia" w:ascii="仿宋_GB2312" w:eastAsia="仿宋_GB2312"/>
          <w:sz w:val="30"/>
          <w:szCs w:val="30"/>
        </w:rPr>
        <w:t>所应当承担的责任。</w:t>
      </w:r>
    </w:p>
    <w:p w14:paraId="05F44322">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5</w:t>
      </w:r>
      <w:r>
        <w:rPr>
          <w:rFonts w:hint="eastAsia" w:ascii="仿宋_GB2312" w:eastAsia="仿宋_GB2312"/>
          <w:sz w:val="30"/>
          <w:szCs w:val="30"/>
        </w:rPr>
        <w:t>索赔：</w:t>
      </w:r>
      <w:r>
        <w:rPr>
          <w:rFonts w:hint="eastAsia" w:ascii="仿宋_GB2312" w:eastAsia="仿宋_GB2312"/>
          <w:sz w:val="30"/>
          <w:szCs w:val="30"/>
          <w:lang w:eastAsia="zh-CN"/>
        </w:rPr>
        <w:t>是</w:t>
      </w:r>
      <w:r>
        <w:rPr>
          <w:rFonts w:hint="eastAsia" w:ascii="仿宋_GB2312" w:eastAsia="仿宋_GB2312"/>
          <w:sz w:val="30"/>
          <w:szCs w:val="30"/>
        </w:rPr>
        <w:t>指在合同履行过程中，对于并非自己的过错，而是应当由对方承担责任的</w:t>
      </w:r>
      <w:del w:id="171" w:author="Administrator" w:date="2025-01-08T16:01:06Z">
        <w:r>
          <w:rPr>
            <w:rFonts w:hint="eastAsia" w:ascii="仿宋_GB2312" w:eastAsia="仿宋_GB2312"/>
            <w:sz w:val="30"/>
            <w:szCs w:val="30"/>
          </w:rPr>
          <w:delText>清况</w:delText>
        </w:r>
      </w:del>
      <w:ins w:id="172" w:author="Administrator" w:date="2025-01-08T16:01:06Z">
        <w:r>
          <w:rPr>
            <w:rFonts w:hint="eastAsia" w:ascii="仿宋_GB2312" w:eastAsia="仿宋_GB2312"/>
            <w:sz w:val="30"/>
            <w:szCs w:val="30"/>
            <w:lang w:eastAsia="zh-CN"/>
          </w:rPr>
          <w:t>情况</w:t>
        </w:r>
      </w:ins>
      <w:r>
        <w:rPr>
          <w:rFonts w:hint="eastAsia" w:ascii="仿宋_GB2312" w:eastAsia="仿宋_GB2312"/>
          <w:sz w:val="30"/>
          <w:szCs w:val="30"/>
        </w:rPr>
        <w:t>造成的实际损失，向对方提出经济补偿和（或）工期顺延的要求。</w:t>
      </w:r>
    </w:p>
    <w:p w14:paraId="5B4A2CBD">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1.</w:t>
      </w:r>
      <w:r>
        <w:rPr>
          <w:rFonts w:hint="eastAsia" w:ascii="仿宋_GB2312" w:eastAsia="仿宋_GB2312"/>
          <w:sz w:val="30"/>
          <w:szCs w:val="30"/>
        </w:rPr>
        <w:t>2</w:t>
      </w:r>
      <w:r>
        <w:rPr>
          <w:rFonts w:hint="eastAsia" w:ascii="仿宋_GB2312" w:eastAsia="仿宋_GB2312"/>
          <w:sz w:val="30"/>
          <w:szCs w:val="30"/>
          <w:lang w:val="en-US" w:eastAsia="zh-CN"/>
        </w:rPr>
        <w:t>6</w:t>
      </w:r>
      <w:r>
        <w:rPr>
          <w:rFonts w:hint="eastAsia" w:ascii="仿宋_GB2312" w:eastAsia="仿宋_GB2312"/>
          <w:sz w:val="30"/>
          <w:szCs w:val="30"/>
        </w:rPr>
        <w:t>不可抗力：是指不能预见、不能避免并不能克服的客观情况</w:t>
      </w:r>
      <w:r>
        <w:rPr>
          <w:rFonts w:hint="eastAsia" w:ascii="仿宋_GB2312" w:eastAsia="仿宋_GB2312"/>
          <w:sz w:val="30"/>
          <w:szCs w:val="30"/>
          <w:lang w:eastAsia="zh-CN"/>
        </w:rPr>
        <w:t>。总承包合同有约定的，从其规定。</w:t>
      </w:r>
    </w:p>
    <w:p w14:paraId="6554990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lang w:val="en-US" w:eastAsia="zh-CN"/>
        </w:rPr>
        <w:t>27</w:t>
      </w:r>
      <w:r>
        <w:rPr>
          <w:rFonts w:hint="eastAsia" w:ascii="仿宋_GB2312" w:eastAsia="仿宋_GB2312"/>
          <w:sz w:val="30"/>
          <w:szCs w:val="30"/>
        </w:rPr>
        <w:t xml:space="preserve">小时或天：是指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完工日期除外。时限的最后一天的截止时间为当日24时。 </w:t>
      </w:r>
    </w:p>
    <w:p w14:paraId="55A2488F">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2、合同文件及解释顺序</w:t>
      </w:r>
    </w:p>
    <w:p w14:paraId="3EA7FD5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2.1</w:t>
      </w:r>
      <w:r>
        <w:rPr>
          <w:rFonts w:hint="eastAsia" w:ascii="仿宋_GB2312" w:eastAsia="仿宋_GB2312"/>
          <w:sz w:val="30"/>
          <w:szCs w:val="30"/>
        </w:rPr>
        <w:t>合同文件应当能互相解释，互为说明。除本合同专用条款另有约定外，组成本合同的文件及优先解释顺序如下：</w:t>
      </w:r>
    </w:p>
    <w:p w14:paraId="70144EC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（1）本合同协议书；</w:t>
      </w:r>
    </w:p>
    <w:p w14:paraId="2BD7D50C">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（2）中标通知书（如有时）</w:t>
      </w:r>
      <w:del w:id="173" w:author="Administrator" w:date="2025-01-08T16:10:13Z">
        <w:r>
          <w:rPr>
            <w:rFonts w:hint="eastAsia" w:ascii="仿宋_GB2312" w:eastAsia="仿宋_GB2312"/>
            <w:sz w:val="30"/>
            <w:szCs w:val="30"/>
          </w:rPr>
          <w:delText>：</w:delText>
        </w:r>
      </w:del>
      <w:ins w:id="174" w:author="Administrator" w:date="2025-01-08T16:10:13Z">
        <w:r>
          <w:rPr>
            <w:rFonts w:hint="eastAsia" w:ascii="仿宋_GB2312" w:eastAsia="仿宋_GB2312"/>
            <w:sz w:val="30"/>
            <w:szCs w:val="30"/>
            <w:lang w:eastAsia="zh-CN"/>
          </w:rPr>
          <w:t>；</w:t>
        </w:r>
      </w:ins>
    </w:p>
    <w:p w14:paraId="0F837F1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（3）分包人的投标函及报价书；</w:t>
      </w:r>
    </w:p>
    <w:p w14:paraId="52416DD1">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（4）除总包合同工程价款之外的总包合同文件</w:t>
      </w:r>
      <w:del w:id="175" w:author="Administrator" w:date="2025-01-08T16:10:15Z">
        <w:r>
          <w:rPr>
            <w:rFonts w:hint="eastAsia" w:ascii="仿宋_GB2312" w:eastAsia="仿宋_GB2312"/>
            <w:sz w:val="30"/>
            <w:szCs w:val="30"/>
          </w:rPr>
          <w:delText>。</w:delText>
        </w:r>
      </w:del>
      <w:ins w:id="176" w:author="Administrator" w:date="2025-01-08T16:10:15Z">
        <w:r>
          <w:rPr>
            <w:rFonts w:hint="eastAsia" w:ascii="仿宋_GB2312" w:eastAsia="仿宋_GB2312"/>
            <w:sz w:val="30"/>
            <w:szCs w:val="30"/>
            <w:lang w:eastAsia="zh-CN"/>
          </w:rPr>
          <w:t>；</w:t>
        </w:r>
      </w:ins>
    </w:p>
    <w:p w14:paraId="6B650AB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（5）本合同专用条款；</w:t>
      </w:r>
    </w:p>
    <w:p w14:paraId="2FBC996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（6）本合同通用条款；</w:t>
      </w:r>
    </w:p>
    <w:p w14:paraId="6636630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（7）本合同工程建设标准、图纸；</w:t>
      </w:r>
    </w:p>
    <w:p w14:paraId="747BED9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（8）合同履行过程中，承包人和分包人协商一致的其他书面文件。</w:t>
      </w:r>
    </w:p>
    <w:p w14:paraId="45CDCAB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2.2</w:t>
      </w:r>
      <w:r>
        <w:rPr>
          <w:rFonts w:hint="eastAsia" w:ascii="仿宋_GB2312" w:eastAsia="仿宋_GB2312"/>
          <w:sz w:val="30"/>
          <w:szCs w:val="30"/>
        </w:rPr>
        <w:t>当合同文件内容出现含糊不清或者不相一致时，应当在不影响工程正常进行的</w:t>
      </w:r>
      <w:del w:id="177" w:author="Administrator" w:date="2025-01-08T16:14:07Z">
        <w:r>
          <w:rPr>
            <w:rFonts w:hint="eastAsia" w:ascii="仿宋_GB2312" w:eastAsia="仿宋_GB2312"/>
            <w:sz w:val="30"/>
            <w:szCs w:val="30"/>
          </w:rPr>
          <w:delText>清况</w:delText>
        </w:r>
      </w:del>
      <w:ins w:id="178" w:author="Administrator" w:date="2025-01-08T16:14:07Z">
        <w:r>
          <w:rPr>
            <w:rFonts w:hint="eastAsia" w:ascii="仿宋_GB2312" w:eastAsia="仿宋_GB2312"/>
            <w:sz w:val="30"/>
            <w:szCs w:val="30"/>
            <w:lang w:eastAsia="zh-CN"/>
          </w:rPr>
          <w:t>情况</w:t>
        </w:r>
      </w:ins>
      <w:r>
        <w:rPr>
          <w:rFonts w:hint="eastAsia" w:ascii="仿宋_GB2312" w:eastAsia="仿宋_GB2312"/>
          <w:sz w:val="30"/>
          <w:szCs w:val="30"/>
        </w:rPr>
        <w:t xml:space="preserve">下，由分包人和承包人协商解决。双方协商不成时，按本合同通用条款第28条关于争议的约定处理。 </w:t>
      </w:r>
    </w:p>
    <w:p w14:paraId="18FE563B">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3、语言文字和适用法律、行政法规及工程建设标准</w:t>
      </w:r>
    </w:p>
    <w:p w14:paraId="4CED23C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1语言文字</w:t>
      </w:r>
    </w:p>
    <w:p w14:paraId="1C7066A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除本合同专用条款中另有约定外，本合同文件使用的语言文字应与总包合同文件使用的语言文字相同。</w:t>
      </w:r>
    </w:p>
    <w:p w14:paraId="1BD79B2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2适用法律和行政法规</w:t>
      </w:r>
    </w:p>
    <w:p w14:paraId="75440F8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除本合同专用条款中另有约定外，本合同适用的法律、法规应与总包合同中规定适用的法律、法规相同。</w:t>
      </w:r>
    </w:p>
    <w:p w14:paraId="2DC3FFA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3适用工程建设标准</w:t>
      </w:r>
    </w:p>
    <w:p w14:paraId="3830723C">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r>
        <w:rPr>
          <w:rFonts w:hint="eastAsia" w:ascii="仿宋_GB2312" w:eastAsia="仿宋_GB2312"/>
          <w:sz w:val="30"/>
          <w:szCs w:val="30"/>
          <w:lang w:eastAsia="zh-CN"/>
        </w:rPr>
        <w:t>。</w:t>
      </w:r>
    </w:p>
    <w:p w14:paraId="121B2629">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本合同中没有相应工程建设标准的，应由承包人按照本合同专用条款约定的时间向分包人提出施工技术要求，分包人按约定的时间和要求提出施工工艺，经承包人书面确认后执行</w:t>
      </w:r>
      <w:r>
        <w:rPr>
          <w:rFonts w:hint="eastAsia" w:ascii="仿宋_GB2312" w:eastAsia="仿宋_GB2312"/>
          <w:sz w:val="30"/>
          <w:szCs w:val="30"/>
          <w:lang w:eastAsia="zh-CN"/>
        </w:rPr>
        <w:t>。</w:t>
      </w:r>
      <w:r>
        <w:rPr>
          <w:rFonts w:hint="eastAsia" w:ascii="仿宋_GB2312" w:eastAsia="仿宋_GB2312"/>
          <w:sz w:val="30"/>
          <w:szCs w:val="30"/>
        </w:rPr>
        <w:t xml:space="preserve">  </w:t>
      </w:r>
    </w:p>
    <w:p w14:paraId="05995B53">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4、图纸</w:t>
      </w:r>
    </w:p>
    <w:p w14:paraId="0937B61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w:t>
      </w:r>
      <w:r>
        <w:rPr>
          <w:rFonts w:hint="eastAsia" w:ascii="仿宋_GB2312" w:eastAsia="仿宋_GB2312"/>
          <w:sz w:val="30"/>
          <w:szCs w:val="30"/>
        </w:rPr>
        <w:t>1承包人应当按照本合同专用条款约定的日期和套数，向分包人提供图纸。分包人需要增加约定以外图纸套数的，承包人应代为复制，复制费用由分包人承担</w:t>
      </w:r>
      <w:del w:id="179" w:author="Administrator" w:date="2025-01-08T16:25:03Z">
        <w:r>
          <w:rPr>
            <w:rFonts w:hint="eastAsia" w:ascii="仿宋_GB2312" w:eastAsia="仿宋_GB2312"/>
            <w:sz w:val="30"/>
            <w:szCs w:val="30"/>
          </w:rPr>
          <w:delText>：</w:delText>
        </w:r>
      </w:del>
      <w:ins w:id="180" w:author="Administrator" w:date="2025-01-08T16:25:03Z">
        <w:r>
          <w:rPr>
            <w:rFonts w:hint="eastAsia" w:ascii="仿宋_GB2312" w:eastAsia="仿宋_GB2312"/>
            <w:sz w:val="30"/>
            <w:szCs w:val="30"/>
            <w:lang w:eastAsia="zh-CN"/>
          </w:rPr>
          <w:t>。</w:t>
        </w:r>
      </w:ins>
      <w:r>
        <w:rPr>
          <w:rFonts w:hint="eastAsia" w:ascii="仿宋_GB2312" w:eastAsia="仿宋_GB2312"/>
          <w:sz w:val="30"/>
          <w:szCs w:val="30"/>
        </w:rPr>
        <w:t>如根据总包合同，承包人对工程图纸负有保密义务的，分包人应当负责分包工程范围内图纸的保密工作，分包人的保密义务在分包合同解除或者终止后，应当继续履行</w:t>
      </w:r>
      <w:r>
        <w:rPr>
          <w:rFonts w:hint="eastAsia" w:ascii="仿宋_GB2312" w:eastAsia="仿宋_GB2312"/>
          <w:sz w:val="30"/>
          <w:szCs w:val="30"/>
          <w:lang w:eastAsia="zh-CN"/>
        </w:rPr>
        <w:t>。</w:t>
      </w:r>
      <w:r>
        <w:rPr>
          <w:rFonts w:hint="eastAsia" w:ascii="仿宋_GB2312" w:eastAsia="仿宋_GB2312"/>
          <w:sz w:val="30"/>
          <w:szCs w:val="30"/>
        </w:rPr>
        <w:t xml:space="preserve"> </w:t>
      </w:r>
    </w:p>
    <w:p w14:paraId="32D9EF8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w:t>
      </w:r>
      <w:r>
        <w:rPr>
          <w:rFonts w:hint="eastAsia" w:ascii="仿宋_GB2312" w:eastAsia="仿宋_GB2312"/>
          <w:sz w:val="30"/>
          <w:szCs w:val="30"/>
        </w:rPr>
        <w:t>2如分包工程的图纸不能完全满足施工需要，并且承包人委托分包人进行深化施工图设计的，分包人应当在其设计资质等级和业务允许的范围内</w:t>
      </w:r>
      <w:r>
        <w:rPr>
          <w:rFonts w:hint="eastAsia" w:ascii="仿宋_GB2312" w:eastAsia="仿宋_GB2312"/>
          <w:sz w:val="30"/>
          <w:szCs w:val="30"/>
          <w:lang w:eastAsia="zh-CN"/>
        </w:rPr>
        <w:t>或者原施工图设计单位允许后</w:t>
      </w:r>
      <w:r>
        <w:rPr>
          <w:rFonts w:hint="eastAsia" w:ascii="仿宋_GB2312" w:eastAsia="仿宋_GB2312"/>
          <w:sz w:val="30"/>
          <w:szCs w:val="30"/>
        </w:rPr>
        <w:t>，在原分包工程图纸的基础上，根据国家有关工程建设标准进行深化设计，分包人的深化设计必须经过承包人书面确认后方可进行施工。如分包人不具备相应的设计资质，应由承包人</w:t>
      </w:r>
      <w:r>
        <w:rPr>
          <w:rFonts w:hint="eastAsia" w:ascii="仿宋_GB2312" w:eastAsia="仿宋_GB2312"/>
          <w:sz w:val="30"/>
          <w:szCs w:val="30"/>
          <w:lang w:eastAsia="zh-CN"/>
        </w:rPr>
        <w:t>、发包人</w:t>
      </w:r>
      <w:r>
        <w:rPr>
          <w:rFonts w:hint="eastAsia" w:ascii="仿宋_GB2312" w:eastAsia="仿宋_GB2312"/>
          <w:sz w:val="30"/>
          <w:szCs w:val="30"/>
        </w:rPr>
        <w:commentReference w:id="2"/>
      </w:r>
      <w:r>
        <w:rPr>
          <w:rFonts w:hint="eastAsia" w:ascii="仿宋_GB2312" w:eastAsia="仿宋_GB2312"/>
          <w:sz w:val="30"/>
          <w:szCs w:val="30"/>
          <w:lang w:eastAsia="zh-CN"/>
        </w:rPr>
        <w:t>委托原设计单位</w:t>
      </w:r>
      <w:r>
        <w:rPr>
          <w:rFonts w:hint="eastAsia" w:ascii="仿宋_GB2312" w:eastAsia="仿宋_GB2312"/>
          <w:sz w:val="30"/>
          <w:szCs w:val="30"/>
        </w:rPr>
        <w:commentReference w:id="3"/>
      </w:r>
      <w:r>
        <w:rPr>
          <w:rFonts w:hint="eastAsia" w:ascii="仿宋_GB2312" w:eastAsia="仿宋_GB2312"/>
          <w:sz w:val="30"/>
          <w:szCs w:val="30"/>
          <w:lang w:eastAsia="zh-CN"/>
        </w:rPr>
        <w:t>或者</w:t>
      </w:r>
      <w:r>
        <w:rPr>
          <w:rFonts w:hint="eastAsia" w:ascii="仿宋_GB2312" w:eastAsia="仿宋_GB2312"/>
          <w:sz w:val="30"/>
          <w:szCs w:val="30"/>
        </w:rPr>
        <w:t xml:space="preserve">委托具有相应资质的单位进行深化设计。分包人应当对自行设计的图纸负有全部的法律责任。 </w:t>
      </w:r>
    </w:p>
    <w:p w14:paraId="5BE0773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关于承包人委托分包人进行深化施工图设计的范围及发生的费用，双方应当在专用条款中约定。</w:t>
      </w:r>
    </w:p>
    <w:p w14:paraId="1AEE985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w:t>
      </w:r>
      <w:r>
        <w:rPr>
          <w:rFonts w:hint="eastAsia" w:ascii="仿宋_GB2312" w:eastAsia="仿宋_GB2312"/>
          <w:sz w:val="30"/>
          <w:szCs w:val="30"/>
        </w:rPr>
        <w:t>3承包人提供的图纸不能满足分包工程施工需要时，双方在专用条款内约定复制、重新绘制、翻译、购买标准图纸等的责任和费用承担。</w:t>
      </w:r>
    </w:p>
    <w:p w14:paraId="57CD98B9">
      <w:pPr>
        <w:wordWrap/>
        <w:adjustRightInd/>
        <w:snapToGrid/>
        <w:spacing w:line="500" w:lineRule="exact"/>
        <w:ind w:firstLine="602" w:firstLineChars="200"/>
        <w:jc w:val="left"/>
        <w:textAlignment w:val="auto"/>
        <w:rPr>
          <w:rFonts w:hint="eastAsia" w:ascii="仿宋_GB2312" w:eastAsia="仿宋_GB2312"/>
          <w:b/>
          <w:sz w:val="30"/>
          <w:szCs w:val="30"/>
        </w:rPr>
        <w:pPrChange w:id="181" w:author="Administrator" w:date="2025-02-07T10:01:37Z">
          <w:pPr>
            <w:wordWrap/>
            <w:adjustRightInd/>
            <w:snapToGrid/>
            <w:spacing w:line="500" w:lineRule="exact"/>
            <w:jc w:val="left"/>
            <w:textAlignment w:val="auto"/>
          </w:pPr>
        </w:pPrChange>
      </w:pPr>
      <w:r>
        <w:rPr>
          <w:rFonts w:hint="eastAsia" w:ascii="仿宋_GB2312" w:eastAsia="仿宋_GB2312"/>
          <w:b/>
          <w:sz w:val="30"/>
          <w:szCs w:val="30"/>
        </w:rPr>
        <w:t>二、双方一般权利和义务</w:t>
      </w:r>
    </w:p>
    <w:p w14:paraId="7ED16A0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5、总包合同</w:t>
      </w:r>
    </w:p>
    <w:p w14:paraId="10DC244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5.</w:t>
      </w:r>
      <w:r>
        <w:rPr>
          <w:rFonts w:hint="eastAsia" w:ascii="仿宋_GB2312" w:eastAsia="仿宋_GB2312"/>
          <w:sz w:val="30"/>
          <w:szCs w:val="30"/>
        </w:rPr>
        <w:t>1分包人对总包合同的了解</w:t>
      </w:r>
    </w:p>
    <w:p w14:paraId="572618A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承包人应当提供总包合同（有关承包工程的价格内容除外）供分包人查阅。承包人应当向分包人提供一份总包合同（有关承包工程的价格内容除外）的副本或复印件。分包人应当全面了解总包合同的各项规定（有关承包工程的价格内容除外）。 </w:t>
      </w:r>
    </w:p>
    <w:p w14:paraId="1015384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5.</w:t>
      </w:r>
      <w:r>
        <w:rPr>
          <w:rFonts w:hint="eastAsia" w:ascii="仿宋_GB2312" w:eastAsia="仿宋_GB2312"/>
          <w:sz w:val="30"/>
          <w:szCs w:val="30"/>
        </w:rPr>
        <w:t>2分包人对有关分包工程的责任</w:t>
      </w:r>
    </w:p>
    <w:p w14:paraId="1DF6E1D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除本合同条款另有约定外，</w:t>
      </w:r>
      <w:r>
        <w:rPr>
          <w:rFonts w:hint="eastAsia" w:ascii="仿宋_GB2312" w:eastAsia="仿宋_GB2312"/>
          <w:sz w:val="30"/>
          <w:szCs w:val="30"/>
          <w:highlight w:val="none"/>
        </w:rPr>
        <w:t>分包人应履行并承担总包合同中与分包工程有关的承包人的所有义务与责任</w:t>
      </w:r>
      <w:r>
        <w:rPr>
          <w:rFonts w:hint="eastAsia" w:ascii="仿宋_GB2312" w:eastAsia="仿宋_GB2312"/>
          <w:sz w:val="30"/>
          <w:szCs w:val="30"/>
        </w:rPr>
        <w:t>，同时应当避免因分包人自身行为或者疏漏造成承包人违反总包合同中约定的承包人义务的情况发生。</w:t>
      </w:r>
    </w:p>
    <w:p w14:paraId="5DFE465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5.</w:t>
      </w:r>
      <w:r>
        <w:rPr>
          <w:rFonts w:hint="eastAsia" w:ascii="仿宋_GB2312" w:eastAsia="仿宋_GB2312"/>
          <w:sz w:val="30"/>
          <w:szCs w:val="30"/>
        </w:rPr>
        <w:t>3分包人与发包人的关系</w:t>
      </w:r>
    </w:p>
    <w:p w14:paraId="3A07F5A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分包人必须服从承包人转发的发包人或工程师与分包工程有关的书面指令。未经承包人允许，分包人不得以任何理由与发包人或工程师发生直接工作联系，分包人不得直接致函发包人或者工程师，也不得直接接受发包人或者工程师的指令。如分包人与发包人或者工程师发生直接工作联系，将被视为违约，并承担书面约定的违约责任。</w:t>
      </w:r>
      <w:r>
        <w:rPr>
          <w:rFonts w:hint="eastAsia" w:ascii="仿宋_GB2312" w:eastAsia="仿宋_GB2312"/>
          <w:sz w:val="30"/>
          <w:szCs w:val="30"/>
          <w:lang w:eastAsia="zh-CN"/>
        </w:rPr>
        <w:t>但分包人向发包人或者工程师或者有关监督部门举报投诉违法行为的除外。</w:t>
      </w:r>
    </w:p>
    <w:p w14:paraId="785DFA3F">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6、指令和决定</w:t>
      </w:r>
    </w:p>
    <w:p w14:paraId="3540508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6.</w:t>
      </w:r>
      <w:r>
        <w:rPr>
          <w:rFonts w:hint="eastAsia" w:ascii="仿宋_GB2312" w:eastAsia="仿宋_GB2312"/>
          <w:sz w:val="30"/>
          <w:szCs w:val="30"/>
        </w:rPr>
        <w:t>1承包人指令</w:t>
      </w:r>
    </w:p>
    <w:p w14:paraId="1958C9F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分包工程范围内的有关工作，承包人随时可以向分包人发出书面或者口头指令，分包人应执行承包人根据分包合同所发出的所有指令。分包人拒不执行指令，承包人可委托其他施工单位完成该指令事项，发生的费用从应当付给分包人的相应款项中扣除</w:t>
      </w:r>
      <w:r>
        <w:rPr>
          <w:rFonts w:hint="eastAsia" w:ascii="仿宋_GB2312" w:eastAsia="仿宋_GB2312"/>
          <w:sz w:val="30"/>
          <w:szCs w:val="30"/>
          <w:lang w:eastAsia="zh-CN"/>
        </w:rPr>
        <w:t>。</w:t>
      </w:r>
      <w:del w:id="182" w:author="Administrator" w:date="2025-01-09T17:37:31Z">
        <w:r>
          <w:rPr>
            <w:rFonts w:hint="eastAsia" w:ascii="仿宋_GB2312" w:eastAsia="仿宋_GB2312"/>
            <w:sz w:val="30"/>
            <w:szCs w:val="30"/>
          </w:rPr>
          <w:delText xml:space="preserve"> </w:delText>
        </w:r>
      </w:del>
    </w:p>
    <w:p w14:paraId="2993A93E">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6.</w:t>
      </w:r>
      <w:r>
        <w:rPr>
          <w:rFonts w:hint="eastAsia" w:ascii="仿宋_GB2312" w:eastAsia="仿宋_GB2312"/>
          <w:sz w:val="30"/>
          <w:szCs w:val="30"/>
        </w:rPr>
        <w:t>2发包人或工程师指令</w:t>
      </w:r>
    </w:p>
    <w:p w14:paraId="1927059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分包工程范围内的有关工作，分包人应当执行经承包人书面确认和转发的发包人或工程师发出的所有书面或者口头指令和决定。</w:t>
      </w:r>
    </w:p>
    <w:p w14:paraId="29EC98DB">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7、项目经理</w:t>
      </w:r>
    </w:p>
    <w:p w14:paraId="13B08278">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7.</w:t>
      </w:r>
      <w:r>
        <w:rPr>
          <w:rFonts w:hint="eastAsia" w:ascii="仿宋_GB2312" w:eastAsia="仿宋_GB2312"/>
          <w:sz w:val="30"/>
          <w:szCs w:val="30"/>
        </w:rPr>
        <w:t>1项目经理的姓名、职称应当在本合同专用条款内写明</w:t>
      </w:r>
      <w:del w:id="183" w:author="Administrator" w:date="2025-01-09T17:40:42Z">
        <w:r>
          <w:rPr>
            <w:rFonts w:hint="default" w:ascii="仿宋_GB2312" w:eastAsia="仿宋_GB2312"/>
            <w:sz w:val="30"/>
            <w:szCs w:val="30"/>
            <w:lang w:val="en-US"/>
          </w:rPr>
          <w:delText xml:space="preserve"> </w:delText>
        </w:r>
      </w:del>
      <w:ins w:id="184" w:author="Administrator" w:date="2025-01-09T17:40:46Z">
        <w:r>
          <w:rPr>
            <w:rFonts w:hint="eastAsia" w:ascii="仿宋_GB2312" w:eastAsia="仿宋_GB2312"/>
            <w:sz w:val="30"/>
            <w:szCs w:val="30"/>
            <w:lang w:val="en-US" w:eastAsia="zh-CN"/>
          </w:rPr>
          <w:t>。</w:t>
        </w:r>
      </w:ins>
    </w:p>
    <w:p w14:paraId="7D783591">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7.</w:t>
      </w:r>
      <w:r>
        <w:rPr>
          <w:rFonts w:hint="eastAsia" w:ascii="仿宋_GB2312" w:eastAsia="仿宋_GB2312"/>
          <w:sz w:val="30"/>
          <w:szCs w:val="30"/>
        </w:rPr>
        <w:t>2项目经理可以书面形式授权具体的管理人员行使自己的部分权利，并在认为有必要时</w:t>
      </w:r>
      <w:del w:id="185" w:author="Administrator" w:date="2025-01-09T17:42:59Z">
        <w:r>
          <w:rPr>
            <w:rFonts w:hint="eastAsia" w:ascii="仿宋_GB2312" w:eastAsia="仿宋_GB2312"/>
            <w:sz w:val="30"/>
            <w:szCs w:val="30"/>
          </w:rPr>
          <w:delText>可</w:delText>
        </w:r>
      </w:del>
      <w:r>
        <w:rPr>
          <w:rFonts w:hint="eastAsia" w:ascii="仿宋_GB2312" w:eastAsia="仿宋_GB2312"/>
          <w:sz w:val="30"/>
          <w:szCs w:val="30"/>
        </w:rPr>
        <w:t>以书面形式撤回授权</w:t>
      </w:r>
      <w:del w:id="186" w:author="Administrator" w:date="2025-01-09T17:43:34Z">
        <w:r>
          <w:rPr>
            <w:rFonts w:hint="eastAsia" w:ascii="仿宋_GB2312" w:eastAsia="仿宋_GB2312"/>
            <w:sz w:val="30"/>
            <w:szCs w:val="30"/>
          </w:rPr>
          <w:delText>，</w:delText>
        </w:r>
      </w:del>
      <w:ins w:id="187" w:author="Administrator" w:date="2025-01-09T17:43:34Z">
        <w:r>
          <w:rPr>
            <w:rFonts w:hint="eastAsia" w:ascii="仿宋_GB2312" w:eastAsia="仿宋_GB2312"/>
            <w:sz w:val="30"/>
            <w:szCs w:val="30"/>
            <w:lang w:eastAsia="zh-CN"/>
          </w:rPr>
          <w:t>。</w:t>
        </w:r>
      </w:ins>
      <w:r>
        <w:rPr>
          <w:rFonts w:hint="eastAsia" w:ascii="仿宋_GB2312" w:eastAsia="仿宋_GB2312"/>
          <w:sz w:val="30"/>
          <w:szCs w:val="30"/>
        </w:rPr>
        <w:t>授权和撤回</w:t>
      </w:r>
      <w:ins w:id="188" w:author="Administrator" w:date="2025-01-09T17:43:19Z">
        <w:r>
          <w:rPr>
            <w:rFonts w:hint="eastAsia" w:ascii="仿宋_GB2312" w:eastAsia="仿宋_GB2312"/>
            <w:sz w:val="30"/>
            <w:szCs w:val="30"/>
            <w:lang w:eastAsia="zh-CN"/>
          </w:rPr>
          <w:t>授权</w:t>
        </w:r>
      </w:ins>
      <w:r>
        <w:rPr>
          <w:rFonts w:hint="eastAsia" w:ascii="仿宋_GB2312" w:eastAsia="仿宋_GB2312"/>
          <w:sz w:val="30"/>
          <w:szCs w:val="30"/>
        </w:rPr>
        <w:t>均应当提前7天以书面形式通知分包人，委派书及撤回通知作为分包合同的附件。</w:t>
      </w:r>
    </w:p>
    <w:p w14:paraId="675DE0A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7.</w:t>
      </w:r>
      <w:r>
        <w:rPr>
          <w:rFonts w:hint="eastAsia" w:ascii="仿宋_GB2312" w:eastAsia="仿宋_GB2312"/>
          <w:sz w:val="30"/>
          <w:szCs w:val="30"/>
        </w:rPr>
        <w:t>3承包人所发出的指令、通知，由项目经理（或其授权人）签字后，以书面形式交给分包人，分包项目经理在回执上签署自己的姓名及收到时间后生效。确有必要时，项目经理可以发出口头指令，并在48小时内给予书面确认。项目经理在48小时后未予书面确认的，分包人应于承包人发出口头指令后7天内提出书面确认要求，项目经理在分包人提出确认要求后7天内不予答复，视为分包人要求</w:t>
      </w:r>
      <w:r>
        <w:rPr>
          <w:rFonts w:hint="eastAsia" w:ascii="仿宋_GB2312" w:eastAsia="仿宋_GB2312"/>
          <w:sz w:val="30"/>
          <w:szCs w:val="30"/>
          <w:lang w:val="en-US" w:eastAsia="zh-CN"/>
        </w:rPr>
        <w:t>已</w:t>
      </w:r>
      <w:r>
        <w:rPr>
          <w:rFonts w:hint="eastAsia" w:ascii="仿宋_GB2312" w:eastAsia="仿宋_GB2312"/>
          <w:sz w:val="30"/>
          <w:szCs w:val="30"/>
        </w:rPr>
        <w:t>被确认。分包人认为承包人指令不合理，应当在收到指令后24小时内提出书面申告，承包人在收到分包人申告后24小时内作出修改指令或者继续执行原指令的决定，并以书而形式通知分包人。紧急情况下，项目经理可以发出要求分包人立即执行的指令，分包人如有异议也应执行。如承包人发出错误的指令，并给分包人造成经济损失的，则承包人应当给予分包人相应的补偿，但因分包人违反分包合同引起的损失除外。</w:t>
      </w:r>
    </w:p>
    <w:p w14:paraId="1B5131F1">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7.</w:t>
      </w:r>
      <w:r>
        <w:rPr>
          <w:rFonts w:hint="eastAsia" w:ascii="仿宋_GB2312" w:eastAsia="仿宋_GB2312"/>
          <w:sz w:val="30"/>
          <w:szCs w:val="30"/>
        </w:rPr>
        <w:t>4项目经理应按分包合同的约定，及时向分包人提供所需的指令、批准、图纸并履行其他约定的义务，否则分包人应当在约定时间后24小时内将具体要求、需要的理由及延误的后果通知承包人，项目经理在收到通知后48小时内不予答复</w:t>
      </w:r>
      <w:ins w:id="189" w:author="Administrator" w:date="2025-01-09T18:01:17Z">
        <w:r>
          <w:rPr>
            <w:rFonts w:hint="eastAsia" w:ascii="仿宋_GB2312" w:eastAsia="仿宋_GB2312"/>
            <w:sz w:val="30"/>
            <w:szCs w:val="30"/>
            <w:lang w:eastAsia="zh-CN"/>
          </w:rPr>
          <w:t>的</w:t>
        </w:r>
      </w:ins>
      <w:r>
        <w:rPr>
          <w:rFonts w:hint="eastAsia" w:ascii="仿宋_GB2312" w:eastAsia="仿宋_GB2312"/>
          <w:sz w:val="30"/>
          <w:szCs w:val="30"/>
        </w:rPr>
        <w:t>，应承担因延误造成的损失。</w:t>
      </w:r>
    </w:p>
    <w:p w14:paraId="4BDAB61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7.</w:t>
      </w:r>
      <w:r>
        <w:rPr>
          <w:rFonts w:hint="eastAsia" w:ascii="仿宋_GB2312" w:eastAsia="仿宋_GB2312"/>
          <w:sz w:val="30"/>
          <w:szCs w:val="30"/>
        </w:rPr>
        <w:t>5承包人如需更换项目经理，应当至少提前7天以书面形式通知分包人，后任继续行使前任的职权，履行前任的义务。</w:t>
      </w:r>
    </w:p>
    <w:p w14:paraId="7E7D6A51">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8、分包项目经理</w:t>
      </w:r>
    </w:p>
    <w:p w14:paraId="605664BA">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8.</w:t>
      </w:r>
      <w:r>
        <w:rPr>
          <w:rFonts w:hint="eastAsia" w:ascii="仿宋_GB2312" w:eastAsia="仿宋_GB2312"/>
          <w:sz w:val="30"/>
          <w:szCs w:val="30"/>
        </w:rPr>
        <w:t>1分包项目经理的姓名、职称应当在本合同专用条款内写明</w:t>
      </w:r>
      <w:del w:id="190" w:author="Administrator" w:date="2025-01-09T18:03:07Z">
        <w:r>
          <w:rPr>
            <w:rFonts w:hint="eastAsia" w:ascii="仿宋_GB2312" w:eastAsia="仿宋_GB2312"/>
            <w:sz w:val="30"/>
            <w:szCs w:val="30"/>
          </w:rPr>
          <w:delText xml:space="preserve"> </w:delText>
        </w:r>
      </w:del>
      <w:ins w:id="191" w:author="Administrator" w:date="2025-01-09T18:03:07Z">
        <w:r>
          <w:rPr>
            <w:rFonts w:hint="eastAsia" w:ascii="仿宋_GB2312" w:eastAsia="仿宋_GB2312"/>
            <w:sz w:val="30"/>
            <w:szCs w:val="30"/>
            <w:lang w:eastAsia="zh-CN"/>
          </w:rPr>
          <w:t>。</w:t>
        </w:r>
      </w:ins>
    </w:p>
    <w:p w14:paraId="282324B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 xml:space="preserve">2分包人依据合同发出的请求和通知，以书面形式由分包项目经理签字后送交项目经理，项目经理在回执上签署姓名和收到的时间后生效。 </w:t>
      </w:r>
    </w:p>
    <w:p w14:paraId="44FE4BE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3分包项目经理按项目经理批准的施工组织设计（或施工方案）和依据分包合同发出的书面指令组织施工。在情况紧急且无法与项目经理取得联系时，分包项目经理应当采取保证人员生命和工程、财产安全的紧急措施，并在采取措施后48小时内向项目经理送交报告</w:t>
      </w:r>
      <w:del w:id="192" w:author="Administrator" w:date="2025-02-06T10:01:20Z">
        <w:r>
          <w:rPr>
            <w:rFonts w:hint="default" w:ascii="仿宋_GB2312" w:eastAsia="仿宋_GB2312"/>
            <w:sz w:val="30"/>
            <w:szCs w:val="30"/>
            <w:lang w:val="en-US"/>
          </w:rPr>
          <w:delText xml:space="preserve"> </w:delText>
        </w:r>
      </w:del>
      <w:ins w:id="193" w:author="Administrator" w:date="2025-02-06T10:01:24Z">
        <w:r>
          <w:rPr>
            <w:rFonts w:hint="eastAsia" w:ascii="仿宋_GB2312" w:eastAsia="仿宋_GB2312"/>
            <w:sz w:val="30"/>
            <w:szCs w:val="30"/>
            <w:lang w:val="en-US" w:eastAsia="zh-CN"/>
          </w:rPr>
          <w:t>。</w:t>
        </w:r>
      </w:ins>
      <w:r>
        <w:rPr>
          <w:rFonts w:hint="eastAsia" w:ascii="仿宋_GB2312" w:eastAsia="仿宋_GB2312"/>
          <w:sz w:val="30"/>
          <w:szCs w:val="30"/>
        </w:rPr>
        <w:t>责任在承包人或者第三人</w:t>
      </w:r>
      <w:ins w:id="194" w:author="Administrator" w:date="2025-02-06T10:01:31Z">
        <w:r>
          <w:rPr>
            <w:rFonts w:hint="eastAsia" w:ascii="仿宋_GB2312" w:eastAsia="仿宋_GB2312"/>
            <w:sz w:val="30"/>
            <w:szCs w:val="30"/>
            <w:lang w:eastAsia="zh-CN"/>
          </w:rPr>
          <w:t>的</w:t>
        </w:r>
      </w:ins>
      <w:r>
        <w:rPr>
          <w:rFonts w:hint="eastAsia" w:ascii="仿宋_GB2312" w:eastAsia="仿宋_GB2312"/>
          <w:sz w:val="30"/>
          <w:szCs w:val="30"/>
        </w:rPr>
        <w:t>，由承包人承担由此发生的追加合同价款，相应顺延工期</w:t>
      </w:r>
      <w:del w:id="195" w:author="Administrator" w:date="2025-02-06T10:03:45Z">
        <w:r>
          <w:rPr>
            <w:rFonts w:hint="eastAsia" w:ascii="仿宋_GB2312" w:eastAsia="仿宋_GB2312"/>
            <w:sz w:val="30"/>
            <w:szCs w:val="30"/>
          </w:rPr>
          <w:delText>：</w:delText>
        </w:r>
      </w:del>
      <w:ins w:id="196" w:author="Administrator" w:date="2025-02-06T10:03:45Z">
        <w:r>
          <w:rPr>
            <w:rFonts w:hint="eastAsia" w:ascii="仿宋_GB2312" w:eastAsia="仿宋_GB2312"/>
            <w:sz w:val="30"/>
            <w:szCs w:val="30"/>
            <w:lang w:eastAsia="zh-CN"/>
          </w:rPr>
          <w:t>；</w:t>
        </w:r>
      </w:ins>
      <w:r>
        <w:rPr>
          <w:rFonts w:hint="eastAsia" w:ascii="仿宋_GB2312" w:eastAsia="仿宋_GB2312"/>
          <w:sz w:val="30"/>
          <w:szCs w:val="30"/>
        </w:rPr>
        <w:t>责任在分包人</w:t>
      </w:r>
      <w:ins w:id="197" w:author="Administrator" w:date="2025-02-06T10:03:49Z">
        <w:r>
          <w:rPr>
            <w:rFonts w:hint="eastAsia" w:ascii="仿宋_GB2312" w:eastAsia="仿宋_GB2312"/>
            <w:sz w:val="30"/>
            <w:szCs w:val="30"/>
            <w:lang w:eastAsia="zh-CN"/>
          </w:rPr>
          <w:t>的</w:t>
        </w:r>
      </w:ins>
      <w:r>
        <w:rPr>
          <w:rFonts w:hint="eastAsia" w:ascii="仿宋_GB2312" w:eastAsia="仿宋_GB2312"/>
          <w:sz w:val="30"/>
          <w:szCs w:val="30"/>
        </w:rPr>
        <w:t>，由分包人承担</w:t>
      </w:r>
      <w:ins w:id="198" w:author="Administrator" w:date="2025-02-06T10:04:42Z">
        <w:r>
          <w:rPr>
            <w:rFonts w:hint="eastAsia" w:ascii="仿宋_GB2312" w:eastAsia="仿宋_GB2312"/>
            <w:sz w:val="30"/>
            <w:szCs w:val="30"/>
            <w:lang w:eastAsia="zh-CN"/>
          </w:rPr>
          <w:t>相关</w:t>
        </w:r>
      </w:ins>
      <w:r>
        <w:rPr>
          <w:rFonts w:hint="eastAsia" w:ascii="仿宋_GB2312" w:eastAsia="仿宋_GB2312"/>
          <w:sz w:val="30"/>
          <w:szCs w:val="30"/>
        </w:rPr>
        <w:t>费用，不顺延工期。</w:t>
      </w:r>
    </w:p>
    <w:p w14:paraId="00B3A73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4分包人如需更换分包项目经理，应当至少提前7天以书面形式通知承包人，并征得</w:t>
      </w:r>
      <w:del w:id="199" w:author="Administrator" w:date="2025-02-06T10:11:01Z">
        <w:r>
          <w:rPr>
            <w:rFonts w:hint="eastAsia" w:ascii="仿宋_GB2312" w:eastAsia="仿宋_GB2312"/>
            <w:sz w:val="30"/>
            <w:szCs w:val="30"/>
          </w:rPr>
          <w:delText xml:space="preserve"> </w:delText>
        </w:r>
      </w:del>
      <w:r>
        <w:rPr>
          <w:rFonts w:hint="eastAsia" w:ascii="仿宋_GB2312" w:eastAsia="仿宋_GB2312"/>
          <w:sz w:val="30"/>
          <w:szCs w:val="30"/>
        </w:rPr>
        <w:t>承包人书面同意，后任继续行使前任的职权，履行前任的义务。</w:t>
      </w:r>
    </w:p>
    <w:p w14:paraId="57A34C0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5承包人可以与分包人协商，建议更换其认为不称职的分包项目经理。</w:t>
      </w:r>
    </w:p>
    <w:p w14:paraId="5CFEE7FB">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9、承包人的工作</w:t>
      </w:r>
    </w:p>
    <w:p w14:paraId="3690626D">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1承包人应当按本合同专用条款约定的内容和时间，一次或者分阶段完成下列工作：</w:t>
      </w:r>
    </w:p>
    <w:p w14:paraId="2DC13A3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（1）向分包人提供根据总包合同由发包人办理的与分包工程相关的各种证件、批件、各种相关资料，向分包人提供具备施工条件的施工场地。</w:t>
      </w:r>
    </w:p>
    <w:p w14:paraId="328EC6D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（2）按本合同专用条款约定的时间，组织分包人参加发包人组织的图纸会审，向分包人进行设计图纸交底</w:t>
      </w:r>
      <w:r>
        <w:rPr>
          <w:rFonts w:hint="eastAsia" w:ascii="仿宋_GB2312" w:eastAsia="仿宋_GB2312"/>
          <w:sz w:val="30"/>
          <w:szCs w:val="30"/>
          <w:lang w:eastAsia="zh-CN"/>
        </w:rPr>
        <w:t>。</w:t>
      </w:r>
      <w:r>
        <w:rPr>
          <w:rFonts w:hint="eastAsia" w:ascii="仿宋_GB2312" w:eastAsia="仿宋_GB2312"/>
          <w:sz w:val="30"/>
          <w:szCs w:val="30"/>
        </w:rPr>
        <w:t xml:space="preserve"> </w:t>
      </w:r>
    </w:p>
    <w:p w14:paraId="17BD352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（3）提供本合同专用条款中约定的设备和设施，并承担因此发生的费用</w:t>
      </w:r>
      <w:r>
        <w:rPr>
          <w:rFonts w:hint="eastAsia" w:ascii="仿宋_GB2312" w:eastAsia="仿宋_GB2312"/>
          <w:sz w:val="30"/>
          <w:szCs w:val="30"/>
          <w:lang w:eastAsia="zh-CN"/>
        </w:rPr>
        <w:t>。</w:t>
      </w:r>
      <w:r>
        <w:rPr>
          <w:rFonts w:hint="eastAsia" w:ascii="仿宋_GB2312" w:eastAsia="仿宋_GB2312"/>
          <w:sz w:val="30"/>
          <w:szCs w:val="30"/>
        </w:rPr>
        <w:t xml:space="preserve"> </w:t>
      </w:r>
    </w:p>
    <w:p w14:paraId="244C2C1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（4）随时为分包人提供确保分包工程的施工所要求的施工场地和通道等</w:t>
      </w:r>
      <w:r>
        <w:rPr>
          <w:rFonts w:hint="eastAsia" w:ascii="仿宋_GB2312" w:eastAsia="仿宋_GB2312"/>
          <w:sz w:val="30"/>
          <w:szCs w:val="30"/>
          <w:lang w:eastAsia="zh-CN"/>
        </w:rPr>
        <w:t>（若分包工程内含有施工场地临时便道建设任务的，应当除外）</w:t>
      </w:r>
      <w:r>
        <w:rPr>
          <w:rFonts w:hint="eastAsia" w:ascii="仿宋_GB2312" w:eastAsia="仿宋_GB2312"/>
          <w:sz w:val="30"/>
          <w:szCs w:val="30"/>
        </w:rPr>
        <w:t>，满足施工运输的需要，保证施工期间的畅通。</w:t>
      </w:r>
    </w:p>
    <w:p w14:paraId="6E0A03F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（5）负责整个施工场地的管理工作，协调分包人与同一施工场地的其他分包人之间的交叉配合，确保分包人按照经批准的施工组织设计进行施工。</w:t>
      </w:r>
    </w:p>
    <w:p w14:paraId="7CD4A11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（6）承包人应做的其他工作，双方在本合同专用条款内约定</w:t>
      </w:r>
      <w:r>
        <w:rPr>
          <w:rFonts w:hint="eastAsia" w:ascii="仿宋_GB2312" w:eastAsia="仿宋_GB2312"/>
          <w:sz w:val="30"/>
          <w:szCs w:val="30"/>
          <w:lang w:eastAsia="zh-CN"/>
        </w:rPr>
        <w:t>。</w:t>
      </w:r>
      <w:r>
        <w:rPr>
          <w:rFonts w:hint="eastAsia" w:ascii="仿宋_GB2312" w:eastAsia="仿宋_GB2312"/>
          <w:sz w:val="30"/>
          <w:szCs w:val="30"/>
        </w:rPr>
        <w:t xml:space="preserve"> </w:t>
      </w:r>
    </w:p>
    <w:p w14:paraId="410107E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9.</w:t>
      </w:r>
      <w:r>
        <w:rPr>
          <w:rFonts w:hint="eastAsia" w:ascii="仿宋_GB2312" w:eastAsia="仿宋_GB2312"/>
          <w:sz w:val="30"/>
          <w:szCs w:val="30"/>
        </w:rPr>
        <w:t>2承包人未履行前款规定的各项义务，导致工期延误或者给分包人造成损失的，承包人有责任赔偿分包人的相应损失，</w:t>
      </w:r>
      <w:ins w:id="200" w:author="Administrator" w:date="2025-02-06T10:48:40Z">
        <w:r>
          <w:rPr>
            <w:rFonts w:hint="eastAsia" w:ascii="仿宋_GB2312" w:eastAsia="仿宋_GB2312"/>
            <w:sz w:val="30"/>
            <w:szCs w:val="30"/>
            <w:lang w:eastAsia="zh-CN"/>
          </w:rPr>
          <w:t>并</w:t>
        </w:r>
      </w:ins>
      <w:r>
        <w:rPr>
          <w:rFonts w:hint="eastAsia" w:ascii="仿宋_GB2312" w:eastAsia="仿宋_GB2312"/>
          <w:sz w:val="30"/>
          <w:szCs w:val="30"/>
        </w:rPr>
        <w:t>顺延延误的工期。</w:t>
      </w:r>
    </w:p>
    <w:p w14:paraId="13644D1C">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10、分包人的工作</w:t>
      </w:r>
    </w:p>
    <w:p w14:paraId="6AE258C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10.1</w:t>
      </w:r>
      <w:r>
        <w:rPr>
          <w:rFonts w:hint="eastAsia" w:ascii="仿宋_GB2312" w:eastAsia="仿宋_GB2312"/>
          <w:sz w:val="30"/>
          <w:szCs w:val="30"/>
        </w:rPr>
        <w:t xml:space="preserve">分包人应当按本合同专用条款约定的内容和时间，完成下列工作： </w:t>
      </w:r>
    </w:p>
    <w:p w14:paraId="0437C742">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（1）分包人应当按照分包合同的约定，对分包工程进行设计（分包合同有约定时）、施工、完工和保修。分包人在审阅分包合同和（或）总包合同时，或者在分包合同的</w:t>
      </w:r>
      <w:del w:id="201" w:author="Administrator" w:date="2025-02-06T10:52:24Z">
        <w:r>
          <w:rPr>
            <w:rFonts w:hint="eastAsia" w:ascii="仿宋_GB2312" w:eastAsia="仿宋_GB2312"/>
            <w:sz w:val="30"/>
            <w:szCs w:val="30"/>
          </w:rPr>
          <w:delText>施工</w:delText>
        </w:r>
      </w:del>
      <w:ins w:id="202" w:author="Administrator" w:date="2025-02-06T10:52:24Z">
        <w:r>
          <w:rPr>
            <w:rFonts w:hint="eastAsia" w:ascii="仿宋_GB2312" w:eastAsia="仿宋_GB2312"/>
            <w:sz w:val="30"/>
            <w:szCs w:val="30"/>
            <w:lang w:eastAsia="zh-CN"/>
          </w:rPr>
          <w:t>实施</w:t>
        </w:r>
      </w:ins>
      <w:r>
        <w:rPr>
          <w:rFonts w:hint="eastAsia" w:ascii="仿宋_GB2312" w:eastAsia="仿宋_GB2312"/>
          <w:sz w:val="30"/>
          <w:szCs w:val="30"/>
        </w:rPr>
        <w:t>中，如发现分包工程的设计或工程建设标准、技术要求存在错误、遗漏、失误或其他缺陷，应当立即通知承包人</w:t>
      </w:r>
      <w:r>
        <w:rPr>
          <w:rFonts w:hint="eastAsia" w:ascii="仿宋_GB2312" w:eastAsia="仿宋_GB2312"/>
          <w:sz w:val="30"/>
          <w:szCs w:val="30"/>
          <w:lang w:eastAsia="zh-CN"/>
        </w:rPr>
        <w:t>；</w:t>
      </w:r>
    </w:p>
    <w:p w14:paraId="410154D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（2）按照本合同专用条款约定的时间，完成规定的设计内容，报承包人确认后在分包工程中使用。承包人承担由此发生的费用；</w:t>
      </w:r>
    </w:p>
    <w:p w14:paraId="7F94341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在本合同专用条款约定的时间内，向承包人提供年、季、月度工程进度计划及相应进度统计报表。分包人不能按承包人批准的进度计划施工时，应根据承包人的要求提交一份修订的进度计划，以保证分包工程如期完工</w:t>
      </w:r>
      <w:r>
        <w:rPr>
          <w:rFonts w:hint="eastAsia" w:ascii="仿宋_GB2312" w:eastAsia="仿宋_GB2312"/>
          <w:sz w:val="30"/>
          <w:szCs w:val="30"/>
          <w:lang w:eastAsia="zh-CN"/>
        </w:rPr>
        <w:t>；</w:t>
      </w:r>
      <w:r>
        <w:rPr>
          <w:rFonts w:hint="eastAsia" w:ascii="仿宋_GB2312" w:eastAsia="仿宋_GB2312"/>
          <w:sz w:val="30"/>
          <w:szCs w:val="30"/>
        </w:rPr>
        <w:t xml:space="preserve">  </w:t>
      </w:r>
    </w:p>
    <w:p w14:paraId="7362C520">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（4）分包人应当在专用条款约定的时间内，向承包人提交一份详细施工组织设计，承包人</w:t>
      </w:r>
      <w:del w:id="203" w:author="Administrator" w:date="2025-02-06T10:57:53Z">
        <w:r>
          <w:rPr>
            <w:rFonts w:hint="eastAsia" w:ascii="仿宋_GB2312" w:eastAsia="仿宋_GB2312"/>
            <w:sz w:val="30"/>
            <w:szCs w:val="30"/>
          </w:rPr>
          <w:delText>应</w:delText>
        </w:r>
      </w:del>
      <w:r>
        <w:rPr>
          <w:rFonts w:hint="eastAsia" w:ascii="仿宋_GB2312" w:eastAsia="仿宋_GB2312"/>
          <w:sz w:val="30"/>
          <w:szCs w:val="30"/>
        </w:rPr>
        <w:t>在专用条款约定的时间内批准</w:t>
      </w:r>
      <w:ins w:id="204" w:author="Administrator" w:date="2025-02-06T10:57:57Z">
        <w:r>
          <w:rPr>
            <w:rFonts w:hint="eastAsia" w:ascii="仿宋_GB2312" w:eastAsia="仿宋_GB2312"/>
            <w:sz w:val="30"/>
            <w:szCs w:val="30"/>
            <w:lang w:eastAsia="zh-CN"/>
          </w:rPr>
          <w:t>后</w:t>
        </w:r>
      </w:ins>
      <w:r>
        <w:rPr>
          <w:rFonts w:hint="eastAsia" w:ascii="仿宋_GB2312" w:eastAsia="仿宋_GB2312"/>
          <w:sz w:val="30"/>
          <w:szCs w:val="30"/>
        </w:rPr>
        <w:t>，分包人方可执行</w:t>
      </w:r>
      <w:r>
        <w:rPr>
          <w:rFonts w:hint="eastAsia" w:ascii="仿宋_GB2312" w:eastAsia="仿宋_GB2312"/>
          <w:sz w:val="30"/>
          <w:szCs w:val="30"/>
          <w:lang w:eastAsia="zh-CN"/>
        </w:rPr>
        <w:t>；</w:t>
      </w:r>
    </w:p>
    <w:p w14:paraId="5A75A585">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（5）遵守政府有关主管部门对</w:t>
      </w:r>
      <w:r>
        <w:rPr>
          <w:rFonts w:hint="eastAsia" w:ascii="仿宋_GB2312" w:eastAsia="仿宋_GB2312"/>
          <w:sz w:val="30"/>
          <w:szCs w:val="30"/>
          <w:lang w:eastAsia="zh-CN"/>
        </w:rPr>
        <w:t>施工临时用地、</w:t>
      </w:r>
      <w:r>
        <w:rPr>
          <w:rFonts w:hint="eastAsia" w:ascii="仿宋_GB2312" w:eastAsia="仿宋_GB2312"/>
          <w:sz w:val="30"/>
          <w:szCs w:val="30"/>
        </w:rPr>
        <w:t>施工场地交通、施工噪音以及环境保护和安全文明生产等的管理规定，按规定办理有关手续，并以书面形式通知承包人，承包人承担由此发生的费用，但</w:t>
      </w:r>
      <w:ins w:id="205" w:author="Administrator" w:date="2025-02-06T10:58:53Z">
        <w:r>
          <w:rPr>
            <w:rFonts w:hint="eastAsia" w:ascii="仿宋_GB2312" w:eastAsia="仿宋_GB2312"/>
            <w:sz w:val="30"/>
            <w:szCs w:val="30"/>
            <w:lang w:eastAsia="zh-CN"/>
          </w:rPr>
          <w:t>因</w:t>
        </w:r>
      </w:ins>
      <w:r>
        <w:rPr>
          <w:rFonts w:hint="eastAsia" w:ascii="仿宋_GB2312" w:eastAsia="仿宋_GB2312"/>
          <w:sz w:val="30"/>
          <w:szCs w:val="30"/>
        </w:rPr>
        <w:t>分包人责任造成的罚款除外</w:t>
      </w:r>
      <w:r>
        <w:rPr>
          <w:rFonts w:hint="eastAsia" w:ascii="仿宋_GB2312" w:eastAsia="仿宋_GB2312"/>
          <w:sz w:val="30"/>
          <w:szCs w:val="30"/>
          <w:lang w:eastAsia="zh-CN"/>
        </w:rPr>
        <w:t>；</w:t>
      </w:r>
    </w:p>
    <w:p w14:paraId="67085C9E">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（6）分包人应当允许</w:t>
      </w:r>
      <w:r>
        <w:rPr>
          <w:rFonts w:hint="eastAsia" w:ascii="仿宋_GB2312" w:eastAsia="仿宋_GB2312"/>
          <w:sz w:val="30"/>
          <w:szCs w:val="30"/>
          <w:lang w:eastAsia="zh-CN"/>
        </w:rPr>
        <w:t>有监督权限的监督部门（机关）、</w:t>
      </w:r>
      <w:r>
        <w:rPr>
          <w:rFonts w:hint="eastAsia" w:ascii="仿宋_GB2312" w:eastAsia="仿宋_GB2312"/>
          <w:sz w:val="30"/>
          <w:szCs w:val="30"/>
        </w:rPr>
        <w:t>承包人、发包人、工程师及其</w:t>
      </w:r>
      <w:r>
        <w:rPr>
          <w:rFonts w:hint="eastAsia" w:ascii="仿宋_GB2312" w:eastAsia="仿宋_GB2312"/>
          <w:sz w:val="30"/>
          <w:szCs w:val="30"/>
          <w:lang w:eastAsia="zh-CN"/>
        </w:rPr>
        <w:t>四</w:t>
      </w:r>
      <w:r>
        <w:rPr>
          <w:rFonts w:hint="eastAsia" w:ascii="仿宋_GB2312" w:eastAsia="仿宋_GB2312"/>
          <w:sz w:val="30"/>
          <w:szCs w:val="30"/>
        </w:rPr>
        <w:t>方中任何一方授权的人员在工作时间内，合理进入分包工程施工场地或材料存放</w:t>
      </w:r>
      <w:del w:id="206" w:author="Administrator" w:date="2025-02-06T11:12:27Z">
        <w:r>
          <w:rPr>
            <w:rFonts w:hint="eastAsia" w:ascii="仿宋_GB2312" w:eastAsia="仿宋_GB2312"/>
            <w:sz w:val="30"/>
            <w:szCs w:val="30"/>
          </w:rPr>
          <w:delText>的</w:delText>
        </w:r>
      </w:del>
      <w:r>
        <w:rPr>
          <w:rFonts w:hint="eastAsia" w:ascii="仿宋_GB2312" w:eastAsia="仿宋_GB2312"/>
          <w:sz w:val="30"/>
          <w:szCs w:val="30"/>
        </w:rPr>
        <w:t>地点，以及施工场地以外与分包合同有关的分包人的任何工作或准备</w:t>
      </w:r>
      <w:del w:id="207" w:author="Administrator" w:date="2025-02-06T11:12:30Z">
        <w:r>
          <w:rPr>
            <w:rFonts w:hint="eastAsia" w:ascii="仿宋_GB2312" w:eastAsia="仿宋_GB2312"/>
            <w:sz w:val="30"/>
            <w:szCs w:val="30"/>
          </w:rPr>
          <w:delText>的</w:delText>
        </w:r>
      </w:del>
      <w:r>
        <w:rPr>
          <w:rFonts w:hint="eastAsia" w:ascii="仿宋_GB2312" w:eastAsia="仿宋_GB2312"/>
          <w:sz w:val="30"/>
          <w:szCs w:val="30"/>
        </w:rPr>
        <w:t>地点，</w:t>
      </w:r>
      <w:del w:id="208" w:author="Administrator" w:date="2025-02-06T11:13:59Z">
        <w:r>
          <w:rPr>
            <w:rFonts w:hint="eastAsia" w:ascii="仿宋_GB2312" w:eastAsia="仿宋_GB2312"/>
            <w:sz w:val="30"/>
            <w:szCs w:val="30"/>
          </w:rPr>
          <w:delText>分包人</w:delText>
        </w:r>
      </w:del>
      <w:ins w:id="209" w:author="Administrator" w:date="2025-02-06T11:13:59Z">
        <w:r>
          <w:rPr>
            <w:rFonts w:hint="eastAsia" w:ascii="仿宋_GB2312" w:eastAsia="仿宋_GB2312"/>
            <w:sz w:val="30"/>
            <w:szCs w:val="30"/>
            <w:lang w:eastAsia="zh-CN"/>
          </w:rPr>
          <w:t>并</w:t>
        </w:r>
      </w:ins>
      <w:r>
        <w:rPr>
          <w:rFonts w:hint="eastAsia" w:ascii="仿宋_GB2312" w:eastAsia="仿宋_GB2312"/>
          <w:sz w:val="30"/>
          <w:szCs w:val="30"/>
        </w:rPr>
        <w:t>应提供方便；</w:t>
      </w:r>
    </w:p>
    <w:p w14:paraId="245DE14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（7）</w:t>
      </w:r>
      <w:r>
        <w:rPr>
          <w:rFonts w:hint="eastAsia" w:ascii="仿宋_GB2312" w:eastAsia="仿宋_GB2312"/>
          <w:sz w:val="30"/>
          <w:szCs w:val="30"/>
          <w:lang w:val="en-US" w:eastAsia="zh-CN"/>
        </w:rPr>
        <w:t>已</w:t>
      </w:r>
      <w:r>
        <w:rPr>
          <w:rFonts w:hint="eastAsia" w:ascii="仿宋_GB2312" w:eastAsia="仿宋_GB2312"/>
          <w:sz w:val="30"/>
          <w:szCs w:val="30"/>
        </w:rPr>
        <w:t>完工工程未交付承包人之前，分包人应负责已完分包工程的成品保护工作，保护期间发生损坏</w:t>
      </w:r>
      <w:ins w:id="210" w:author="Administrator" w:date="2025-02-06T11:17:50Z">
        <w:r>
          <w:rPr>
            <w:rFonts w:hint="eastAsia" w:ascii="仿宋_GB2312" w:eastAsia="仿宋_GB2312"/>
            <w:sz w:val="30"/>
            <w:szCs w:val="30"/>
            <w:lang w:eastAsia="zh-CN"/>
          </w:rPr>
          <w:t>的</w:t>
        </w:r>
      </w:ins>
      <w:r>
        <w:rPr>
          <w:rFonts w:hint="eastAsia" w:ascii="仿宋_GB2312" w:eastAsia="仿宋_GB2312"/>
          <w:sz w:val="30"/>
          <w:szCs w:val="30"/>
        </w:rPr>
        <w:t>，分包人自费予以修复：承包人要求分包人采取特殊措施保护的工程部位和相应的追加合同价款，双方在本合同专用条款内约定</w:t>
      </w:r>
      <w:r>
        <w:rPr>
          <w:rFonts w:hint="eastAsia" w:ascii="仿宋_GB2312" w:eastAsia="仿宋_GB2312"/>
          <w:sz w:val="30"/>
          <w:szCs w:val="30"/>
          <w:lang w:eastAsia="zh-CN"/>
        </w:rPr>
        <w:t>；</w:t>
      </w:r>
      <w:r>
        <w:rPr>
          <w:rFonts w:hint="eastAsia" w:ascii="仿宋_GB2312" w:eastAsia="仿宋_GB2312"/>
          <w:sz w:val="30"/>
          <w:szCs w:val="30"/>
        </w:rPr>
        <w:t xml:space="preserve"> </w:t>
      </w:r>
    </w:p>
    <w:p w14:paraId="3EF6BCF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（8）分包人应当做的其他工作，双方在本合同专用条款内约定。</w:t>
      </w:r>
    </w:p>
    <w:p w14:paraId="0BE81409">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10.</w:t>
      </w:r>
      <w:r>
        <w:rPr>
          <w:rFonts w:hint="eastAsia" w:ascii="仿宋_GB2312" w:eastAsia="仿宋_GB2312"/>
          <w:sz w:val="30"/>
          <w:szCs w:val="30"/>
        </w:rPr>
        <w:t>2分包人未履行前款各项义务，造成承包人损失的，分包人赔偿承包人相关损失。</w:t>
      </w:r>
    </w:p>
    <w:p w14:paraId="438217F1">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11、总包合同解除</w:t>
      </w:r>
    </w:p>
    <w:p w14:paraId="0855D914">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11.</w:t>
      </w:r>
      <w:r>
        <w:rPr>
          <w:rFonts w:hint="eastAsia" w:ascii="仿宋_GB2312" w:eastAsia="仿宋_GB2312"/>
          <w:sz w:val="30"/>
          <w:szCs w:val="30"/>
        </w:rPr>
        <w:t>1如在分包人没有全面履行分包合同义务之前，总包合同解除，则承包人应及时通知分包人解除分包合同，分包人接到通知后应尽快撤离现场</w:t>
      </w:r>
      <w:del w:id="211" w:author="Administrator" w:date="2025-02-06T16:40:30Z">
        <w:r>
          <w:rPr>
            <w:rFonts w:hint="eastAsia" w:ascii="仿宋_GB2312" w:eastAsia="仿宋_GB2312"/>
            <w:sz w:val="30"/>
            <w:szCs w:val="30"/>
          </w:rPr>
          <w:delText xml:space="preserve"> </w:delText>
        </w:r>
      </w:del>
      <w:ins w:id="212" w:author="Administrator" w:date="2025-02-06T16:40:30Z">
        <w:r>
          <w:rPr>
            <w:rFonts w:hint="eastAsia" w:ascii="仿宋_GB2312" w:eastAsia="仿宋_GB2312"/>
            <w:sz w:val="30"/>
            <w:szCs w:val="30"/>
            <w:lang w:eastAsia="zh-CN"/>
          </w:rPr>
          <w:t>。</w:t>
        </w:r>
      </w:ins>
    </w:p>
    <w:p w14:paraId="170783C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11.</w:t>
      </w:r>
      <w:r>
        <w:rPr>
          <w:rFonts w:hint="eastAsia" w:ascii="仿宋_GB2312" w:eastAsia="仿宋_GB2312"/>
          <w:sz w:val="30"/>
          <w:szCs w:val="30"/>
        </w:rPr>
        <w:t>2因本合同第</w:t>
      </w:r>
      <w:r>
        <w:rPr>
          <w:rFonts w:ascii="仿宋_GB2312" w:eastAsia="仿宋_GB2312"/>
          <w:sz w:val="30"/>
          <w:szCs w:val="30"/>
        </w:rPr>
        <w:t>11.</w:t>
      </w:r>
      <w:r>
        <w:rPr>
          <w:rFonts w:hint="eastAsia" w:ascii="仿宋_GB2312" w:eastAsia="仿宋_GB2312"/>
          <w:sz w:val="30"/>
          <w:szCs w:val="30"/>
        </w:rPr>
        <w:t>1款原因解除分包合同，分包人可以得到已完工程价款、分包人员工的遣散费、二次搬运费等补偿。如本合同第</w:t>
      </w:r>
      <w:r>
        <w:rPr>
          <w:rFonts w:ascii="仿宋_GB2312" w:eastAsia="仿宋_GB2312"/>
          <w:sz w:val="30"/>
          <w:szCs w:val="30"/>
        </w:rPr>
        <w:t>11.</w:t>
      </w:r>
      <w:r>
        <w:rPr>
          <w:rFonts w:hint="eastAsia" w:ascii="仿宋_GB2312" w:eastAsia="仿宋_GB2312"/>
          <w:sz w:val="30"/>
          <w:szCs w:val="30"/>
        </w:rPr>
        <w:t>1款约定的总包合同解除是因为分包人的严重违约</w:t>
      </w:r>
      <w:r>
        <w:rPr>
          <w:rFonts w:hint="eastAsia" w:ascii="仿宋_GB2312" w:eastAsia="仿宋_GB2312"/>
          <w:sz w:val="30"/>
          <w:szCs w:val="30"/>
          <w:lang w:eastAsia="zh-CN"/>
        </w:rPr>
        <w:t>导致的</w:t>
      </w:r>
      <w:r>
        <w:rPr>
          <w:rFonts w:hint="eastAsia" w:ascii="仿宋_GB2312" w:eastAsia="仿宋_GB2312"/>
          <w:sz w:val="30"/>
          <w:szCs w:val="30"/>
        </w:rPr>
        <w:t xml:space="preserve">，分包人应当承担由此给承包人造成的损失，且只能得到已完工程价款补偿。 </w:t>
      </w:r>
    </w:p>
    <w:p w14:paraId="5126367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11.</w:t>
      </w:r>
      <w:r>
        <w:rPr>
          <w:rFonts w:hint="eastAsia" w:ascii="仿宋_GB2312" w:eastAsia="仿宋_GB2312"/>
          <w:sz w:val="30"/>
          <w:szCs w:val="30"/>
        </w:rPr>
        <w:t>3在本合同第</w:t>
      </w:r>
      <w:r>
        <w:rPr>
          <w:rFonts w:ascii="仿宋_GB2312" w:eastAsia="仿宋_GB2312"/>
          <w:sz w:val="30"/>
          <w:szCs w:val="30"/>
        </w:rPr>
        <w:t>11.</w:t>
      </w:r>
      <w:r>
        <w:rPr>
          <w:rFonts w:hint="eastAsia" w:ascii="仿宋_GB2312" w:eastAsia="仿宋_GB2312"/>
          <w:sz w:val="30"/>
          <w:szCs w:val="30"/>
        </w:rPr>
        <w:t>1款解除分包合同的情况下，分包人经承包人同意为分包工程</w:t>
      </w:r>
      <w:r>
        <w:rPr>
          <w:rFonts w:hint="eastAsia" w:ascii="仿宋_GB2312" w:eastAsia="仿宋_GB2312"/>
          <w:sz w:val="30"/>
          <w:szCs w:val="30"/>
          <w:lang w:val="en-US" w:eastAsia="zh-CN"/>
        </w:rPr>
        <w:t>已</w:t>
      </w:r>
      <w:r>
        <w:rPr>
          <w:rFonts w:hint="eastAsia" w:ascii="仿宋_GB2312" w:eastAsia="仿宋_GB2312"/>
          <w:sz w:val="30"/>
          <w:szCs w:val="30"/>
        </w:rPr>
        <w:t>采购或</w:t>
      </w:r>
      <w:r>
        <w:rPr>
          <w:rFonts w:hint="eastAsia" w:ascii="仿宋_GB2312" w:eastAsia="仿宋_GB2312"/>
          <w:sz w:val="30"/>
          <w:szCs w:val="30"/>
          <w:lang w:val="en-US" w:eastAsia="zh-CN"/>
        </w:rPr>
        <w:t>已</w:t>
      </w:r>
      <w:r>
        <w:rPr>
          <w:rFonts w:hint="eastAsia" w:ascii="仿宋_GB2312" w:eastAsia="仿宋_GB2312"/>
          <w:sz w:val="30"/>
          <w:szCs w:val="30"/>
        </w:rPr>
        <w:t xml:space="preserve">运至施工场地的材料设备，应当全部移交给承包人，由承包人按本合同专用条款约定的价格支付给分包人。 </w:t>
      </w:r>
    </w:p>
    <w:p w14:paraId="69EEB996">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12、转包与再分包</w:t>
      </w:r>
    </w:p>
    <w:p w14:paraId="6DD3F8D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12.</w:t>
      </w:r>
      <w:r>
        <w:rPr>
          <w:rFonts w:hint="eastAsia" w:ascii="仿宋_GB2312" w:eastAsia="仿宋_GB2312"/>
          <w:sz w:val="30"/>
          <w:szCs w:val="30"/>
        </w:rPr>
        <w:t xml:space="preserve">1分包人不得将其承包的分包工程转包给他人，也不得将其承包的分包工程的全部或者部分再分包给他人。如分包人将其承包的分包工程转包或再分包，将被视为违约，并承担违约责任。承包人有权解除分包合同。 </w:t>
      </w:r>
    </w:p>
    <w:p w14:paraId="670B6F3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12.</w:t>
      </w:r>
      <w:r>
        <w:rPr>
          <w:rFonts w:hint="eastAsia" w:ascii="仿宋_GB2312" w:eastAsia="仿宋_GB2312"/>
          <w:sz w:val="30"/>
          <w:szCs w:val="30"/>
        </w:rPr>
        <w:t>2分包人应当对其选择的劳务合作企业承担的劳务作业质量与安全等相关事宜进行督促和检查，并向承包人承担全部责任。</w:t>
      </w:r>
    </w:p>
    <w:p w14:paraId="589C8E10">
      <w:pPr>
        <w:wordWrap/>
        <w:adjustRightInd/>
        <w:snapToGrid/>
        <w:spacing w:line="500" w:lineRule="exact"/>
        <w:ind w:firstLine="602" w:firstLineChars="200"/>
        <w:textAlignment w:val="auto"/>
        <w:rPr>
          <w:rFonts w:hint="eastAsia" w:ascii="仿宋_GB2312" w:eastAsia="仿宋_GB2312"/>
          <w:b/>
          <w:sz w:val="30"/>
          <w:szCs w:val="30"/>
        </w:rPr>
        <w:pPrChange w:id="213" w:author="Administrator" w:date="2025-02-07T10:01:49Z">
          <w:pPr>
            <w:wordWrap/>
            <w:adjustRightInd/>
            <w:snapToGrid/>
            <w:spacing w:line="500" w:lineRule="exact"/>
            <w:textAlignment w:val="auto"/>
          </w:pPr>
        </w:pPrChange>
      </w:pPr>
      <w:r>
        <w:rPr>
          <w:rFonts w:hint="eastAsia" w:ascii="仿宋_GB2312" w:eastAsia="仿宋_GB2312"/>
          <w:b/>
          <w:sz w:val="30"/>
          <w:szCs w:val="30"/>
        </w:rPr>
        <w:t>三、工期</w:t>
      </w:r>
    </w:p>
    <w:p w14:paraId="3754E1A9">
      <w:pPr>
        <w:wordWrap/>
        <w:adjustRightInd/>
        <w:snapToGrid/>
        <w:spacing w:line="500" w:lineRule="exact"/>
        <w:ind w:firstLine="600" w:firstLineChars="200"/>
        <w:textAlignment w:val="auto"/>
        <w:rPr>
          <w:rFonts w:hint="eastAsia" w:ascii="仿宋_GB2312" w:eastAsia="仿宋_GB2312"/>
          <w:b/>
          <w:sz w:val="30"/>
          <w:szCs w:val="30"/>
        </w:rPr>
      </w:pPr>
      <w:del w:id="214" w:author="Administrator" w:date="2025-02-07T10:04:42Z">
        <w:r>
          <w:rPr>
            <w:rFonts w:hint="eastAsia" w:ascii="仿宋_GB2312" w:eastAsia="仿宋_GB2312"/>
            <w:sz w:val="30"/>
            <w:szCs w:val="30"/>
          </w:rPr>
          <w:delText xml:space="preserve"> </w:delText>
        </w:r>
      </w:del>
      <w:r>
        <w:rPr>
          <w:rFonts w:hint="eastAsia" w:ascii="仿宋_GB2312" w:eastAsia="仿宋_GB2312"/>
          <w:b/>
          <w:sz w:val="30"/>
          <w:szCs w:val="30"/>
        </w:rPr>
        <w:t>13、开工与延期开工</w:t>
      </w:r>
    </w:p>
    <w:p w14:paraId="484E39F2">
      <w:pPr>
        <w:wordWrap/>
        <w:adjustRightInd/>
        <w:snapToGrid/>
        <w:spacing w:line="500" w:lineRule="exact"/>
        <w:ind w:firstLine="600" w:firstLineChars="200"/>
        <w:textAlignment w:val="auto"/>
        <w:rPr>
          <w:rFonts w:hint="eastAsia" w:ascii="仿宋_GB2312" w:eastAsia="仿宋_GB2312"/>
          <w:sz w:val="30"/>
          <w:szCs w:val="30"/>
        </w:rPr>
      </w:pPr>
      <w:del w:id="215" w:author="Administrator" w:date="2025-02-07T10:04:46Z">
        <w:r>
          <w:rPr>
            <w:rFonts w:hint="eastAsia" w:ascii="仿宋_GB2312" w:eastAsia="仿宋_GB2312"/>
            <w:sz w:val="30"/>
            <w:szCs w:val="30"/>
          </w:rPr>
          <w:delText xml:space="preserve"> </w:delText>
        </w:r>
      </w:del>
      <w:r>
        <w:rPr>
          <w:rFonts w:hint="eastAsia" w:ascii="仿宋_GB2312" w:eastAsia="仿宋_GB2312"/>
          <w:sz w:val="30"/>
          <w:szCs w:val="30"/>
        </w:rPr>
        <w:t>13.1分包人应当按照本合同协议书约定的开工日期开工。分包人不能按时开工</w:t>
      </w:r>
      <w:ins w:id="216" w:author="Administrator" w:date="2025-02-07T10:40:45Z">
        <w:r>
          <w:rPr>
            <w:rFonts w:hint="eastAsia" w:ascii="仿宋_GB2312" w:eastAsia="仿宋_GB2312"/>
            <w:sz w:val="30"/>
            <w:szCs w:val="30"/>
            <w:lang w:eastAsia="zh-CN"/>
          </w:rPr>
          <w:t>的</w:t>
        </w:r>
      </w:ins>
      <w:r>
        <w:rPr>
          <w:rFonts w:hint="eastAsia" w:ascii="仿宋_GB2312" w:eastAsia="仿宋_GB2312"/>
          <w:sz w:val="30"/>
          <w:szCs w:val="30"/>
        </w:rPr>
        <w:t>，应当不迟于本合同协议书约定的开工日期</w:t>
      </w:r>
      <w:r>
        <w:rPr>
          <w:rFonts w:hint="eastAsia" w:ascii="仿宋_GB2312" w:eastAsia="仿宋_GB2312"/>
          <w:sz w:val="30"/>
          <w:szCs w:val="30"/>
          <w:lang w:eastAsia="zh-CN"/>
        </w:rPr>
        <w:t>后的</w:t>
      </w:r>
      <w:r>
        <w:rPr>
          <w:rFonts w:hint="eastAsia" w:ascii="仿宋_GB2312" w:eastAsia="仿宋_GB2312"/>
          <w:sz w:val="30"/>
          <w:szCs w:val="30"/>
        </w:rPr>
        <w:t>5天前，以书面形式向承包人提出延期开工的理由。承包人应当在接到延期开工申请后的48小时内以书面形式答复分包人。承包人在接到延期开工申请后48小时内不答复</w:t>
      </w:r>
      <w:ins w:id="217" w:author="Administrator" w:date="2025-02-07T10:41:42Z">
        <w:r>
          <w:rPr>
            <w:rFonts w:hint="eastAsia" w:ascii="仿宋_GB2312" w:eastAsia="仿宋_GB2312"/>
            <w:sz w:val="30"/>
            <w:szCs w:val="30"/>
            <w:lang w:eastAsia="zh-CN"/>
          </w:rPr>
          <w:t>的</w:t>
        </w:r>
      </w:ins>
      <w:r>
        <w:rPr>
          <w:rFonts w:hint="eastAsia" w:ascii="仿宋_GB2312" w:eastAsia="仿宋_GB2312"/>
          <w:sz w:val="30"/>
          <w:szCs w:val="30"/>
        </w:rPr>
        <w:t>，视为同意分包人要求，工期相应顺延。承包人不同意延期要求</w:t>
      </w:r>
      <w:del w:id="218" w:author="Administrator" w:date="2025-02-07T10:06:34Z">
        <w:r>
          <w:rPr>
            <w:rFonts w:hint="eastAsia" w:ascii="仿宋_GB2312" w:eastAsia="仿宋_GB2312"/>
            <w:sz w:val="30"/>
            <w:szCs w:val="30"/>
          </w:rPr>
          <w:delText xml:space="preserve"> </w:delText>
        </w:r>
      </w:del>
      <w:r>
        <w:rPr>
          <w:rFonts w:hint="eastAsia" w:ascii="仿宋_GB2312" w:eastAsia="仿宋_GB2312"/>
          <w:sz w:val="30"/>
          <w:szCs w:val="30"/>
        </w:rPr>
        <w:t>或分包人未在规定时间内提出延期开工要求</w:t>
      </w:r>
      <w:ins w:id="219" w:author="Administrator" w:date="2025-02-07T10:42:45Z">
        <w:r>
          <w:rPr>
            <w:rFonts w:hint="eastAsia" w:ascii="仿宋_GB2312" w:eastAsia="仿宋_GB2312"/>
            <w:sz w:val="30"/>
            <w:szCs w:val="30"/>
            <w:lang w:eastAsia="zh-CN"/>
          </w:rPr>
          <w:t>的</w:t>
        </w:r>
      </w:ins>
      <w:r>
        <w:rPr>
          <w:rFonts w:hint="eastAsia" w:ascii="仿宋_GB2312" w:eastAsia="仿宋_GB2312"/>
          <w:sz w:val="30"/>
          <w:szCs w:val="30"/>
        </w:rPr>
        <w:t>，工期不予顺延。</w:t>
      </w:r>
      <w:del w:id="220" w:author="Administrator" w:date="2025-02-07T10:06:35Z">
        <w:r>
          <w:rPr>
            <w:rFonts w:hint="eastAsia" w:ascii="仿宋_GB2312" w:eastAsia="仿宋_GB2312"/>
            <w:sz w:val="30"/>
            <w:szCs w:val="30"/>
          </w:rPr>
          <w:delText xml:space="preserve"> </w:delText>
        </w:r>
      </w:del>
    </w:p>
    <w:p w14:paraId="0DA546A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13.2因承包人原因不能按照本合同协议书约定的开工日期开工</w:t>
      </w:r>
      <w:ins w:id="221" w:author="Administrator" w:date="2025-02-07T10:43:21Z">
        <w:r>
          <w:rPr>
            <w:rFonts w:hint="eastAsia" w:ascii="仿宋_GB2312" w:eastAsia="仿宋_GB2312"/>
            <w:sz w:val="30"/>
            <w:szCs w:val="30"/>
            <w:lang w:eastAsia="zh-CN"/>
          </w:rPr>
          <w:t>的</w:t>
        </w:r>
      </w:ins>
      <w:r>
        <w:rPr>
          <w:rFonts w:hint="eastAsia" w:ascii="仿宋_GB2312" w:eastAsia="仿宋_GB2312"/>
          <w:sz w:val="30"/>
          <w:szCs w:val="30"/>
        </w:rPr>
        <w:t>，项目经理应当以书面形式通知分包人，推迟开工日期。承包人</w:t>
      </w:r>
      <w:ins w:id="222" w:author="Administrator" w:date="2025-02-07T10:46:51Z">
        <w:r>
          <w:rPr>
            <w:rFonts w:hint="eastAsia" w:ascii="仿宋_GB2312" w:eastAsia="仿宋_GB2312"/>
            <w:sz w:val="30"/>
            <w:szCs w:val="30"/>
            <w:lang w:eastAsia="zh-CN"/>
          </w:rPr>
          <w:t>应</w:t>
        </w:r>
      </w:ins>
      <w:r>
        <w:rPr>
          <w:rFonts w:hint="eastAsia" w:ascii="仿宋_GB2312" w:eastAsia="仿宋_GB2312"/>
          <w:sz w:val="30"/>
          <w:szCs w:val="30"/>
        </w:rPr>
        <w:t>赔偿分包人因延期开工造成的损失，并相应顺延工期。</w:t>
      </w:r>
    </w:p>
    <w:p w14:paraId="64658A1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14、工期延误</w:t>
      </w:r>
    </w:p>
    <w:p w14:paraId="13F4301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14.</w:t>
      </w:r>
      <w:r>
        <w:rPr>
          <w:rFonts w:hint="eastAsia" w:ascii="仿宋_GB2312" w:eastAsia="仿宋_GB2312"/>
          <w:sz w:val="30"/>
          <w:szCs w:val="30"/>
        </w:rPr>
        <w:t>1因下列原因之一，造成分包工程工期延误，经项目经理书面确认，工期相应顺延：</w:t>
      </w:r>
    </w:p>
    <w:p w14:paraId="1DA52621">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（1）承包人根据总包合同从工程师处获得与分包合同相关的完工时间延长</w:t>
      </w:r>
      <w:del w:id="223" w:author="Administrator" w:date="2025-02-07T10:56:30Z">
        <w:r>
          <w:rPr>
            <w:rFonts w:hint="eastAsia" w:ascii="仿宋_GB2312" w:eastAsia="仿宋_GB2312"/>
            <w:sz w:val="30"/>
            <w:szCs w:val="30"/>
          </w:rPr>
          <w:delText>：</w:delText>
        </w:r>
      </w:del>
      <w:ins w:id="224" w:author="Administrator" w:date="2025-02-07T10:56:30Z">
        <w:r>
          <w:rPr>
            <w:rFonts w:hint="eastAsia" w:ascii="仿宋_GB2312" w:eastAsia="仿宋_GB2312"/>
            <w:sz w:val="30"/>
            <w:szCs w:val="30"/>
            <w:lang w:eastAsia="zh-CN"/>
          </w:rPr>
          <w:t>；</w:t>
        </w:r>
      </w:ins>
    </w:p>
    <w:p w14:paraId="7AE9BAE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（2）承包人未按本合同专用条款的约定提供图纸、开工条件、设备设施、施工场地</w:t>
      </w:r>
      <w:r>
        <w:rPr>
          <w:rFonts w:hint="eastAsia" w:ascii="仿宋_GB2312" w:eastAsia="仿宋_GB2312"/>
          <w:sz w:val="30"/>
          <w:szCs w:val="30"/>
          <w:lang w:eastAsia="zh-CN"/>
        </w:rPr>
        <w:t>（由分包人建设的施工场地除外）</w:t>
      </w:r>
      <w:r>
        <w:rPr>
          <w:rFonts w:hint="eastAsia" w:ascii="仿宋_GB2312" w:eastAsia="仿宋_GB2312"/>
          <w:sz w:val="30"/>
          <w:szCs w:val="30"/>
        </w:rPr>
        <w:t>；</w:t>
      </w:r>
    </w:p>
    <w:p w14:paraId="34D2CD08">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（3）承包人未按约定日期支付工程预付款、进度款，致使分包工程施工不能正常进行；</w:t>
      </w:r>
    </w:p>
    <w:p w14:paraId="6A43DF9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（4）项目经理未按分包合同约定提供所需的指令、批准或所发出的指令错误，致使分</w:t>
      </w:r>
      <w:del w:id="225" w:author="Administrator" w:date="2025-02-08T17:03:21Z">
        <w:r>
          <w:rPr>
            <w:rFonts w:hint="eastAsia" w:ascii="仿宋_GB2312" w:eastAsia="仿宋_GB2312"/>
            <w:sz w:val="30"/>
            <w:szCs w:val="30"/>
          </w:rPr>
          <w:delText xml:space="preserve"> </w:delText>
        </w:r>
      </w:del>
      <w:r>
        <w:rPr>
          <w:rFonts w:hint="eastAsia" w:ascii="仿宋_GB2312" w:eastAsia="仿宋_GB2312"/>
          <w:sz w:val="30"/>
          <w:szCs w:val="30"/>
        </w:rPr>
        <w:t xml:space="preserve">包工程施工不能正常进行； </w:t>
      </w:r>
    </w:p>
    <w:p w14:paraId="325AC48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（5）非分包人原因的分包工程范围内的工程变更及工程量增加</w:t>
      </w:r>
      <w:del w:id="226" w:author="Administrator" w:date="2025-02-10T09:27:37Z">
        <w:r>
          <w:rPr>
            <w:rFonts w:hint="default" w:ascii="仿宋_GB2312" w:eastAsia="仿宋_GB2312"/>
            <w:sz w:val="30"/>
            <w:szCs w:val="30"/>
            <w:lang w:val="en-US"/>
          </w:rPr>
          <w:delText>：</w:delText>
        </w:r>
      </w:del>
      <w:ins w:id="227" w:author="Administrator" w:date="2025-02-10T09:27:37Z">
        <w:r>
          <w:rPr>
            <w:rFonts w:hint="eastAsia" w:ascii="仿宋_GB2312" w:eastAsia="仿宋_GB2312"/>
            <w:sz w:val="30"/>
            <w:szCs w:val="30"/>
            <w:lang w:val="en-US" w:eastAsia="zh-CN"/>
          </w:rPr>
          <w:t>;</w:t>
        </w:r>
      </w:ins>
      <w:r>
        <w:rPr>
          <w:rFonts w:hint="eastAsia" w:ascii="仿宋_GB2312" w:eastAsia="仿宋_GB2312"/>
          <w:sz w:val="30"/>
          <w:szCs w:val="30"/>
        </w:rPr>
        <w:t xml:space="preserve"> </w:t>
      </w:r>
    </w:p>
    <w:p w14:paraId="14243859">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（6）发生不可抗力</w:t>
      </w:r>
      <w:ins w:id="228" w:author="Administrator" w:date="2025-02-10T17:38:18Z">
        <w:r>
          <w:rPr>
            <w:rFonts w:hint="eastAsia" w:ascii="仿宋_GB2312" w:eastAsia="仿宋_GB2312"/>
            <w:sz w:val="30"/>
            <w:szCs w:val="30"/>
            <w:lang w:eastAsia="zh-CN"/>
          </w:rPr>
          <w:t>事件</w:t>
        </w:r>
      </w:ins>
      <w:del w:id="229" w:author="Administrator" w:date="2025-02-10T09:27:40Z">
        <w:r>
          <w:rPr>
            <w:rFonts w:hint="default" w:ascii="仿宋_GB2312" w:eastAsia="仿宋_GB2312"/>
            <w:sz w:val="30"/>
            <w:szCs w:val="30"/>
            <w:lang w:val="en-US"/>
          </w:rPr>
          <w:delText>：</w:delText>
        </w:r>
      </w:del>
      <w:ins w:id="230" w:author="Administrator" w:date="2025-02-10T09:27:40Z">
        <w:r>
          <w:rPr>
            <w:rFonts w:hint="eastAsia" w:ascii="仿宋_GB2312" w:eastAsia="仿宋_GB2312"/>
            <w:sz w:val="30"/>
            <w:szCs w:val="30"/>
            <w:lang w:val="en-US" w:eastAsia="zh-CN"/>
          </w:rPr>
          <w:t>;</w:t>
        </w:r>
      </w:ins>
    </w:p>
    <w:p w14:paraId="32A92DE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（7）本合同专用条款中约定的或项目经理同意工期顺延的其他情况。</w:t>
      </w:r>
    </w:p>
    <w:p w14:paraId="17CC529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14.</w:t>
      </w:r>
      <w:r>
        <w:rPr>
          <w:rFonts w:hint="eastAsia" w:ascii="仿宋_GB2312" w:eastAsia="仿宋_GB2312"/>
          <w:sz w:val="30"/>
          <w:szCs w:val="30"/>
        </w:rPr>
        <w:t>2分包人应在</w:t>
      </w:r>
      <w:r>
        <w:rPr>
          <w:rFonts w:ascii="仿宋_GB2312" w:eastAsia="仿宋_GB2312"/>
          <w:sz w:val="30"/>
          <w:szCs w:val="30"/>
        </w:rPr>
        <w:t>14.</w:t>
      </w:r>
      <w:r>
        <w:rPr>
          <w:rFonts w:hint="eastAsia" w:ascii="仿宋_GB2312" w:eastAsia="仿宋_GB2312"/>
          <w:sz w:val="30"/>
          <w:szCs w:val="30"/>
        </w:rPr>
        <w:t>1款约定</w:t>
      </w:r>
      <w:ins w:id="231" w:author="Administrator" w:date="2025-02-10T17:39:56Z">
        <w:r>
          <w:rPr>
            <w:rFonts w:hint="eastAsia" w:ascii="仿宋_GB2312" w:eastAsia="仿宋_GB2312"/>
            <w:sz w:val="30"/>
            <w:szCs w:val="30"/>
            <w:lang w:eastAsia="zh-CN"/>
          </w:rPr>
          <w:t>情</w:t>
        </w:r>
      </w:ins>
      <w:r>
        <w:rPr>
          <w:rFonts w:hint="eastAsia" w:ascii="仿宋_GB2312" w:eastAsia="仿宋_GB2312"/>
          <w:sz w:val="30"/>
          <w:szCs w:val="30"/>
        </w:rPr>
        <w:t>况发生后14天内，就延误的工期以书面形式向承包人提出报告。承包人在收到报告后14天内予以书面确认，逾期不予确认也不提出修改意见，视为同意顺延工期。</w:t>
      </w:r>
    </w:p>
    <w:p w14:paraId="0CBE01F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15、暂停施工</w:t>
      </w:r>
    </w:p>
    <w:p w14:paraId="111D1FC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15.</w:t>
      </w:r>
      <w:r>
        <w:rPr>
          <w:rFonts w:hint="eastAsia" w:ascii="仿宋_GB2312" w:eastAsia="仿宋_GB2312"/>
          <w:sz w:val="30"/>
          <w:szCs w:val="30"/>
        </w:rPr>
        <w:t>1发包人或者工程师认为确有必要暂停施工时，应当以书面形式通过承包人向分包人发出暂停施工指令，并在提出要求后48小时内提出书面处理意见。分包人停工和复工程序以及暂停施工所发生的费用，按总包合同相应条款履行。现场气候条件导致的必要停工及冬歇期停工</w:t>
      </w:r>
      <w:r>
        <w:rPr>
          <w:rFonts w:hint="eastAsia" w:ascii="仿宋_GB2312" w:eastAsia="仿宋_GB2312"/>
          <w:sz w:val="30"/>
          <w:szCs w:val="30"/>
          <w:lang w:eastAsia="zh-CN"/>
        </w:rPr>
        <w:t>除外。</w:t>
      </w:r>
    </w:p>
    <w:p w14:paraId="5157A3D2">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16、工程完工</w:t>
      </w:r>
    </w:p>
    <w:p w14:paraId="1404DF3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1分包人应当按照本合同协议书约定的完工日期或者承包人同意顺延的工期完工。</w:t>
      </w:r>
    </w:p>
    <w:p w14:paraId="24E6720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2因分包人原因不能按照本合同协议书约定的完工日期或者承包人同意顺延的工期完工的，</w:t>
      </w:r>
      <w:ins w:id="232" w:author="Administrator" w:date="2025-02-10T17:58:07Z">
        <w:r>
          <w:rPr>
            <w:rFonts w:hint="eastAsia" w:ascii="仿宋_GB2312" w:eastAsia="仿宋_GB2312"/>
            <w:sz w:val="30"/>
            <w:szCs w:val="30"/>
            <w:lang w:eastAsia="zh-CN"/>
          </w:rPr>
          <w:t>由</w:t>
        </w:r>
      </w:ins>
      <w:r>
        <w:rPr>
          <w:rFonts w:hint="eastAsia" w:ascii="仿宋_GB2312" w:eastAsia="仿宋_GB2312"/>
          <w:sz w:val="30"/>
          <w:szCs w:val="30"/>
        </w:rPr>
        <w:t>分包人承担违约责任。</w:t>
      </w:r>
    </w:p>
    <w:p w14:paraId="6FDF4D4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3提前完工程序按总包合同相应条款履行。</w:t>
      </w:r>
    </w:p>
    <w:p w14:paraId="6CB2D5F1">
      <w:pPr>
        <w:wordWrap/>
        <w:adjustRightInd/>
        <w:snapToGrid/>
        <w:spacing w:line="500" w:lineRule="exact"/>
        <w:ind w:firstLine="602" w:firstLineChars="200"/>
        <w:textAlignment w:val="auto"/>
        <w:rPr>
          <w:rFonts w:hint="eastAsia" w:ascii="仿宋_GB2312" w:eastAsia="仿宋_GB2312"/>
          <w:b/>
          <w:sz w:val="30"/>
          <w:szCs w:val="30"/>
        </w:rPr>
        <w:pPrChange w:id="233" w:author="Administrator" w:date="2025-02-10T17:58:30Z">
          <w:pPr>
            <w:wordWrap/>
            <w:adjustRightInd/>
            <w:snapToGrid/>
            <w:spacing w:line="500" w:lineRule="exact"/>
            <w:textAlignment w:val="auto"/>
          </w:pPr>
        </w:pPrChange>
      </w:pPr>
      <w:r>
        <w:rPr>
          <w:rFonts w:hint="eastAsia" w:ascii="仿宋_GB2312" w:eastAsia="仿宋_GB2312"/>
          <w:b/>
          <w:sz w:val="30"/>
          <w:szCs w:val="30"/>
        </w:rPr>
        <w:t>四、质量与安全</w:t>
      </w:r>
    </w:p>
    <w:p w14:paraId="6A76085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17、质量检查与验收 </w:t>
      </w:r>
    </w:p>
    <w:p w14:paraId="4699C3D1">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17.</w:t>
      </w:r>
      <w:r>
        <w:rPr>
          <w:rFonts w:hint="eastAsia" w:ascii="仿宋_GB2312" w:eastAsia="仿宋_GB2312"/>
          <w:sz w:val="30"/>
          <w:szCs w:val="30"/>
        </w:rPr>
        <w:t>1分包工程质量应当达到本合同协议书和本合同专用条款约定的工程质量标准，质量评定标准按照总包合同相应条款履行。因分包人原因工程质量达不到约定的</w:t>
      </w:r>
      <w:del w:id="234" w:author="Administrator" w:date="2025-02-11T10:41:30Z">
        <w:r>
          <w:rPr>
            <w:rFonts w:hint="eastAsia" w:ascii="仿宋_GB2312" w:eastAsia="仿宋_GB2312"/>
            <w:sz w:val="30"/>
            <w:szCs w:val="30"/>
          </w:rPr>
          <w:delText>质量</w:delText>
        </w:r>
      </w:del>
      <w:r>
        <w:rPr>
          <w:rFonts w:hint="eastAsia" w:ascii="仿宋_GB2312" w:eastAsia="仿宋_GB2312"/>
          <w:sz w:val="30"/>
          <w:szCs w:val="30"/>
        </w:rPr>
        <w:t>标准，分包人应当</w:t>
      </w:r>
      <w:r>
        <w:rPr>
          <w:rFonts w:hint="eastAsia" w:ascii="仿宋_GB2312" w:eastAsia="仿宋_GB2312"/>
          <w:sz w:val="30"/>
          <w:szCs w:val="30"/>
          <w:lang w:eastAsia="zh-CN"/>
        </w:rPr>
        <w:t>维修或者返工至合同约定的质量标准要求，仍达不到要求的，分包人</w:t>
      </w:r>
      <w:ins w:id="235" w:author="Administrator" w:date="2025-02-11T10:42:24Z">
        <w:r>
          <w:rPr>
            <w:rFonts w:hint="eastAsia" w:ascii="仿宋_GB2312" w:eastAsia="仿宋_GB2312"/>
            <w:sz w:val="30"/>
            <w:szCs w:val="30"/>
            <w:lang w:eastAsia="zh-CN"/>
          </w:rPr>
          <w:t>应当</w:t>
        </w:r>
      </w:ins>
      <w:r>
        <w:rPr>
          <w:rFonts w:hint="eastAsia" w:ascii="仿宋_GB2312" w:eastAsia="仿宋_GB2312"/>
          <w:sz w:val="30"/>
          <w:szCs w:val="30"/>
        </w:rPr>
        <w:t xml:space="preserve">承担违约责任，违约金计算方法或额度在本合同专用条款内约定。 </w:t>
      </w:r>
    </w:p>
    <w:p w14:paraId="5F6A8E0E">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17.</w:t>
      </w:r>
      <w:r>
        <w:rPr>
          <w:rFonts w:hint="eastAsia" w:ascii="仿宋_GB2312" w:eastAsia="仿宋_GB2312"/>
          <w:sz w:val="30"/>
          <w:szCs w:val="30"/>
        </w:rPr>
        <w:t>2双方对工程质量的争议，按照总包合同</w:t>
      </w:r>
      <w:ins w:id="236" w:author="Administrator" w:date="2025-02-11T10:43:25Z">
        <w:r>
          <w:rPr>
            <w:rFonts w:hint="eastAsia" w:ascii="仿宋_GB2312" w:eastAsia="仿宋_GB2312"/>
            <w:sz w:val="30"/>
            <w:szCs w:val="30"/>
          </w:rPr>
          <w:t>的</w:t>
        </w:r>
      </w:ins>
      <w:r>
        <w:rPr>
          <w:rFonts w:hint="eastAsia" w:ascii="仿宋_GB2312" w:eastAsia="仿宋_GB2312"/>
          <w:sz w:val="30"/>
          <w:szCs w:val="30"/>
        </w:rPr>
        <w:t>相应</w:t>
      </w:r>
      <w:del w:id="237" w:author="Administrator" w:date="2025-02-11T10:43:25Z">
        <w:r>
          <w:rPr>
            <w:rFonts w:hint="eastAsia" w:ascii="仿宋_GB2312" w:eastAsia="仿宋_GB2312"/>
            <w:sz w:val="30"/>
            <w:szCs w:val="30"/>
          </w:rPr>
          <w:delText>的</w:delText>
        </w:r>
      </w:del>
      <w:r>
        <w:rPr>
          <w:rFonts w:hint="eastAsia" w:ascii="仿宋_GB2312" w:eastAsia="仿宋_GB2312"/>
          <w:sz w:val="30"/>
          <w:szCs w:val="30"/>
        </w:rPr>
        <w:t xml:space="preserve">条款履行。 </w:t>
      </w:r>
    </w:p>
    <w:p w14:paraId="1008042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17.</w:t>
      </w:r>
      <w:r>
        <w:rPr>
          <w:rFonts w:hint="eastAsia" w:ascii="仿宋_GB2312" w:eastAsia="仿宋_GB2312"/>
          <w:sz w:val="30"/>
          <w:szCs w:val="30"/>
        </w:rPr>
        <w:t>3分包工程的检查、验收及工程试运营等，按照总包合同</w:t>
      </w:r>
      <w:ins w:id="238" w:author="Administrator" w:date="2025-02-11T10:48:39Z">
        <w:r>
          <w:rPr>
            <w:rFonts w:hint="eastAsia" w:ascii="仿宋_GB2312" w:eastAsia="仿宋_GB2312"/>
            <w:sz w:val="30"/>
            <w:szCs w:val="30"/>
          </w:rPr>
          <w:t>的</w:t>
        </w:r>
      </w:ins>
      <w:r>
        <w:rPr>
          <w:rFonts w:hint="eastAsia" w:ascii="仿宋_GB2312" w:eastAsia="仿宋_GB2312"/>
          <w:sz w:val="30"/>
          <w:szCs w:val="30"/>
        </w:rPr>
        <w:t>相应</w:t>
      </w:r>
      <w:del w:id="239" w:author="Administrator" w:date="2025-02-11T10:48:39Z">
        <w:r>
          <w:rPr>
            <w:rFonts w:hint="eastAsia" w:ascii="仿宋_GB2312" w:eastAsia="仿宋_GB2312"/>
            <w:sz w:val="30"/>
            <w:szCs w:val="30"/>
          </w:rPr>
          <w:delText>的</w:delText>
        </w:r>
      </w:del>
      <w:r>
        <w:rPr>
          <w:rFonts w:hint="eastAsia" w:ascii="仿宋_GB2312" w:eastAsia="仿宋_GB2312"/>
          <w:sz w:val="30"/>
          <w:szCs w:val="30"/>
        </w:rPr>
        <w:t>条款履行。分包人应当就分包工程向承包人承担总包合同约定的承包人应当承担的义务，但并不免除承包人根据总包合同应当承担的总包质量管理的责任。</w:t>
      </w:r>
    </w:p>
    <w:p w14:paraId="61EFD7A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17.</w:t>
      </w:r>
      <w:r>
        <w:rPr>
          <w:rFonts w:hint="eastAsia" w:ascii="仿宋_GB2312" w:eastAsia="仿宋_GB2312"/>
          <w:sz w:val="30"/>
          <w:szCs w:val="30"/>
        </w:rPr>
        <w:t>4分包人应当</w:t>
      </w:r>
      <w:ins w:id="240" w:author="Administrator" w:date="2025-02-11T10:50:35Z">
        <w:r>
          <w:rPr>
            <w:rFonts w:hint="eastAsia" w:ascii="仿宋_GB2312" w:eastAsia="仿宋_GB2312"/>
            <w:sz w:val="30"/>
            <w:szCs w:val="30"/>
            <w:lang w:eastAsia="zh-CN"/>
          </w:rPr>
          <w:t>允</w:t>
        </w:r>
      </w:ins>
      <w:r>
        <w:rPr>
          <w:rFonts w:hint="eastAsia" w:ascii="仿宋_GB2312" w:eastAsia="仿宋_GB2312"/>
          <w:sz w:val="30"/>
          <w:szCs w:val="30"/>
        </w:rPr>
        <w:t xml:space="preserve">许并配合承包人或者工程师进入分包人施工场地检查工程质量。 </w:t>
      </w:r>
    </w:p>
    <w:p w14:paraId="3CDB45A6">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18、安全施工</w:t>
      </w:r>
    </w:p>
    <w:p w14:paraId="4E11E635">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18.1分包人应当遵守工程建设安全生产有关管理规定，严格按照安全标准组织施工，承担由于自身安全措施不力造成事故的责任和因此发生的费用</w:t>
      </w:r>
      <w:del w:id="241" w:author="Administrator" w:date="2025-02-11T10:51:56Z">
        <w:r>
          <w:rPr>
            <w:rFonts w:hint="eastAsia" w:ascii="仿宋_GB2312" w:eastAsia="仿宋_GB2312"/>
            <w:sz w:val="30"/>
            <w:szCs w:val="30"/>
          </w:rPr>
          <w:delText xml:space="preserve"> </w:delText>
        </w:r>
      </w:del>
      <w:ins w:id="242" w:author="Administrator" w:date="2025-02-11T10:51:56Z">
        <w:r>
          <w:rPr>
            <w:rFonts w:hint="eastAsia" w:ascii="仿宋_GB2312" w:eastAsia="仿宋_GB2312"/>
            <w:sz w:val="30"/>
            <w:szCs w:val="30"/>
            <w:lang w:eastAsia="zh-CN"/>
          </w:rPr>
          <w:t>。</w:t>
        </w:r>
      </w:ins>
    </w:p>
    <w:p w14:paraId="3E5EAC9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18.2在施工场地涉及危险地区或者需要安全防护措施施工时，分包人应当提出安全防护措施，经承包人批准后实施，发生的相应</w:t>
      </w:r>
      <w:del w:id="243" w:author="Administrator" w:date="2025-02-11T10:54:09Z">
        <w:r>
          <w:rPr>
            <w:rFonts w:hint="eastAsia" w:ascii="仿宋_GB2312" w:eastAsia="仿宋_GB2312"/>
            <w:sz w:val="30"/>
            <w:szCs w:val="30"/>
          </w:rPr>
          <w:delText>当</w:delText>
        </w:r>
      </w:del>
      <w:r>
        <w:rPr>
          <w:rFonts w:hint="eastAsia" w:ascii="仿宋_GB2312" w:eastAsia="仿宋_GB2312"/>
          <w:sz w:val="30"/>
          <w:szCs w:val="30"/>
        </w:rPr>
        <w:t>费用在安全生产费</w:t>
      </w:r>
      <w:del w:id="244" w:author="Administrator" w:date="2025-02-11T10:55:46Z">
        <w:r>
          <w:rPr>
            <w:rFonts w:hint="eastAsia" w:ascii="仿宋_GB2312" w:eastAsia="仿宋_GB2312"/>
            <w:sz w:val="30"/>
            <w:szCs w:val="30"/>
          </w:rPr>
          <w:delText>用</w:delText>
        </w:r>
      </w:del>
      <w:r>
        <w:rPr>
          <w:rFonts w:hint="eastAsia" w:ascii="仿宋_GB2312" w:eastAsia="仿宋_GB2312"/>
          <w:sz w:val="30"/>
          <w:szCs w:val="30"/>
        </w:rPr>
        <w:t>中计列。</w:t>
      </w:r>
    </w:p>
    <w:p w14:paraId="1E2611B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18.3承包人应当制定安全生产应急预案，明确安全事故发生时的应急处置措施，并将应急预案下发</w:t>
      </w:r>
      <w:ins w:id="245" w:author="Administrator" w:date="2025-02-11T10:57:57Z">
        <w:r>
          <w:rPr>
            <w:rFonts w:hint="eastAsia" w:ascii="仿宋_GB2312" w:eastAsia="仿宋_GB2312"/>
            <w:sz w:val="30"/>
            <w:szCs w:val="30"/>
            <w:lang w:eastAsia="zh-CN"/>
          </w:rPr>
          <w:t>给</w:t>
        </w:r>
      </w:ins>
      <w:r>
        <w:rPr>
          <w:rFonts w:hint="eastAsia" w:ascii="仿宋_GB2312" w:eastAsia="仿宋_GB2312"/>
          <w:sz w:val="30"/>
          <w:szCs w:val="30"/>
        </w:rPr>
        <w:t>分包人。</w:t>
      </w:r>
    </w:p>
    <w:p w14:paraId="7D3AB32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18.4本分包工程发生安全事故时，分包人应当第一时间组织人员进行抢险和抢救，尽量减少损失。非本分包工程发生安全事故时，分包人应当服从承包人的统一调配，积极参与抢险和抢救。</w:t>
      </w:r>
    </w:p>
    <w:p w14:paraId="32FAD7F0">
      <w:pPr>
        <w:wordWrap/>
        <w:adjustRightInd/>
        <w:snapToGrid/>
        <w:spacing w:line="500" w:lineRule="exact"/>
        <w:ind w:firstLine="602" w:firstLineChars="200"/>
        <w:textAlignment w:val="auto"/>
        <w:rPr>
          <w:rFonts w:hint="eastAsia" w:ascii="仿宋_GB2312" w:eastAsia="仿宋_GB2312"/>
          <w:b/>
          <w:sz w:val="30"/>
          <w:szCs w:val="30"/>
        </w:rPr>
        <w:pPrChange w:id="246" w:author="Administrator" w:date="2025-02-11T10:59:16Z">
          <w:pPr>
            <w:wordWrap/>
            <w:adjustRightInd/>
            <w:snapToGrid/>
            <w:spacing w:line="500" w:lineRule="exact"/>
            <w:textAlignment w:val="auto"/>
          </w:pPr>
        </w:pPrChange>
      </w:pPr>
      <w:r>
        <w:rPr>
          <w:rFonts w:hint="eastAsia" w:ascii="仿宋_GB2312" w:eastAsia="仿宋_GB2312"/>
          <w:b/>
          <w:sz w:val="30"/>
          <w:szCs w:val="30"/>
        </w:rPr>
        <w:t>五</w:t>
      </w:r>
      <w:r>
        <w:rPr>
          <w:rFonts w:hint="eastAsia" w:ascii="仿宋_GB2312" w:eastAsia="仿宋_GB2312"/>
          <w:b/>
          <w:sz w:val="30"/>
          <w:szCs w:val="30"/>
          <w:lang w:eastAsia="zh-CN"/>
        </w:rPr>
        <w:t>、</w:t>
      </w:r>
      <w:r>
        <w:rPr>
          <w:rFonts w:hint="eastAsia" w:ascii="仿宋_GB2312" w:eastAsia="仿宋_GB2312"/>
          <w:b/>
          <w:sz w:val="30"/>
          <w:szCs w:val="30"/>
        </w:rPr>
        <w:t>合同价款与支付</w:t>
      </w:r>
    </w:p>
    <w:p w14:paraId="0BF8D70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19、合同价款及调整</w:t>
      </w:r>
    </w:p>
    <w:p w14:paraId="7CF288F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19.</w:t>
      </w:r>
      <w:r>
        <w:rPr>
          <w:rFonts w:hint="eastAsia" w:ascii="仿宋_GB2312" w:eastAsia="仿宋_GB2312"/>
          <w:sz w:val="30"/>
          <w:szCs w:val="30"/>
        </w:rPr>
        <w:t>1招标工程的合同价款由承包人与分包人依据中标通知书中的中标价格在本合同协议书</w:t>
      </w:r>
      <w:del w:id="247" w:author="Administrator" w:date="2025-02-11T11:04:38Z">
        <w:r>
          <w:rPr>
            <w:rFonts w:hint="eastAsia" w:ascii="仿宋_GB2312" w:eastAsia="仿宋_GB2312"/>
            <w:sz w:val="30"/>
            <w:szCs w:val="30"/>
          </w:rPr>
          <w:delText>内</w:delText>
        </w:r>
      </w:del>
      <w:ins w:id="248" w:author="Administrator" w:date="2025-02-11T11:04:38Z">
        <w:r>
          <w:rPr>
            <w:rFonts w:hint="eastAsia" w:ascii="仿宋_GB2312" w:eastAsia="仿宋_GB2312"/>
            <w:sz w:val="30"/>
            <w:szCs w:val="30"/>
            <w:lang w:eastAsia="zh-CN"/>
          </w:rPr>
          <w:t>中</w:t>
        </w:r>
      </w:ins>
      <w:r>
        <w:rPr>
          <w:rFonts w:hint="eastAsia" w:ascii="仿宋_GB2312" w:eastAsia="仿宋_GB2312"/>
          <w:sz w:val="30"/>
          <w:szCs w:val="30"/>
        </w:rPr>
        <w:t>约定</w:t>
      </w:r>
      <w:del w:id="249" w:author="Administrator" w:date="2025-02-11T11:04:25Z">
        <w:r>
          <w:rPr>
            <w:rFonts w:hint="eastAsia" w:ascii="仿宋_GB2312" w:eastAsia="仿宋_GB2312"/>
            <w:sz w:val="30"/>
            <w:szCs w:val="30"/>
          </w:rPr>
          <w:delText>：</w:delText>
        </w:r>
      </w:del>
      <w:ins w:id="250" w:author="Administrator" w:date="2025-02-11T11:04:25Z">
        <w:r>
          <w:rPr>
            <w:rFonts w:hint="eastAsia" w:ascii="仿宋_GB2312" w:eastAsia="仿宋_GB2312"/>
            <w:sz w:val="30"/>
            <w:szCs w:val="30"/>
            <w:lang w:eastAsia="zh-CN"/>
          </w:rPr>
          <w:t>；</w:t>
        </w:r>
      </w:ins>
      <w:r>
        <w:rPr>
          <w:rFonts w:hint="eastAsia" w:ascii="仿宋_GB2312" w:eastAsia="仿宋_GB2312"/>
          <w:sz w:val="30"/>
          <w:szCs w:val="30"/>
        </w:rPr>
        <w:t>非招标工程的合同价款由承包人与分包人依据工程报价书在本合同协议书</w:t>
      </w:r>
      <w:del w:id="251" w:author="Administrator" w:date="2025-02-11T11:04:42Z">
        <w:r>
          <w:rPr>
            <w:rFonts w:hint="eastAsia" w:ascii="仿宋_GB2312" w:eastAsia="仿宋_GB2312"/>
            <w:sz w:val="30"/>
            <w:szCs w:val="30"/>
          </w:rPr>
          <w:delText>内</w:delText>
        </w:r>
      </w:del>
      <w:ins w:id="252" w:author="Administrator" w:date="2025-02-11T11:04:42Z">
        <w:r>
          <w:rPr>
            <w:rFonts w:hint="eastAsia" w:ascii="仿宋_GB2312" w:eastAsia="仿宋_GB2312"/>
            <w:sz w:val="30"/>
            <w:szCs w:val="30"/>
            <w:lang w:eastAsia="zh-CN"/>
          </w:rPr>
          <w:t>中</w:t>
        </w:r>
      </w:ins>
      <w:r>
        <w:rPr>
          <w:rFonts w:hint="eastAsia" w:ascii="仿宋_GB2312" w:eastAsia="仿宋_GB2312"/>
          <w:sz w:val="30"/>
          <w:szCs w:val="30"/>
        </w:rPr>
        <w:t>约定。</w:t>
      </w:r>
    </w:p>
    <w:p w14:paraId="4F0B173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19.</w:t>
      </w:r>
      <w:r>
        <w:rPr>
          <w:rFonts w:hint="eastAsia" w:ascii="仿宋_GB2312" w:eastAsia="仿宋_GB2312"/>
          <w:sz w:val="30"/>
          <w:szCs w:val="30"/>
        </w:rPr>
        <w:t>2分包工程合同价款在本合同协议书</w:t>
      </w:r>
      <w:del w:id="253" w:author="Administrator" w:date="2025-02-11T11:05:04Z">
        <w:r>
          <w:rPr>
            <w:rFonts w:hint="eastAsia" w:ascii="仿宋_GB2312" w:eastAsia="仿宋_GB2312"/>
            <w:sz w:val="30"/>
            <w:szCs w:val="30"/>
          </w:rPr>
          <w:delText>内</w:delText>
        </w:r>
      </w:del>
      <w:ins w:id="254" w:author="Administrator" w:date="2025-02-11T11:05:04Z">
        <w:r>
          <w:rPr>
            <w:rFonts w:hint="eastAsia" w:ascii="仿宋_GB2312" w:eastAsia="仿宋_GB2312"/>
            <w:sz w:val="30"/>
            <w:szCs w:val="30"/>
            <w:lang w:eastAsia="zh-CN"/>
          </w:rPr>
          <w:t>中</w:t>
        </w:r>
      </w:ins>
      <w:r>
        <w:rPr>
          <w:rFonts w:hint="eastAsia" w:ascii="仿宋_GB2312" w:eastAsia="仿宋_GB2312"/>
          <w:sz w:val="30"/>
          <w:szCs w:val="30"/>
        </w:rPr>
        <w:t>约定后，任何一方不得擅自变更。下列三种确定合同价款的方式，双方可在本合同专用条款内约定采用其中一种：</w:t>
      </w:r>
    </w:p>
    <w:p w14:paraId="3F2CBB5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（1）固定价格。双方在本合同专用条款内约定合同价款包含的风险范围和风险费用的计算方法，在约定的风险范围内合同价款不再调整。风险范围以外的合同价款调整方法，应当在专用条款内约定。</w:t>
      </w:r>
    </w:p>
    <w:p w14:paraId="0FEB6C6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（2）可调价格。合同价款可根据双方的约定</w:t>
      </w:r>
      <w:del w:id="255" w:author="Administrator" w:date="2025-02-11T11:23:54Z">
        <w:r>
          <w:rPr>
            <w:rFonts w:hint="eastAsia" w:ascii="仿宋_GB2312" w:eastAsia="仿宋_GB2312"/>
            <w:sz w:val="30"/>
            <w:szCs w:val="30"/>
          </w:rPr>
          <w:delText>而</w:delText>
        </w:r>
      </w:del>
      <w:r>
        <w:rPr>
          <w:rFonts w:hint="eastAsia" w:ascii="仿宋_GB2312" w:eastAsia="仿宋_GB2312"/>
          <w:sz w:val="30"/>
          <w:szCs w:val="30"/>
        </w:rPr>
        <w:t xml:space="preserve">调整，双方在本合同专用条款内约定合同价款调整方法。 </w:t>
      </w:r>
    </w:p>
    <w:p w14:paraId="59AE26E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（3）成本加酬金。合同价款包括成本和酬金两部分，双方在本合同专用条款内约定成本构成和酬金的计算方法。</w:t>
      </w:r>
    </w:p>
    <w:p w14:paraId="5516152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19.</w:t>
      </w:r>
      <w:r>
        <w:rPr>
          <w:rFonts w:hint="eastAsia" w:ascii="仿宋_GB2312" w:eastAsia="仿宋_GB2312"/>
          <w:sz w:val="30"/>
          <w:szCs w:val="30"/>
        </w:rPr>
        <w:t>3可调价格计价方式中合同价款的调整因素包括：</w:t>
      </w:r>
    </w:p>
    <w:p w14:paraId="4A5D470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（1）法律、行政法规和国家有关政策变化</w:t>
      </w:r>
      <w:del w:id="256" w:author="Administrator" w:date="2025-02-11T11:26:20Z">
        <w:r>
          <w:rPr>
            <w:rFonts w:hint="eastAsia" w:ascii="仿宋_GB2312" w:eastAsia="仿宋_GB2312"/>
            <w:sz w:val="30"/>
            <w:szCs w:val="30"/>
          </w:rPr>
          <w:delText>影响合同价款</w:delText>
        </w:r>
      </w:del>
      <w:r>
        <w:rPr>
          <w:rFonts w:hint="eastAsia" w:ascii="仿宋_GB2312" w:eastAsia="仿宋_GB2312"/>
          <w:sz w:val="30"/>
          <w:szCs w:val="30"/>
        </w:rPr>
        <w:t>；</w:t>
      </w:r>
    </w:p>
    <w:p w14:paraId="3158DAB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（2）工程造价管理部门公布的价格调整：</w:t>
      </w:r>
    </w:p>
    <w:p w14:paraId="493FBF6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（3）双方约定的其他因素。</w:t>
      </w:r>
    </w:p>
    <w:p w14:paraId="370C05F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19.</w:t>
      </w:r>
      <w:r>
        <w:rPr>
          <w:rFonts w:hint="eastAsia" w:ascii="仿宋_GB2312" w:eastAsia="仿宋_GB2312"/>
          <w:sz w:val="30"/>
          <w:szCs w:val="30"/>
        </w:rPr>
        <w:t>4分包人应当在</w:t>
      </w:r>
      <w:r>
        <w:rPr>
          <w:rFonts w:ascii="仿宋_GB2312" w:eastAsia="仿宋_GB2312"/>
          <w:sz w:val="30"/>
          <w:szCs w:val="30"/>
        </w:rPr>
        <w:t>19.</w:t>
      </w:r>
      <w:r>
        <w:rPr>
          <w:rFonts w:hint="eastAsia" w:ascii="仿宋_GB2312" w:eastAsia="仿宋_GB2312"/>
          <w:sz w:val="30"/>
          <w:szCs w:val="30"/>
        </w:rPr>
        <w:t>3款情况发生后10天内，将调整原因、金额以书面形式通知承包人，承包人确认调整金额后作为追加合同价款</w:t>
      </w:r>
      <w:del w:id="257" w:author="Administrator" w:date="2025-02-11T11:29:57Z">
        <w:r>
          <w:rPr>
            <w:rFonts w:hint="eastAsia" w:ascii="仿宋_GB2312" w:eastAsia="仿宋_GB2312"/>
            <w:sz w:val="30"/>
            <w:szCs w:val="30"/>
          </w:rPr>
          <w:delText>，</w:delText>
        </w:r>
      </w:del>
      <w:r>
        <w:rPr>
          <w:rFonts w:hint="eastAsia" w:ascii="仿宋_GB2312" w:eastAsia="仿宋_GB2312"/>
          <w:sz w:val="30"/>
          <w:szCs w:val="30"/>
        </w:rPr>
        <w:t>与工程价款同期支付。承包人收到通知后</w:t>
      </w:r>
      <w:del w:id="258" w:author="Administrator" w:date="2025-02-11T11:30:10Z">
        <w:r>
          <w:rPr>
            <w:rFonts w:hint="eastAsia" w:ascii="仿宋_GB2312" w:eastAsia="仿宋_GB2312"/>
            <w:sz w:val="30"/>
            <w:szCs w:val="30"/>
          </w:rPr>
          <w:delText xml:space="preserve"> </w:delText>
        </w:r>
      </w:del>
      <w:r>
        <w:rPr>
          <w:rFonts w:hint="eastAsia" w:ascii="仿宋_GB2312" w:eastAsia="仿宋_GB2312"/>
          <w:sz w:val="30"/>
          <w:szCs w:val="30"/>
        </w:rPr>
        <w:t>10天内不予确认也不提出修改意见，视为</w:t>
      </w:r>
      <w:r>
        <w:rPr>
          <w:rFonts w:hint="eastAsia" w:ascii="仿宋_GB2312" w:eastAsia="仿宋_GB2312"/>
          <w:sz w:val="30"/>
          <w:szCs w:val="30"/>
          <w:lang w:val="en-US" w:eastAsia="zh-CN"/>
        </w:rPr>
        <w:t>已</w:t>
      </w:r>
      <w:r>
        <w:rPr>
          <w:rFonts w:hint="eastAsia" w:ascii="仿宋_GB2312" w:eastAsia="仿宋_GB2312"/>
          <w:sz w:val="30"/>
          <w:szCs w:val="30"/>
        </w:rPr>
        <w:t>经同意该项调整。</w:t>
      </w:r>
    </w:p>
    <w:p w14:paraId="746E60E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19.</w:t>
      </w:r>
      <w:r>
        <w:rPr>
          <w:rFonts w:hint="eastAsia" w:ascii="仿宋_GB2312" w:eastAsia="仿宋_GB2312"/>
          <w:sz w:val="30"/>
          <w:szCs w:val="30"/>
        </w:rPr>
        <w:t>5分包合同价款中</w:t>
      </w:r>
      <w:ins w:id="259" w:author="Administrator" w:date="2025-02-11T11:32:37Z">
        <w:r>
          <w:rPr>
            <w:rFonts w:hint="eastAsia" w:ascii="仿宋_GB2312" w:eastAsia="仿宋_GB2312"/>
            <w:sz w:val="30"/>
            <w:szCs w:val="30"/>
            <w:lang w:eastAsia="zh-CN"/>
          </w:rPr>
          <w:t>的</w:t>
        </w:r>
      </w:ins>
      <w:r>
        <w:rPr>
          <w:rFonts w:hint="eastAsia" w:ascii="仿宋_GB2312" w:eastAsia="仿宋_GB2312"/>
          <w:sz w:val="30"/>
          <w:szCs w:val="30"/>
        </w:rPr>
        <w:t>安全生产费用应当为除承包人对分包工程进行必要的安全生产管理措施所发生的费用外，分包人为完成分包工程而采取的一切安全生产措施所发生的费用，具体安全生产措施与费用在分包合同专项条款中确定。</w:t>
      </w:r>
    </w:p>
    <w:p w14:paraId="22D3C6B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19.</w:t>
      </w:r>
      <w:r>
        <w:rPr>
          <w:rFonts w:hint="eastAsia" w:ascii="仿宋_GB2312" w:eastAsia="仿宋_GB2312"/>
          <w:sz w:val="30"/>
          <w:szCs w:val="30"/>
        </w:rPr>
        <w:t xml:space="preserve">6分包合同价款与总包合同相应部分价款无任何连带关系。 </w:t>
      </w:r>
    </w:p>
    <w:p w14:paraId="42A7DB44">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20、工程量的确认</w:t>
      </w:r>
    </w:p>
    <w:p w14:paraId="599E348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20.1</w:t>
      </w:r>
      <w:r>
        <w:rPr>
          <w:rFonts w:hint="eastAsia" w:ascii="仿宋_GB2312" w:eastAsia="仿宋_GB2312"/>
          <w:sz w:val="30"/>
          <w:szCs w:val="30"/>
        </w:rPr>
        <w:t>旧分包人应当按本合同专用条款约定的时间向承包人提交</w:t>
      </w:r>
      <w:r>
        <w:rPr>
          <w:rFonts w:hint="eastAsia" w:ascii="仿宋_GB2312" w:eastAsia="仿宋_GB2312"/>
          <w:sz w:val="30"/>
          <w:szCs w:val="30"/>
          <w:lang w:val="en-US" w:eastAsia="zh-CN"/>
        </w:rPr>
        <w:t>已</w:t>
      </w:r>
      <w:r>
        <w:rPr>
          <w:rFonts w:hint="eastAsia" w:ascii="仿宋_GB2312" w:eastAsia="仿宋_GB2312"/>
          <w:sz w:val="30"/>
          <w:szCs w:val="30"/>
        </w:rPr>
        <w:t>完工程量书面报告，承包人接到书面报告后7天内自行按设计图纸计量或者报经工程师计量。承包人</w:t>
      </w:r>
      <w:ins w:id="260" w:author="Administrator" w:date="2025-02-11T11:36:46Z">
        <w:r>
          <w:rPr>
            <w:rFonts w:hint="eastAsia" w:ascii="仿宋_GB2312" w:eastAsia="仿宋_GB2312"/>
            <w:sz w:val="30"/>
            <w:szCs w:val="30"/>
          </w:rPr>
          <w:t>应</w:t>
        </w:r>
      </w:ins>
      <w:r>
        <w:rPr>
          <w:rFonts w:hint="eastAsia" w:ascii="仿宋_GB2312" w:eastAsia="仿宋_GB2312"/>
          <w:sz w:val="30"/>
          <w:szCs w:val="30"/>
        </w:rPr>
        <w:t>在自行计量或由工程师计量前24小时</w:t>
      </w:r>
      <w:del w:id="261" w:author="Administrator" w:date="2025-02-11T11:36:46Z">
        <w:r>
          <w:rPr>
            <w:rFonts w:hint="eastAsia" w:ascii="仿宋_GB2312" w:eastAsia="仿宋_GB2312"/>
            <w:sz w:val="30"/>
            <w:szCs w:val="30"/>
          </w:rPr>
          <w:delText>应</w:delText>
        </w:r>
      </w:del>
      <w:r>
        <w:rPr>
          <w:rFonts w:hint="eastAsia" w:ascii="仿宋_GB2312" w:eastAsia="仿宋_GB2312"/>
          <w:sz w:val="30"/>
          <w:szCs w:val="30"/>
        </w:rPr>
        <w:t>通知分包人，分包人</w:t>
      </w:r>
      <w:ins w:id="262" w:author="Administrator" w:date="2025-02-11T11:37:07Z">
        <w:r>
          <w:rPr>
            <w:rFonts w:hint="eastAsia" w:ascii="仿宋_GB2312" w:eastAsia="仿宋_GB2312"/>
            <w:sz w:val="30"/>
            <w:szCs w:val="30"/>
            <w:lang w:eastAsia="zh-CN"/>
          </w:rPr>
          <w:t>应</w:t>
        </w:r>
      </w:ins>
      <w:r>
        <w:rPr>
          <w:rFonts w:hint="eastAsia" w:ascii="仿宋_GB2312" w:eastAsia="仿宋_GB2312"/>
          <w:sz w:val="30"/>
          <w:szCs w:val="30"/>
        </w:rPr>
        <w:t>为计量提供便利条件并派人参加。分包人收到书面通知后不参加计量</w:t>
      </w:r>
      <w:ins w:id="263" w:author="Administrator" w:date="2025-02-11T11:37:19Z">
        <w:r>
          <w:rPr>
            <w:rFonts w:hint="eastAsia" w:ascii="仿宋_GB2312" w:eastAsia="仿宋_GB2312"/>
            <w:sz w:val="30"/>
            <w:szCs w:val="30"/>
            <w:lang w:eastAsia="zh-CN"/>
          </w:rPr>
          <w:t>的</w:t>
        </w:r>
      </w:ins>
      <w:r>
        <w:rPr>
          <w:rFonts w:hint="eastAsia" w:ascii="仿宋_GB2312" w:eastAsia="仿宋_GB2312"/>
          <w:sz w:val="30"/>
          <w:szCs w:val="30"/>
        </w:rPr>
        <w:t>，计量结果有效，作为工程价款支付的依据</w:t>
      </w:r>
      <w:del w:id="264" w:author="Administrator" w:date="2025-02-11T11:39:42Z">
        <w:r>
          <w:rPr>
            <w:rFonts w:hint="eastAsia" w:ascii="仿宋_GB2312" w:eastAsia="仿宋_GB2312"/>
            <w:sz w:val="30"/>
            <w:szCs w:val="30"/>
          </w:rPr>
          <w:delText>：</w:delText>
        </w:r>
      </w:del>
      <w:ins w:id="265" w:author="Administrator" w:date="2025-02-11T11:39:42Z">
        <w:r>
          <w:rPr>
            <w:rFonts w:hint="eastAsia" w:ascii="仿宋_GB2312" w:eastAsia="仿宋_GB2312"/>
            <w:sz w:val="30"/>
            <w:szCs w:val="30"/>
            <w:lang w:eastAsia="zh-CN"/>
          </w:rPr>
          <w:t>；</w:t>
        </w:r>
      </w:ins>
      <w:r>
        <w:rPr>
          <w:rFonts w:hint="eastAsia" w:ascii="仿宋_GB2312" w:eastAsia="仿宋_GB2312"/>
          <w:sz w:val="30"/>
          <w:szCs w:val="30"/>
        </w:rPr>
        <w:t>承包人不按约定时间书面通知分包人，致使分包人未能参加计量</w:t>
      </w:r>
      <w:ins w:id="266" w:author="Administrator" w:date="2025-02-11T11:39:56Z">
        <w:r>
          <w:rPr>
            <w:rFonts w:hint="eastAsia" w:ascii="仿宋_GB2312" w:eastAsia="仿宋_GB2312"/>
            <w:sz w:val="30"/>
            <w:szCs w:val="30"/>
            <w:lang w:eastAsia="zh-CN"/>
          </w:rPr>
          <w:t>的</w:t>
        </w:r>
      </w:ins>
      <w:r>
        <w:rPr>
          <w:rFonts w:hint="eastAsia" w:ascii="仿宋_GB2312" w:eastAsia="仿宋_GB2312"/>
          <w:sz w:val="30"/>
          <w:szCs w:val="30"/>
        </w:rPr>
        <w:t>，计量结果无效。</w:t>
      </w:r>
    </w:p>
    <w:p w14:paraId="507CC21E">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2分包人未按本合同专用条款约定的时间向承包人提交</w:t>
      </w:r>
      <w:r>
        <w:rPr>
          <w:rFonts w:hint="eastAsia" w:ascii="仿宋_GB2312" w:eastAsia="仿宋_GB2312"/>
          <w:sz w:val="30"/>
          <w:szCs w:val="30"/>
          <w:lang w:val="en-US" w:eastAsia="zh-CN"/>
        </w:rPr>
        <w:t>已</w:t>
      </w:r>
      <w:r>
        <w:rPr>
          <w:rFonts w:hint="eastAsia" w:ascii="仿宋_GB2312" w:eastAsia="仿宋_GB2312"/>
          <w:sz w:val="30"/>
          <w:szCs w:val="30"/>
        </w:rPr>
        <w:t>完工程量报告，或者</w:t>
      </w:r>
      <w:del w:id="267" w:author="Administrator" w:date="2025-02-11T11:47:07Z">
        <w:r>
          <w:rPr>
            <w:rFonts w:hint="eastAsia" w:ascii="仿宋_GB2312" w:eastAsia="仿宋_GB2312"/>
            <w:sz w:val="30"/>
            <w:szCs w:val="30"/>
          </w:rPr>
          <w:delText>其</w:delText>
        </w:r>
      </w:del>
      <w:r>
        <w:rPr>
          <w:rFonts w:hint="eastAsia" w:ascii="仿宋_GB2312" w:eastAsia="仿宋_GB2312"/>
          <w:sz w:val="30"/>
          <w:szCs w:val="30"/>
        </w:rPr>
        <w:t xml:space="preserve">所提交的报告不符合承包人要求且未做整改的，承包人不予计量。 </w:t>
      </w:r>
    </w:p>
    <w:p w14:paraId="0CBF85B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 xml:space="preserve">3对分包人自行超出设计图纸范围和因分包人原因造成返工的工程量，承包人不予计量。 </w:t>
      </w:r>
    </w:p>
    <w:p w14:paraId="05463DF9">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21、合同价款的支付</w:t>
      </w:r>
    </w:p>
    <w:p w14:paraId="1E1A917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21.</w:t>
      </w:r>
      <w:r>
        <w:rPr>
          <w:rFonts w:hint="eastAsia" w:ascii="仿宋_GB2312" w:eastAsia="仿宋_GB2312"/>
          <w:sz w:val="30"/>
          <w:szCs w:val="30"/>
        </w:rPr>
        <w:t>1实行工程预付款的，双方应当在本合同专用条款内约定承包人向分包人预付工程款的时间和数额，开工后按约定的时间和比例逐次扣回。</w:t>
      </w:r>
    </w:p>
    <w:p w14:paraId="5BE4B80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21.</w:t>
      </w:r>
      <w:r>
        <w:rPr>
          <w:rFonts w:hint="eastAsia" w:ascii="仿宋_GB2312" w:eastAsia="仿宋_GB2312"/>
          <w:sz w:val="30"/>
          <w:szCs w:val="30"/>
        </w:rPr>
        <w:t>2在分包计量工程款（进度款）到账后10天内，承包人应按专用条款约定的时间和方式，向分包人支付工程款（进度款）。</w:t>
      </w:r>
      <w:ins w:id="268" w:author="Administrator" w:date="2025-02-11T16:49:47Z">
        <w:r>
          <w:rPr>
            <w:rFonts w:hint="eastAsia" w:ascii="仿宋_GB2312" w:eastAsia="仿宋_GB2312"/>
            <w:sz w:val="30"/>
            <w:szCs w:val="30"/>
          </w:rPr>
          <w:t>承包人</w:t>
        </w:r>
      </w:ins>
      <w:r>
        <w:rPr>
          <w:rFonts w:hint="eastAsia" w:ascii="仿宋_GB2312" w:eastAsia="仿宋_GB2312"/>
          <w:sz w:val="30"/>
          <w:szCs w:val="30"/>
        </w:rPr>
        <w:t>按约定时间</w:t>
      </w:r>
      <w:del w:id="269" w:author="Administrator" w:date="2025-02-11T16:49:47Z">
        <w:r>
          <w:rPr>
            <w:rFonts w:hint="eastAsia" w:ascii="仿宋_GB2312" w:eastAsia="仿宋_GB2312"/>
            <w:sz w:val="30"/>
            <w:szCs w:val="30"/>
          </w:rPr>
          <w:delText>承包人</w:delText>
        </w:r>
      </w:del>
      <w:r>
        <w:rPr>
          <w:rFonts w:hint="eastAsia" w:ascii="仿宋_GB2312" w:eastAsia="仿宋_GB2312"/>
          <w:sz w:val="30"/>
          <w:szCs w:val="30"/>
        </w:rPr>
        <w:t>应当扣回的预付款，与工程款（进度款）同期结算。</w:t>
      </w:r>
    </w:p>
    <w:p w14:paraId="4BAB254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21.</w:t>
      </w:r>
      <w:r>
        <w:rPr>
          <w:rFonts w:hint="eastAsia" w:ascii="仿宋_GB2312" w:eastAsia="仿宋_GB2312"/>
          <w:sz w:val="30"/>
          <w:szCs w:val="30"/>
        </w:rPr>
        <w:t xml:space="preserve">3分包合同约定的工程变更调整的合同价款、合同价款的调整、索赔的价款或费用以及其他约定的追加合同价款，应与工程进度款同期调整支付。 </w:t>
      </w:r>
    </w:p>
    <w:p w14:paraId="6839141C">
      <w:pPr>
        <w:wordWrap/>
        <w:adjustRightInd/>
        <w:snapToGrid/>
        <w:spacing w:line="500" w:lineRule="exact"/>
        <w:ind w:firstLine="600" w:firstLineChars="200"/>
        <w:textAlignment w:val="auto"/>
        <w:rPr>
          <w:rFonts w:hint="eastAsia" w:ascii="仿宋_GB2312" w:eastAsia="仿宋_GB2312"/>
          <w:sz w:val="30"/>
          <w:szCs w:val="30"/>
          <w:highlight w:val="none"/>
        </w:rPr>
      </w:pPr>
      <w:r>
        <w:rPr>
          <w:rFonts w:ascii="仿宋_GB2312" w:eastAsia="仿宋_GB2312"/>
          <w:sz w:val="30"/>
          <w:szCs w:val="30"/>
          <w:highlight w:val="none"/>
        </w:rPr>
        <w:t>21.</w:t>
      </w:r>
      <w:r>
        <w:rPr>
          <w:rFonts w:hint="eastAsia" w:ascii="仿宋_GB2312" w:eastAsia="仿宋_GB2312"/>
          <w:sz w:val="30"/>
          <w:szCs w:val="30"/>
          <w:highlight w:val="none"/>
        </w:rPr>
        <w:t>4</w:t>
      </w:r>
      <w:del w:id="270" w:author="Administrator" w:date="2025-03-19T14:46:09Z">
        <w:r>
          <w:rPr>
            <w:rFonts w:hint="default" w:ascii="仿宋_GB2312" w:eastAsia="仿宋_GB2312"/>
            <w:color w:val="auto"/>
            <w:sz w:val="30"/>
            <w:szCs w:val="30"/>
            <w:highlight w:val="none"/>
            <w:rPrChange w:id="271" w:author="Administrator" w:date="2025-03-19T14:47:58Z">
              <w:rPr>
                <w:rFonts w:hint="eastAsia" w:ascii="仿宋_GB2312" w:eastAsia="仿宋_GB2312"/>
                <w:sz w:val="30"/>
                <w:szCs w:val="30"/>
                <w:highlight w:val="none"/>
              </w:rPr>
            </w:rPrChange>
          </w:rPr>
          <w:delText>承包人</w:delText>
        </w:r>
      </w:del>
      <w:ins w:id="272" w:author="Administrator" w:date="2025-03-19T14:46:20Z">
        <w:r>
          <w:rPr>
            <w:rFonts w:hint="eastAsia" w:ascii="仿宋_GB2312" w:eastAsia="仿宋_GB2312"/>
            <w:color w:val="auto"/>
            <w:sz w:val="30"/>
            <w:szCs w:val="30"/>
            <w:highlight w:val="none"/>
            <w:lang w:eastAsia="zh-CN"/>
            <w:rPrChange w:id="273" w:author="Administrator" w:date="2025-03-19T14:47:58Z">
              <w:rPr>
                <w:rFonts w:hint="eastAsia" w:ascii="仿宋_GB2312" w:eastAsia="仿宋_GB2312"/>
                <w:color w:val="auto"/>
                <w:sz w:val="30"/>
                <w:szCs w:val="30"/>
                <w:highlight w:val="yellow"/>
                <w:lang w:eastAsia="zh-CN"/>
              </w:rPr>
            </w:rPrChange>
          </w:rPr>
          <w:t>分包人</w:t>
        </w:r>
      </w:ins>
      <w:r>
        <w:rPr>
          <w:rFonts w:hint="eastAsia" w:ascii="仿宋_GB2312" w:eastAsia="仿宋_GB2312"/>
          <w:color w:val="auto"/>
          <w:sz w:val="30"/>
          <w:szCs w:val="30"/>
          <w:highlight w:val="none"/>
          <w:rPrChange w:id="274" w:author="Administrator" w:date="2025-03-19T14:47:58Z">
            <w:rPr>
              <w:rFonts w:hint="eastAsia" w:ascii="仿宋_GB2312" w:eastAsia="仿宋_GB2312"/>
              <w:sz w:val="30"/>
              <w:szCs w:val="30"/>
              <w:highlight w:val="none"/>
            </w:rPr>
          </w:rPrChange>
        </w:rPr>
        <w:t>应当</w:t>
      </w:r>
      <w:ins w:id="275" w:author="Administrator" w:date="2025-02-11T16:57:39Z">
        <w:r>
          <w:rPr>
            <w:rFonts w:hint="eastAsia" w:ascii="仿宋_GB2312" w:eastAsia="仿宋_GB2312"/>
            <w:color w:val="auto"/>
            <w:sz w:val="30"/>
            <w:szCs w:val="30"/>
            <w:highlight w:val="none"/>
            <w:rPrChange w:id="276" w:author="Administrator" w:date="2025-03-19T14:47:58Z">
              <w:rPr>
                <w:rFonts w:hint="eastAsia" w:ascii="仿宋_GB2312" w:eastAsia="仿宋_GB2312"/>
                <w:sz w:val="30"/>
                <w:szCs w:val="30"/>
                <w:highlight w:val="none"/>
              </w:rPr>
            </w:rPrChange>
          </w:rPr>
          <w:t>按</w:t>
        </w:r>
      </w:ins>
      <w:ins w:id="277" w:author="Administrator" w:date="2025-02-11T16:57:39Z">
        <w:r>
          <w:rPr>
            <w:rFonts w:hint="eastAsia" w:ascii="仿宋_GB2312" w:eastAsia="仿宋_GB2312"/>
            <w:color w:val="auto"/>
            <w:sz w:val="30"/>
            <w:szCs w:val="30"/>
            <w:highlight w:val="none"/>
            <w:lang w:eastAsia="zh-CN"/>
            <w:rPrChange w:id="278" w:author="Administrator" w:date="2025-03-19T14:47:58Z">
              <w:rPr>
                <w:rFonts w:hint="eastAsia" w:ascii="仿宋_GB2312" w:eastAsia="仿宋_GB2312"/>
                <w:sz w:val="30"/>
                <w:szCs w:val="30"/>
                <w:highlight w:val="none"/>
                <w:lang w:eastAsia="zh-CN"/>
              </w:rPr>
            </w:rPrChange>
          </w:rPr>
          <w:t>合同约定</w:t>
        </w:r>
      </w:ins>
      <w:r>
        <w:rPr>
          <w:rFonts w:hint="eastAsia" w:ascii="仿宋_GB2312" w:eastAsia="仿宋_GB2312"/>
          <w:color w:val="auto"/>
          <w:sz w:val="30"/>
          <w:szCs w:val="30"/>
          <w:highlight w:val="none"/>
          <w:rPrChange w:id="279" w:author="Administrator" w:date="2025-03-19T14:47:58Z">
            <w:rPr>
              <w:rFonts w:hint="eastAsia" w:ascii="仿宋_GB2312" w:eastAsia="仿宋_GB2312"/>
              <w:sz w:val="30"/>
              <w:szCs w:val="30"/>
              <w:highlight w:val="none"/>
            </w:rPr>
          </w:rPrChange>
        </w:rPr>
        <w:t>在</w:t>
      </w:r>
      <w:del w:id="280" w:author="Administrator" w:date="2025-03-19T14:46:35Z">
        <w:r>
          <w:rPr>
            <w:rFonts w:hint="eastAsia" w:ascii="仿宋_GB2312" w:eastAsia="仿宋_GB2312"/>
            <w:color w:val="auto"/>
            <w:sz w:val="30"/>
            <w:szCs w:val="30"/>
            <w:highlight w:val="none"/>
            <w:rPrChange w:id="281" w:author="Administrator" w:date="2025-03-19T14:47:58Z">
              <w:rPr>
                <w:rFonts w:hint="eastAsia" w:ascii="仿宋_GB2312" w:eastAsia="仿宋_GB2312"/>
                <w:sz w:val="30"/>
                <w:szCs w:val="30"/>
                <w:highlight w:val="none"/>
              </w:rPr>
            </w:rPrChange>
          </w:rPr>
          <w:delText>分包人的工程进度款中</w:delText>
        </w:r>
      </w:del>
      <w:del w:id="282" w:author="Administrator" w:date="2025-03-19T14:46:35Z">
        <w:r>
          <w:rPr>
            <w:rFonts w:hint="eastAsia" w:ascii="仿宋_GB2312" w:eastAsia="仿宋_GB2312"/>
            <w:color w:val="auto"/>
            <w:sz w:val="30"/>
            <w:szCs w:val="30"/>
            <w:highlight w:val="none"/>
            <w:rPrChange w:id="283" w:author="Administrator" w:date="2025-03-19T14:47:58Z">
              <w:rPr>
                <w:rFonts w:hint="eastAsia" w:ascii="仿宋_GB2312" w:eastAsia="仿宋_GB2312"/>
                <w:sz w:val="30"/>
                <w:szCs w:val="30"/>
                <w:highlight w:val="none"/>
              </w:rPr>
            </w:rPrChange>
          </w:rPr>
          <w:delText>，</w:delText>
        </w:r>
      </w:del>
      <w:del w:id="284" w:author="Administrator" w:date="2025-03-19T14:46:35Z">
        <w:r>
          <w:rPr>
            <w:rFonts w:hint="eastAsia" w:ascii="仿宋_GB2312" w:eastAsia="仿宋_GB2312"/>
            <w:color w:val="auto"/>
            <w:sz w:val="30"/>
            <w:szCs w:val="30"/>
            <w:highlight w:val="none"/>
            <w:rPrChange w:id="285" w:author="Administrator" w:date="2025-03-19T14:47:58Z">
              <w:rPr>
                <w:rFonts w:hint="eastAsia" w:ascii="仿宋_GB2312" w:eastAsia="仿宋_GB2312"/>
                <w:sz w:val="30"/>
                <w:szCs w:val="30"/>
                <w:highlight w:val="none"/>
              </w:rPr>
            </w:rPrChange>
          </w:rPr>
          <w:delText>按</w:delText>
        </w:r>
      </w:del>
      <w:del w:id="286" w:author="Administrator" w:date="2025-03-19T14:46:35Z">
        <w:r>
          <w:rPr>
            <w:rFonts w:hint="eastAsia" w:ascii="仿宋_GB2312" w:eastAsia="仿宋_GB2312"/>
            <w:color w:val="auto"/>
            <w:sz w:val="30"/>
            <w:szCs w:val="30"/>
            <w:highlight w:val="none"/>
            <w:lang w:eastAsia="zh-CN"/>
            <w:rPrChange w:id="287" w:author="Administrator" w:date="2025-03-19T14:47:58Z">
              <w:rPr>
                <w:rFonts w:hint="eastAsia" w:ascii="仿宋_GB2312" w:eastAsia="仿宋_GB2312"/>
                <w:sz w:val="30"/>
                <w:szCs w:val="30"/>
                <w:highlight w:val="none"/>
                <w:lang w:eastAsia="zh-CN"/>
              </w:rPr>
            </w:rPrChange>
          </w:rPr>
          <w:delText>合同约定</w:delText>
        </w:r>
      </w:del>
      <w:del w:id="288" w:author="Administrator" w:date="2025-03-19T14:46:35Z">
        <w:r>
          <w:rPr>
            <w:rFonts w:hint="eastAsia" w:ascii="仿宋_GB2312" w:eastAsia="仿宋_GB2312"/>
            <w:color w:val="auto"/>
            <w:sz w:val="30"/>
            <w:szCs w:val="30"/>
            <w:highlight w:val="none"/>
            <w:rPrChange w:id="289" w:author="Administrator" w:date="2025-03-19T14:47:58Z">
              <w:rPr>
                <w:rFonts w:hint="eastAsia" w:ascii="仿宋_GB2312" w:eastAsia="仿宋_GB2312"/>
                <w:sz w:val="30"/>
                <w:szCs w:val="30"/>
                <w:highlight w:val="none"/>
              </w:rPr>
            </w:rPrChange>
          </w:rPr>
          <w:delText>扣留</w:delText>
        </w:r>
      </w:del>
      <w:ins w:id="290" w:author="Administrator" w:date="2025-03-19T14:46:35Z">
        <w:r>
          <w:rPr>
            <w:rFonts w:hint="eastAsia" w:ascii="仿宋_GB2312" w:eastAsia="仿宋_GB2312"/>
            <w:color w:val="auto"/>
            <w:sz w:val="30"/>
            <w:szCs w:val="30"/>
            <w:highlight w:val="none"/>
            <w:lang w:eastAsia="zh-CN"/>
            <w:rPrChange w:id="291" w:author="Administrator" w:date="2025-03-19T14:47:58Z">
              <w:rPr>
                <w:rFonts w:hint="eastAsia" w:ascii="仿宋_GB2312" w:eastAsia="仿宋_GB2312"/>
                <w:color w:val="auto"/>
                <w:sz w:val="30"/>
                <w:szCs w:val="30"/>
                <w:highlight w:val="yellow"/>
                <w:lang w:eastAsia="zh-CN"/>
              </w:rPr>
            </w:rPrChange>
          </w:rPr>
          <w:t>分包工程</w:t>
        </w:r>
      </w:ins>
      <w:ins w:id="292" w:author="Administrator" w:date="2025-03-19T14:46:38Z">
        <w:r>
          <w:rPr>
            <w:rFonts w:hint="eastAsia" w:ascii="仿宋_GB2312" w:eastAsia="仿宋_GB2312"/>
            <w:color w:val="auto"/>
            <w:sz w:val="30"/>
            <w:szCs w:val="30"/>
            <w:highlight w:val="none"/>
            <w:lang w:eastAsia="zh-CN"/>
            <w:rPrChange w:id="293" w:author="Administrator" w:date="2025-03-19T14:47:58Z">
              <w:rPr>
                <w:rFonts w:hint="eastAsia" w:ascii="仿宋_GB2312" w:eastAsia="仿宋_GB2312"/>
                <w:color w:val="auto"/>
                <w:sz w:val="30"/>
                <w:szCs w:val="30"/>
                <w:highlight w:val="yellow"/>
                <w:lang w:eastAsia="zh-CN"/>
              </w:rPr>
            </w:rPrChange>
          </w:rPr>
          <w:t>通过</w:t>
        </w:r>
      </w:ins>
      <w:ins w:id="294" w:author="Administrator" w:date="2025-03-19T14:46:42Z">
        <w:r>
          <w:rPr>
            <w:rFonts w:hint="eastAsia" w:ascii="仿宋_GB2312" w:eastAsia="仿宋_GB2312"/>
            <w:color w:val="auto"/>
            <w:sz w:val="30"/>
            <w:szCs w:val="30"/>
            <w:highlight w:val="none"/>
            <w:lang w:eastAsia="zh-CN"/>
            <w:rPrChange w:id="295" w:author="Administrator" w:date="2025-03-19T14:47:58Z">
              <w:rPr>
                <w:rFonts w:hint="eastAsia" w:ascii="仿宋_GB2312" w:eastAsia="仿宋_GB2312"/>
                <w:color w:val="auto"/>
                <w:sz w:val="30"/>
                <w:szCs w:val="30"/>
                <w:highlight w:val="yellow"/>
                <w:lang w:eastAsia="zh-CN"/>
              </w:rPr>
            </w:rPrChange>
          </w:rPr>
          <w:t>交工验收后</w:t>
        </w:r>
      </w:ins>
      <w:ins w:id="296" w:author="Administrator" w:date="2025-03-19T14:46:44Z">
        <w:r>
          <w:rPr>
            <w:rFonts w:hint="eastAsia" w:ascii="仿宋_GB2312" w:eastAsia="仿宋_GB2312"/>
            <w:color w:val="auto"/>
            <w:sz w:val="30"/>
            <w:szCs w:val="30"/>
            <w:highlight w:val="none"/>
            <w:lang w:eastAsia="zh-CN"/>
            <w:rPrChange w:id="297" w:author="Administrator" w:date="2025-03-19T14:47:58Z">
              <w:rPr>
                <w:rFonts w:hint="eastAsia" w:ascii="仿宋_GB2312" w:eastAsia="仿宋_GB2312"/>
                <w:color w:val="auto"/>
                <w:sz w:val="30"/>
                <w:szCs w:val="30"/>
                <w:highlight w:val="yellow"/>
                <w:lang w:eastAsia="zh-CN"/>
              </w:rPr>
            </w:rPrChange>
          </w:rPr>
          <w:t>向</w:t>
        </w:r>
      </w:ins>
      <w:ins w:id="298" w:author="Administrator" w:date="2025-03-19T14:46:46Z">
        <w:r>
          <w:rPr>
            <w:rFonts w:hint="eastAsia" w:ascii="仿宋_GB2312" w:eastAsia="仿宋_GB2312"/>
            <w:color w:val="auto"/>
            <w:sz w:val="30"/>
            <w:szCs w:val="30"/>
            <w:highlight w:val="none"/>
            <w:lang w:eastAsia="zh-CN"/>
            <w:rPrChange w:id="299" w:author="Administrator" w:date="2025-03-19T14:47:58Z">
              <w:rPr>
                <w:rFonts w:hint="eastAsia" w:ascii="仿宋_GB2312" w:eastAsia="仿宋_GB2312"/>
                <w:color w:val="auto"/>
                <w:sz w:val="30"/>
                <w:szCs w:val="30"/>
                <w:highlight w:val="yellow"/>
                <w:lang w:eastAsia="zh-CN"/>
              </w:rPr>
            </w:rPrChange>
          </w:rPr>
          <w:t>承包人</w:t>
        </w:r>
      </w:ins>
      <w:ins w:id="300" w:author="Administrator" w:date="2025-03-19T14:46:51Z">
        <w:r>
          <w:rPr>
            <w:rFonts w:hint="eastAsia" w:ascii="仿宋_GB2312" w:eastAsia="仿宋_GB2312"/>
            <w:color w:val="auto"/>
            <w:sz w:val="30"/>
            <w:szCs w:val="30"/>
            <w:highlight w:val="none"/>
            <w:lang w:eastAsia="zh-CN"/>
            <w:rPrChange w:id="301" w:author="Administrator" w:date="2025-03-19T14:47:58Z">
              <w:rPr>
                <w:rFonts w:hint="eastAsia" w:ascii="仿宋_GB2312" w:eastAsia="仿宋_GB2312"/>
                <w:color w:val="auto"/>
                <w:sz w:val="30"/>
                <w:szCs w:val="30"/>
                <w:highlight w:val="yellow"/>
                <w:lang w:eastAsia="zh-CN"/>
              </w:rPr>
            </w:rPrChange>
          </w:rPr>
          <w:t>缴纳</w:t>
        </w:r>
      </w:ins>
      <w:r>
        <w:rPr>
          <w:rFonts w:hint="eastAsia" w:ascii="仿宋_GB2312" w:eastAsia="仿宋_GB2312"/>
          <w:color w:val="auto"/>
          <w:sz w:val="30"/>
          <w:szCs w:val="30"/>
          <w:highlight w:val="none"/>
          <w:rPrChange w:id="302" w:author="Administrator" w:date="2025-03-19T14:47:58Z">
            <w:rPr>
              <w:rFonts w:hint="eastAsia" w:ascii="仿宋_GB2312" w:eastAsia="仿宋_GB2312"/>
              <w:sz w:val="30"/>
              <w:szCs w:val="30"/>
              <w:highlight w:val="none"/>
            </w:rPr>
          </w:rPrChange>
        </w:rPr>
        <w:t>质量保证金，</w:t>
      </w:r>
      <w:r>
        <w:rPr>
          <w:rFonts w:hint="eastAsia" w:ascii="仿宋_GB2312" w:eastAsia="仿宋_GB2312"/>
          <w:color w:val="auto"/>
          <w:sz w:val="30"/>
          <w:szCs w:val="30"/>
          <w:highlight w:val="none"/>
          <w:lang w:eastAsia="zh-CN"/>
          <w:rPrChange w:id="303" w:author="Administrator" w:date="2025-03-19T14:47:58Z">
            <w:rPr>
              <w:rFonts w:hint="eastAsia" w:ascii="仿宋_GB2312" w:eastAsia="仿宋_GB2312"/>
              <w:sz w:val="30"/>
              <w:szCs w:val="30"/>
              <w:highlight w:val="none"/>
              <w:lang w:eastAsia="zh-CN"/>
            </w:rPr>
          </w:rPrChange>
        </w:rPr>
        <w:t>保证金比例不得高于工程价款结算总额的</w:t>
      </w:r>
      <w:r>
        <w:rPr>
          <w:rFonts w:hint="eastAsia" w:ascii="仿宋_GB2312" w:eastAsia="仿宋_GB2312"/>
          <w:color w:val="auto"/>
          <w:sz w:val="30"/>
          <w:szCs w:val="30"/>
          <w:highlight w:val="none"/>
          <w:lang w:val="en-US" w:eastAsia="zh-CN"/>
          <w:rPrChange w:id="304" w:author="Administrator" w:date="2025-03-19T14:47:58Z">
            <w:rPr>
              <w:rFonts w:hint="eastAsia" w:ascii="仿宋_GB2312" w:eastAsia="仿宋_GB2312"/>
              <w:sz w:val="30"/>
              <w:szCs w:val="30"/>
              <w:highlight w:val="none"/>
              <w:lang w:val="en-US" w:eastAsia="zh-CN"/>
            </w:rPr>
          </w:rPrChange>
        </w:rPr>
        <w:t>3%</w:t>
      </w:r>
      <w:r>
        <w:rPr>
          <w:rFonts w:hint="eastAsia" w:ascii="仿宋_GB2312" w:eastAsia="仿宋_GB2312"/>
          <w:color w:val="auto"/>
          <w:sz w:val="30"/>
          <w:szCs w:val="30"/>
          <w:highlight w:val="none"/>
          <w:rPrChange w:id="305" w:author="Administrator" w:date="2025-03-19T14:47:58Z">
            <w:rPr>
              <w:rFonts w:hint="eastAsia" w:ascii="仿宋_GB2312" w:eastAsia="仿宋_GB2312"/>
              <w:sz w:val="30"/>
              <w:szCs w:val="30"/>
              <w:highlight w:val="none"/>
            </w:rPr>
          </w:rPrChange>
        </w:rPr>
        <w:t>。</w:t>
      </w:r>
    </w:p>
    <w:p w14:paraId="430FB9A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21.</w:t>
      </w:r>
      <w:r>
        <w:rPr>
          <w:rFonts w:hint="eastAsia" w:ascii="仿宋_GB2312" w:eastAsia="仿宋_GB2312"/>
          <w:sz w:val="30"/>
          <w:szCs w:val="30"/>
        </w:rPr>
        <w:t>5承包人超过约定的支付时间不支付工程款（预付款、进度款），分包人可以向承包人发出要求付款的书面</w:t>
      </w:r>
      <w:r>
        <w:rPr>
          <w:rFonts w:hint="eastAsia" w:ascii="仿宋_GB2312" w:eastAsia="仿宋_GB2312"/>
          <w:sz w:val="30"/>
          <w:szCs w:val="30"/>
          <w:highlight w:val="none"/>
          <w:rPrChange w:id="306" w:author="Administrator" w:date="2025-03-19T14:47:39Z">
            <w:rPr>
              <w:rFonts w:hint="eastAsia" w:ascii="仿宋_GB2312" w:eastAsia="仿宋_GB2312"/>
              <w:sz w:val="30"/>
              <w:szCs w:val="30"/>
            </w:rPr>
          </w:rPrChange>
        </w:rPr>
        <w:t>通知</w:t>
      </w:r>
      <w:r>
        <w:rPr>
          <w:rFonts w:hint="eastAsia" w:ascii="仿宋_GB2312" w:eastAsia="仿宋_GB2312"/>
          <w:sz w:val="30"/>
          <w:szCs w:val="30"/>
        </w:rPr>
        <w:t xml:space="preserve">。 </w:t>
      </w:r>
    </w:p>
    <w:p w14:paraId="4101189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21.</w:t>
      </w:r>
      <w:r>
        <w:rPr>
          <w:rFonts w:hint="eastAsia" w:ascii="仿宋_GB2312" w:eastAsia="仿宋_GB2312"/>
          <w:sz w:val="30"/>
          <w:szCs w:val="30"/>
        </w:rPr>
        <w:t>6承包人不按分包合同约定支付工程款（预付款、进度款），导致施工无法进行</w:t>
      </w:r>
      <w:ins w:id="307" w:author="Administrator" w:date="2025-02-11T17:02:19Z">
        <w:r>
          <w:rPr>
            <w:rFonts w:hint="eastAsia" w:ascii="仿宋_GB2312" w:eastAsia="仿宋_GB2312"/>
            <w:sz w:val="30"/>
            <w:szCs w:val="30"/>
            <w:lang w:eastAsia="zh-CN"/>
          </w:rPr>
          <w:t>的</w:t>
        </w:r>
      </w:ins>
      <w:r>
        <w:rPr>
          <w:rFonts w:hint="eastAsia" w:ascii="仿宋_GB2312" w:eastAsia="仿宋_GB2312"/>
          <w:sz w:val="30"/>
          <w:szCs w:val="30"/>
        </w:rPr>
        <w:t>，分包人可以停止施工，由承包人承担违约责任</w:t>
      </w:r>
      <w:ins w:id="308" w:author="Administrator" w:date="2025-02-11T16:56:52Z">
        <w:r>
          <w:rPr>
            <w:rFonts w:hint="eastAsia" w:ascii="仿宋_GB2312" w:eastAsia="仿宋_GB2312"/>
            <w:sz w:val="30"/>
            <w:szCs w:val="30"/>
            <w:lang w:eastAsia="zh-CN"/>
          </w:rPr>
          <w:t>。</w:t>
        </w:r>
      </w:ins>
      <w:r>
        <w:rPr>
          <w:rFonts w:hint="eastAsia" w:ascii="仿宋_GB2312" w:eastAsia="仿宋_GB2312"/>
          <w:sz w:val="30"/>
          <w:szCs w:val="30"/>
        </w:rPr>
        <w:t xml:space="preserve"> </w:t>
      </w:r>
    </w:p>
    <w:p w14:paraId="09A541D8">
      <w:pPr>
        <w:wordWrap/>
        <w:adjustRightInd/>
        <w:snapToGrid/>
        <w:spacing w:line="500" w:lineRule="exact"/>
        <w:ind w:firstLine="602" w:firstLineChars="200"/>
        <w:textAlignment w:val="auto"/>
        <w:rPr>
          <w:rFonts w:hint="eastAsia" w:ascii="仿宋_GB2312" w:eastAsia="仿宋_GB2312"/>
          <w:b/>
          <w:sz w:val="30"/>
          <w:szCs w:val="30"/>
        </w:rPr>
        <w:pPrChange w:id="309" w:author="Administrator" w:date="2025-02-11T17:18:32Z">
          <w:pPr>
            <w:wordWrap/>
            <w:adjustRightInd/>
            <w:snapToGrid/>
            <w:spacing w:line="500" w:lineRule="exact"/>
            <w:textAlignment w:val="auto"/>
          </w:pPr>
        </w:pPrChange>
      </w:pPr>
      <w:r>
        <w:rPr>
          <w:rFonts w:hint="eastAsia" w:ascii="仿宋_GB2312" w:eastAsia="仿宋_GB2312"/>
          <w:b/>
          <w:sz w:val="30"/>
          <w:szCs w:val="30"/>
        </w:rPr>
        <w:t>六</w:t>
      </w:r>
      <w:r>
        <w:rPr>
          <w:rFonts w:hint="eastAsia" w:ascii="仿宋_GB2312" w:eastAsia="仿宋_GB2312"/>
          <w:b/>
          <w:sz w:val="30"/>
          <w:szCs w:val="30"/>
          <w:lang w:eastAsia="zh-CN"/>
        </w:rPr>
        <w:t>、</w:t>
      </w:r>
      <w:r>
        <w:rPr>
          <w:rFonts w:hint="eastAsia" w:ascii="仿宋_GB2312" w:eastAsia="仿宋_GB2312"/>
          <w:b/>
          <w:sz w:val="30"/>
          <w:szCs w:val="30"/>
        </w:rPr>
        <w:t>工程变更</w:t>
      </w:r>
    </w:p>
    <w:p w14:paraId="6926165D">
      <w:pPr>
        <w:wordWrap/>
        <w:adjustRightInd/>
        <w:snapToGrid/>
        <w:spacing w:line="500" w:lineRule="exact"/>
        <w:ind w:firstLine="602" w:firstLineChars="200"/>
        <w:textAlignment w:val="auto"/>
        <w:rPr>
          <w:rFonts w:hint="eastAsia" w:ascii="仿宋_GB2312" w:eastAsia="仿宋_GB2312"/>
          <w:b/>
          <w:bCs/>
          <w:sz w:val="30"/>
          <w:szCs w:val="30"/>
          <w:rPrChange w:id="310" w:author="Administrator" w:date="2025-02-25T10:46:09Z">
            <w:rPr>
              <w:rFonts w:hint="eastAsia" w:ascii="仿宋_GB2312" w:eastAsia="仿宋_GB2312"/>
              <w:sz w:val="30"/>
              <w:szCs w:val="30"/>
            </w:rPr>
          </w:rPrChange>
        </w:rPr>
      </w:pPr>
      <w:r>
        <w:rPr>
          <w:rFonts w:hint="eastAsia" w:ascii="仿宋_GB2312" w:eastAsia="仿宋_GB2312"/>
          <w:b/>
          <w:bCs/>
          <w:sz w:val="30"/>
          <w:szCs w:val="30"/>
          <w:rPrChange w:id="311" w:author="Administrator" w:date="2025-02-25T10:46:09Z">
            <w:rPr>
              <w:rFonts w:hint="eastAsia" w:ascii="仿宋_GB2312" w:eastAsia="仿宋_GB2312"/>
              <w:sz w:val="30"/>
              <w:szCs w:val="30"/>
            </w:rPr>
          </w:rPrChange>
        </w:rPr>
        <w:t>22、工程变更</w:t>
      </w:r>
    </w:p>
    <w:p w14:paraId="7642B249">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22.</w:t>
      </w:r>
      <w:r>
        <w:rPr>
          <w:rFonts w:hint="eastAsia" w:ascii="仿宋_GB2312" w:eastAsia="仿宋_GB2312"/>
          <w:sz w:val="30"/>
          <w:szCs w:val="30"/>
        </w:rPr>
        <w:t>1分包人应当根据以下书面指令，以更改、增补或省略的方式对分包工程进行变更：</w:t>
      </w:r>
    </w:p>
    <w:p w14:paraId="3C4ED28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（1）工程师根据总包合同作出的变更指令。该变更指令由工程师作出并经承包人确认后书面通知分包人； </w:t>
      </w:r>
    </w:p>
    <w:p w14:paraId="37063AC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（2）除上述（1）项以外的承包人作出的变更指令。</w:t>
      </w:r>
    </w:p>
    <w:p w14:paraId="0F2F4829">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22.</w:t>
      </w:r>
      <w:r>
        <w:rPr>
          <w:rFonts w:hint="eastAsia" w:ascii="仿宋_GB2312" w:eastAsia="仿宋_GB2312"/>
          <w:sz w:val="30"/>
          <w:szCs w:val="30"/>
        </w:rPr>
        <w:t>2分包人不执行从发包人或者工程师处直接收到的未经承包人确认的有关分包工程变更的书面指令。如分包人直接收到此类变更书面指令，应当立即通知项目经理</w:t>
      </w:r>
      <w:ins w:id="312" w:author="Administrator" w:date="2025-02-11T17:23:42Z">
        <w:r>
          <w:rPr>
            <w:rFonts w:hint="eastAsia" w:ascii="仿宋_GB2312" w:eastAsia="仿宋_GB2312"/>
            <w:sz w:val="30"/>
            <w:szCs w:val="30"/>
            <w:lang w:eastAsia="zh-CN"/>
          </w:rPr>
          <w:t>，</w:t>
        </w:r>
      </w:ins>
      <w:r>
        <w:rPr>
          <w:rFonts w:hint="eastAsia" w:ascii="仿宋_GB2312" w:eastAsia="仿宋_GB2312"/>
          <w:sz w:val="30"/>
          <w:szCs w:val="30"/>
        </w:rPr>
        <w:t>并向项目经理提供一份该直接指令的复印件。项目经理应当在24小时内提出关于对该指令的书面处理意见。</w:t>
      </w:r>
    </w:p>
    <w:p w14:paraId="4EAF7A2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22.</w:t>
      </w:r>
      <w:r>
        <w:rPr>
          <w:rFonts w:hint="eastAsia" w:ascii="仿宋_GB2312" w:eastAsia="仿宋_GB2312"/>
          <w:sz w:val="30"/>
          <w:szCs w:val="30"/>
        </w:rPr>
        <w:t>3工程变更的处理方式及费用，按照总包合同的相应条款由承包人统一办理。应当由分包人负责实施的变更项目和内容，分包人不得以任何理由拒绝</w:t>
      </w:r>
      <w:del w:id="313" w:author="Administrator" w:date="2025-02-11T17:31:22Z">
        <w:r>
          <w:rPr>
            <w:rFonts w:hint="eastAsia" w:ascii="仿宋_GB2312" w:eastAsia="仿宋_GB2312"/>
            <w:sz w:val="30"/>
            <w:szCs w:val="30"/>
          </w:rPr>
          <w:delText>或者</w:delText>
        </w:r>
      </w:del>
      <w:ins w:id="314" w:author="Administrator" w:date="2025-02-11T17:31:22Z">
        <w:r>
          <w:rPr>
            <w:rFonts w:hint="eastAsia" w:ascii="仿宋_GB2312" w:eastAsia="仿宋_GB2312"/>
            <w:sz w:val="30"/>
            <w:szCs w:val="30"/>
            <w:lang w:eastAsia="zh-CN"/>
          </w:rPr>
          <w:t>、</w:t>
        </w:r>
      </w:ins>
      <w:r>
        <w:rPr>
          <w:rFonts w:hint="eastAsia" w:ascii="仿宋_GB2312" w:eastAsia="仿宋_GB2312"/>
          <w:sz w:val="30"/>
          <w:szCs w:val="30"/>
        </w:rPr>
        <w:t>拖延或者不按要求实施，否则给承包人造成损失的，</w:t>
      </w:r>
      <w:ins w:id="315" w:author="Administrator" w:date="2025-02-11T17:49:10Z">
        <w:r>
          <w:rPr>
            <w:rFonts w:hint="eastAsia" w:ascii="仿宋_GB2312" w:eastAsia="仿宋_GB2312"/>
            <w:sz w:val="30"/>
            <w:szCs w:val="30"/>
            <w:lang w:eastAsia="zh-CN"/>
          </w:rPr>
          <w:t>由</w:t>
        </w:r>
      </w:ins>
      <w:r>
        <w:rPr>
          <w:rFonts w:hint="eastAsia" w:ascii="仿宋_GB2312" w:eastAsia="仿宋_GB2312"/>
          <w:sz w:val="30"/>
          <w:szCs w:val="30"/>
        </w:rPr>
        <w:t>分包人承担赔偿责任。</w:t>
      </w:r>
    </w:p>
    <w:p w14:paraId="15C779CE">
      <w:pPr>
        <w:wordWrap/>
        <w:adjustRightInd/>
        <w:snapToGrid/>
        <w:spacing w:line="500" w:lineRule="exact"/>
        <w:ind w:firstLine="602" w:firstLineChars="200"/>
        <w:textAlignment w:val="auto"/>
        <w:rPr>
          <w:rFonts w:hint="eastAsia" w:ascii="仿宋_GB2312" w:eastAsia="仿宋_GB2312"/>
          <w:b/>
          <w:sz w:val="30"/>
          <w:szCs w:val="30"/>
        </w:rPr>
        <w:pPrChange w:id="316" w:author="Administrator" w:date="2025-02-11T17:21:01Z">
          <w:pPr>
            <w:wordWrap/>
            <w:adjustRightInd/>
            <w:snapToGrid/>
            <w:spacing w:line="500" w:lineRule="exact"/>
            <w:textAlignment w:val="auto"/>
          </w:pPr>
        </w:pPrChange>
      </w:pPr>
      <w:r>
        <w:rPr>
          <w:rFonts w:hint="eastAsia" w:ascii="仿宋_GB2312" w:eastAsia="仿宋_GB2312"/>
          <w:b/>
          <w:sz w:val="30"/>
          <w:szCs w:val="30"/>
        </w:rPr>
        <w:t>七</w:t>
      </w:r>
      <w:r>
        <w:rPr>
          <w:rFonts w:hint="eastAsia" w:ascii="仿宋_GB2312" w:eastAsia="仿宋_GB2312"/>
          <w:b/>
          <w:sz w:val="30"/>
          <w:szCs w:val="30"/>
          <w:lang w:eastAsia="zh-CN"/>
        </w:rPr>
        <w:t>、</w:t>
      </w:r>
      <w:r>
        <w:rPr>
          <w:rFonts w:hint="eastAsia" w:ascii="仿宋_GB2312" w:eastAsia="仿宋_GB2312"/>
          <w:b/>
          <w:sz w:val="30"/>
          <w:szCs w:val="30"/>
        </w:rPr>
        <w:t>竣（交）工验收及结算</w:t>
      </w:r>
    </w:p>
    <w:p w14:paraId="04238EAC">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23、竣（交）工验收</w:t>
      </w:r>
    </w:p>
    <w:p w14:paraId="560E205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23.</w:t>
      </w:r>
      <w:r>
        <w:rPr>
          <w:rFonts w:hint="eastAsia" w:ascii="仿宋_GB2312" w:eastAsia="仿宋_GB2312"/>
          <w:sz w:val="30"/>
          <w:szCs w:val="30"/>
        </w:rPr>
        <w:t>1分包工程的竣（交）工验收程序和方式按照总包合同执行。</w:t>
      </w:r>
    </w:p>
    <w:p w14:paraId="45C8C2A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23.2</w:t>
      </w:r>
      <w:r>
        <w:rPr>
          <w:rFonts w:hint="eastAsia" w:ascii="仿宋_GB2312" w:eastAsia="仿宋_GB2312"/>
          <w:sz w:val="30"/>
          <w:szCs w:val="30"/>
        </w:rPr>
        <w:t>分包工程具备竣（交）工验收条件的，分包人应当向承包人提供完整的竣（交）工资料及竣（交）工验收申请。双方约定由分包人提供竣工图的，应当在专用条款内约定提交日期和份数</w:t>
      </w:r>
      <w:ins w:id="317" w:author="Administrator" w:date="2025-02-11T17:51:09Z">
        <w:r>
          <w:rPr>
            <w:rFonts w:hint="eastAsia" w:ascii="仿宋_GB2312" w:eastAsia="仿宋_GB2312"/>
            <w:sz w:val="30"/>
            <w:szCs w:val="30"/>
            <w:lang w:eastAsia="zh-CN"/>
          </w:rPr>
          <w:t>。</w:t>
        </w:r>
      </w:ins>
      <w:r>
        <w:rPr>
          <w:rFonts w:hint="eastAsia" w:ascii="仿宋_GB2312" w:eastAsia="仿宋_GB2312"/>
          <w:sz w:val="30"/>
          <w:szCs w:val="30"/>
        </w:rPr>
        <w:t xml:space="preserve"> </w:t>
      </w:r>
    </w:p>
    <w:p w14:paraId="119AC7E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23.</w:t>
      </w:r>
      <w:r>
        <w:rPr>
          <w:rFonts w:hint="eastAsia" w:ascii="仿宋_GB2312" w:eastAsia="仿宋_GB2312"/>
          <w:sz w:val="30"/>
          <w:szCs w:val="30"/>
        </w:rPr>
        <w:t>3承包人应在收到分包人提供的竣（交）工验收书面申请后，</w:t>
      </w:r>
      <w:del w:id="318" w:author="Administrator" w:date="2025-02-11T17:53:23Z">
        <w:r>
          <w:rPr>
            <w:rFonts w:hint="eastAsia" w:ascii="仿宋_GB2312" w:eastAsia="仿宋_GB2312"/>
            <w:sz w:val="30"/>
            <w:szCs w:val="30"/>
          </w:rPr>
          <w:delText>将</w:delText>
        </w:r>
      </w:del>
      <w:r>
        <w:rPr>
          <w:rFonts w:hint="eastAsia" w:ascii="仿宋_GB2312" w:eastAsia="仿宋_GB2312"/>
          <w:sz w:val="30"/>
          <w:szCs w:val="30"/>
        </w:rPr>
        <w:t>根据项目的总体实施情况向发包人</w:t>
      </w:r>
      <w:del w:id="319" w:author="Administrator" w:date="2025-02-11T17:55:24Z">
        <w:r>
          <w:rPr>
            <w:rFonts w:hint="eastAsia" w:ascii="仿宋_GB2312" w:eastAsia="仿宋_GB2312"/>
            <w:sz w:val="30"/>
            <w:szCs w:val="30"/>
          </w:rPr>
          <w:delText>进行</w:delText>
        </w:r>
      </w:del>
      <w:r>
        <w:rPr>
          <w:rFonts w:hint="eastAsia" w:ascii="仿宋_GB2312" w:eastAsia="仿宋_GB2312"/>
          <w:sz w:val="30"/>
          <w:szCs w:val="30"/>
        </w:rPr>
        <w:t xml:space="preserve">申请验收，分包人应当配合承包人进行验收。 </w:t>
      </w:r>
    </w:p>
    <w:p w14:paraId="5CFE9E5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23.</w:t>
      </w:r>
      <w:r>
        <w:rPr>
          <w:rFonts w:hint="eastAsia" w:ascii="仿宋_GB2312" w:eastAsia="仿宋_GB2312"/>
          <w:sz w:val="30"/>
          <w:szCs w:val="30"/>
        </w:rPr>
        <w:t>4分包工程竣（交）工验收未能通过且属于分包人原因的，分包人负责修复相应缺陷并承担相应的违约责任。</w:t>
      </w:r>
    </w:p>
    <w:p w14:paraId="6637CCD6">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 xml:space="preserve">24、竣工结算及移交 </w:t>
      </w:r>
    </w:p>
    <w:p w14:paraId="60F32FA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24.</w:t>
      </w:r>
      <w:r>
        <w:rPr>
          <w:rFonts w:hint="eastAsia" w:ascii="仿宋_GB2312" w:eastAsia="仿宋_GB2312"/>
          <w:sz w:val="30"/>
          <w:szCs w:val="30"/>
        </w:rPr>
        <w:t xml:space="preserve">1分包工程竣工验收后14天内，分包人向承包人递交分包工程竣工结算报告及完整的结算资料，双方按照本合同协议书约定的合同价款及本合同专用条款约定的合同价款调整内容，进行工程竣工结算。 </w:t>
      </w:r>
    </w:p>
    <w:p w14:paraId="371C5DD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24.</w:t>
      </w:r>
      <w:r>
        <w:rPr>
          <w:rFonts w:hint="eastAsia" w:ascii="仿宋_GB2312" w:eastAsia="仿宋_GB2312"/>
          <w:sz w:val="30"/>
          <w:szCs w:val="30"/>
        </w:rPr>
        <w:t>2承包人收到分包人递交的分包工程竣工结算报告及结算资料后28天内进行核实，</w:t>
      </w:r>
      <w:del w:id="320" w:author="Administrator" w:date="2025-02-11T17:58:16Z">
        <w:r>
          <w:rPr>
            <w:rFonts w:hint="eastAsia" w:ascii="仿宋_GB2312" w:eastAsia="仿宋_GB2312"/>
            <w:sz w:val="30"/>
            <w:szCs w:val="30"/>
          </w:rPr>
          <w:delText xml:space="preserve"> </w:delText>
        </w:r>
      </w:del>
      <w:r>
        <w:rPr>
          <w:rFonts w:hint="eastAsia" w:ascii="仿宋_GB2312" w:eastAsia="仿宋_GB2312"/>
          <w:sz w:val="30"/>
          <w:szCs w:val="30"/>
        </w:rPr>
        <w:t>给予确认或者提出明确的书面修改意见。承包人确认竣工结算报告后7天内向分包人支付分包工程竣工结算价款。</w:t>
      </w:r>
    </w:p>
    <w:p w14:paraId="4FFFD3B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24.</w:t>
      </w:r>
      <w:r>
        <w:rPr>
          <w:rFonts w:hint="eastAsia" w:ascii="仿宋_GB2312" w:eastAsia="仿宋_GB2312"/>
          <w:sz w:val="30"/>
          <w:szCs w:val="30"/>
        </w:rPr>
        <w:t>3承包人收到分包工程竣工结算报告及结算资料后28天内无正当理由不支付工程竣工结算价款</w:t>
      </w:r>
      <w:ins w:id="321" w:author="Administrator" w:date="2025-02-25T10:31:33Z">
        <w:r>
          <w:rPr>
            <w:rFonts w:hint="eastAsia" w:ascii="仿宋_GB2312" w:eastAsia="仿宋_GB2312"/>
            <w:sz w:val="30"/>
            <w:szCs w:val="30"/>
            <w:lang w:eastAsia="zh-CN"/>
          </w:rPr>
          <w:t>的</w:t>
        </w:r>
      </w:ins>
      <w:r>
        <w:rPr>
          <w:rFonts w:hint="eastAsia" w:ascii="仿宋_GB2312" w:eastAsia="仿宋_GB2312"/>
          <w:sz w:val="30"/>
          <w:szCs w:val="30"/>
        </w:rPr>
        <w:t>，从第29天起按</w:t>
      </w:r>
      <w:del w:id="322" w:author="Administrator" w:date="2025-02-25T10:39:08Z">
        <w:r>
          <w:rPr>
            <w:rFonts w:hint="eastAsia" w:ascii="仿宋_GB2312" w:eastAsia="仿宋_GB2312"/>
            <w:sz w:val="30"/>
            <w:szCs w:val="30"/>
          </w:rPr>
          <w:delText>分</w:delText>
        </w:r>
      </w:del>
      <w:ins w:id="323" w:author="Administrator" w:date="2025-02-25T10:39:02Z">
        <w:r>
          <w:rPr>
            <w:rFonts w:hint="eastAsia" w:ascii="仿宋_GB2312" w:eastAsia="仿宋_GB2312"/>
            <w:sz w:val="30"/>
            <w:szCs w:val="30"/>
          </w:rPr>
          <w:t>银</w:t>
        </w:r>
      </w:ins>
      <w:ins w:id="324" w:author="Administrator" w:date="2025-02-25T10:42:44Z">
        <w:r>
          <w:rPr>
            <w:rFonts w:hint="eastAsia" w:ascii="仿宋_GB2312" w:eastAsia="仿宋_GB2312"/>
            <w:sz w:val="30"/>
            <w:szCs w:val="30"/>
          </w:rPr>
          <w:t>行</w:t>
        </w:r>
      </w:ins>
      <w:ins w:id="325" w:author="Administrator" w:date="2025-02-25T10:40:54Z">
        <w:r>
          <w:rPr>
            <w:rFonts w:hint="eastAsia" w:ascii="仿宋_GB2312" w:eastAsia="仿宋_GB2312"/>
            <w:sz w:val="30"/>
            <w:szCs w:val="30"/>
          </w:rPr>
          <w:t>同期</w:t>
        </w:r>
      </w:ins>
      <w:ins w:id="326" w:author="Administrator" w:date="2025-02-25T10:39:02Z">
        <w:r>
          <w:rPr>
            <w:rFonts w:hint="eastAsia" w:ascii="仿宋_GB2312" w:eastAsia="仿宋_GB2312"/>
            <w:sz w:val="30"/>
            <w:szCs w:val="30"/>
          </w:rPr>
          <w:t>贷款利率</w:t>
        </w:r>
      </w:ins>
      <w:ins w:id="327" w:author="Administrator" w:date="2025-02-25T10:39:31Z">
        <w:r>
          <w:rPr>
            <w:rFonts w:hint="eastAsia" w:ascii="仿宋_GB2312" w:eastAsia="仿宋_GB2312"/>
            <w:sz w:val="30"/>
            <w:szCs w:val="30"/>
          </w:rPr>
          <w:t>向</w:t>
        </w:r>
      </w:ins>
      <w:ins w:id="328" w:author="Administrator" w:date="2025-02-25T10:39:08Z">
        <w:r>
          <w:rPr>
            <w:rFonts w:hint="eastAsia" w:ascii="仿宋_GB2312" w:eastAsia="仿宋_GB2312"/>
            <w:sz w:val="30"/>
            <w:szCs w:val="30"/>
          </w:rPr>
          <w:t>分</w:t>
        </w:r>
      </w:ins>
      <w:r>
        <w:rPr>
          <w:rFonts w:hint="eastAsia" w:ascii="仿宋_GB2312" w:eastAsia="仿宋_GB2312"/>
          <w:sz w:val="30"/>
          <w:szCs w:val="30"/>
        </w:rPr>
        <w:t>包人</w:t>
      </w:r>
      <w:del w:id="329" w:author="Administrator" w:date="2025-02-25T10:39:31Z">
        <w:r>
          <w:rPr>
            <w:rFonts w:hint="eastAsia" w:ascii="仿宋_GB2312" w:eastAsia="仿宋_GB2312"/>
            <w:sz w:val="30"/>
            <w:szCs w:val="30"/>
          </w:rPr>
          <w:delText>同期向</w:delText>
        </w:r>
      </w:del>
      <w:del w:id="330" w:author="Administrator" w:date="2025-02-25T10:39:02Z">
        <w:r>
          <w:rPr>
            <w:rFonts w:hint="eastAsia" w:ascii="仿宋_GB2312" w:eastAsia="仿宋_GB2312"/>
            <w:sz w:val="30"/>
            <w:szCs w:val="30"/>
          </w:rPr>
          <w:delText>银行贷款利率</w:delText>
        </w:r>
      </w:del>
      <w:r>
        <w:rPr>
          <w:rFonts w:hint="eastAsia" w:ascii="仿宋_GB2312" w:eastAsia="仿宋_GB2312"/>
          <w:sz w:val="30"/>
          <w:szCs w:val="30"/>
        </w:rPr>
        <w:t>支付拖欠工程价款的利息，并承担相应的违约责任。</w:t>
      </w:r>
    </w:p>
    <w:p w14:paraId="065D05A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25、质量保修</w:t>
      </w:r>
    </w:p>
    <w:p w14:paraId="62DA627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25.</w:t>
      </w:r>
      <w:r>
        <w:rPr>
          <w:rFonts w:hint="eastAsia" w:ascii="仿宋_GB2312" w:eastAsia="仿宋_GB2312"/>
          <w:sz w:val="30"/>
          <w:szCs w:val="30"/>
        </w:rPr>
        <w:t xml:space="preserve">1分包人按照国家有关规定和总包合同条款对分包工程履行质量保修义务。 </w:t>
      </w:r>
    </w:p>
    <w:p w14:paraId="07555C7C">
      <w:pPr>
        <w:wordWrap/>
        <w:adjustRightInd/>
        <w:snapToGrid/>
        <w:spacing w:line="500" w:lineRule="exact"/>
        <w:ind w:firstLine="602" w:firstLineChars="200"/>
        <w:textAlignment w:val="auto"/>
        <w:rPr>
          <w:rFonts w:hint="eastAsia" w:ascii="仿宋_GB2312" w:eastAsia="仿宋_GB2312"/>
          <w:b/>
          <w:sz w:val="30"/>
          <w:szCs w:val="30"/>
        </w:rPr>
        <w:pPrChange w:id="331" w:author="Administrator" w:date="2025-02-25T10:22:03Z">
          <w:pPr>
            <w:wordWrap/>
            <w:adjustRightInd/>
            <w:snapToGrid/>
            <w:spacing w:line="500" w:lineRule="exact"/>
            <w:textAlignment w:val="auto"/>
          </w:pPr>
        </w:pPrChange>
      </w:pPr>
      <w:r>
        <w:rPr>
          <w:rFonts w:hint="eastAsia" w:ascii="仿宋_GB2312" w:eastAsia="仿宋_GB2312"/>
          <w:b/>
          <w:sz w:val="30"/>
          <w:szCs w:val="30"/>
        </w:rPr>
        <w:t>八、违约、索赔及争议</w:t>
      </w:r>
    </w:p>
    <w:p w14:paraId="6EC0A670">
      <w:pPr>
        <w:wordWrap/>
        <w:adjustRightInd/>
        <w:snapToGrid/>
        <w:spacing w:line="500" w:lineRule="exact"/>
        <w:ind w:firstLine="602" w:firstLineChars="200"/>
        <w:textAlignment w:val="auto"/>
        <w:rPr>
          <w:rFonts w:hint="eastAsia" w:ascii="仿宋_GB2312" w:eastAsia="仿宋_GB2312"/>
          <w:b/>
          <w:bCs/>
          <w:sz w:val="30"/>
          <w:szCs w:val="30"/>
          <w:rPrChange w:id="332" w:author="Administrator" w:date="2025-02-25T10:45:57Z">
            <w:rPr>
              <w:rFonts w:hint="eastAsia" w:ascii="仿宋_GB2312" w:eastAsia="仿宋_GB2312"/>
              <w:sz w:val="30"/>
              <w:szCs w:val="30"/>
            </w:rPr>
          </w:rPrChange>
        </w:rPr>
      </w:pPr>
      <w:r>
        <w:rPr>
          <w:rFonts w:hint="eastAsia" w:ascii="仿宋_GB2312" w:eastAsia="仿宋_GB2312"/>
          <w:b/>
          <w:bCs/>
          <w:sz w:val="30"/>
          <w:szCs w:val="30"/>
          <w:rPrChange w:id="333" w:author="Administrator" w:date="2025-02-25T10:45:57Z">
            <w:rPr>
              <w:rFonts w:hint="eastAsia" w:ascii="仿宋_GB2312" w:eastAsia="仿宋_GB2312"/>
              <w:sz w:val="30"/>
              <w:szCs w:val="30"/>
            </w:rPr>
          </w:rPrChange>
        </w:rPr>
        <w:t>26、</w:t>
      </w:r>
      <w:r>
        <w:rPr>
          <w:rFonts w:hint="eastAsia" w:ascii="仿宋_GB2312" w:eastAsia="仿宋_GB2312"/>
          <w:b/>
          <w:bCs/>
          <w:sz w:val="30"/>
          <w:szCs w:val="30"/>
          <w:rPrChange w:id="334" w:author="Administrator" w:date="2025-02-25T10:45:57Z">
            <w:rPr>
              <w:rFonts w:hint="eastAsia" w:ascii="仿宋_GB2312" w:eastAsia="仿宋_GB2312"/>
              <w:sz w:val="30"/>
              <w:szCs w:val="30"/>
            </w:rPr>
          </w:rPrChange>
        </w:rPr>
        <w:tab/>
      </w:r>
      <w:r>
        <w:rPr>
          <w:rFonts w:hint="eastAsia" w:ascii="仿宋_GB2312" w:eastAsia="仿宋_GB2312"/>
          <w:b/>
          <w:bCs/>
          <w:sz w:val="30"/>
          <w:szCs w:val="30"/>
          <w:rPrChange w:id="335" w:author="Administrator" w:date="2025-02-25T10:45:57Z">
            <w:rPr>
              <w:rFonts w:hint="eastAsia" w:ascii="仿宋_GB2312" w:eastAsia="仿宋_GB2312"/>
              <w:sz w:val="30"/>
              <w:szCs w:val="30"/>
            </w:rPr>
          </w:rPrChange>
        </w:rPr>
        <w:t>违约</w:t>
      </w:r>
    </w:p>
    <w:p w14:paraId="6E49C55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26.</w:t>
      </w:r>
      <w:r>
        <w:rPr>
          <w:rFonts w:hint="eastAsia" w:ascii="仿宋_GB2312" w:eastAsia="仿宋_GB2312"/>
          <w:sz w:val="30"/>
          <w:szCs w:val="30"/>
        </w:rPr>
        <w:t xml:space="preserve">1当发生下列情况之一时，视为承包人违约： </w:t>
      </w:r>
    </w:p>
    <w:p w14:paraId="3EE45E35">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（1）本合同通用条款第</w:t>
      </w:r>
      <w:r>
        <w:rPr>
          <w:rFonts w:ascii="仿宋_GB2312" w:eastAsia="仿宋_GB2312"/>
          <w:sz w:val="30"/>
          <w:szCs w:val="30"/>
        </w:rPr>
        <w:t>26.</w:t>
      </w:r>
      <w:r>
        <w:rPr>
          <w:rFonts w:hint="eastAsia" w:ascii="仿宋_GB2312" w:eastAsia="仿宋_GB2312"/>
          <w:sz w:val="30"/>
          <w:szCs w:val="30"/>
        </w:rPr>
        <w:t>6款提到的承包人不按分包合同</w:t>
      </w:r>
      <w:del w:id="336" w:author="Administrator" w:date="2025-02-25T11:01:26Z">
        <w:r>
          <w:rPr>
            <w:rFonts w:hint="eastAsia" w:ascii="仿宋_GB2312" w:eastAsia="仿宋_GB2312"/>
            <w:sz w:val="30"/>
            <w:szCs w:val="30"/>
          </w:rPr>
          <w:delText>的</w:delText>
        </w:r>
      </w:del>
      <w:r>
        <w:rPr>
          <w:rFonts w:hint="eastAsia" w:ascii="仿宋_GB2312" w:eastAsia="仿宋_GB2312"/>
          <w:sz w:val="30"/>
          <w:szCs w:val="30"/>
        </w:rPr>
        <w:t>约定支付工程预付款、工程进度款，导致施工无法进行</w:t>
      </w:r>
      <w:ins w:id="337" w:author="Administrator" w:date="2025-02-25T11:01:16Z">
        <w:r>
          <w:rPr>
            <w:rFonts w:hint="eastAsia" w:ascii="仿宋_GB2312" w:eastAsia="仿宋_GB2312"/>
            <w:sz w:val="30"/>
            <w:szCs w:val="30"/>
            <w:lang w:eastAsia="zh-CN"/>
          </w:rPr>
          <w:t>的</w:t>
        </w:r>
      </w:ins>
      <w:del w:id="338" w:author="Administrator" w:date="2025-02-25T11:01:11Z">
        <w:r>
          <w:rPr>
            <w:rFonts w:hint="eastAsia" w:ascii="仿宋_GB2312" w:eastAsia="仿宋_GB2312"/>
            <w:sz w:val="30"/>
            <w:szCs w:val="30"/>
          </w:rPr>
          <w:delText>：</w:delText>
        </w:r>
      </w:del>
      <w:ins w:id="339" w:author="Administrator" w:date="2025-02-25T11:01:11Z">
        <w:r>
          <w:rPr>
            <w:rFonts w:hint="eastAsia" w:ascii="仿宋_GB2312" w:eastAsia="仿宋_GB2312"/>
            <w:sz w:val="30"/>
            <w:szCs w:val="30"/>
            <w:lang w:eastAsia="zh-CN"/>
          </w:rPr>
          <w:t>；</w:t>
        </w:r>
      </w:ins>
    </w:p>
    <w:p w14:paraId="029E92C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（2）本合同通用条款第24.3款提到的承包人不按分包合同</w:t>
      </w:r>
      <w:del w:id="340" w:author="Administrator" w:date="2025-02-25T11:01:41Z">
        <w:r>
          <w:rPr>
            <w:rFonts w:hint="eastAsia" w:ascii="仿宋_GB2312" w:eastAsia="仿宋_GB2312"/>
            <w:sz w:val="30"/>
            <w:szCs w:val="30"/>
          </w:rPr>
          <w:delText>的</w:delText>
        </w:r>
      </w:del>
      <w:r>
        <w:rPr>
          <w:rFonts w:hint="eastAsia" w:ascii="仿宋_GB2312" w:eastAsia="仿宋_GB2312"/>
          <w:sz w:val="30"/>
          <w:szCs w:val="30"/>
        </w:rPr>
        <w:t>约定支付工程竣工结算</w:t>
      </w:r>
      <w:ins w:id="341" w:author="Administrator" w:date="2025-02-25T11:02:15Z">
        <w:r>
          <w:rPr>
            <w:rFonts w:hint="eastAsia" w:ascii="仿宋_GB2312" w:eastAsia="仿宋_GB2312"/>
            <w:sz w:val="30"/>
            <w:szCs w:val="30"/>
            <w:lang w:eastAsia="zh-CN"/>
          </w:rPr>
          <w:t>价款</w:t>
        </w:r>
      </w:ins>
      <w:ins w:id="342" w:author="Administrator" w:date="2025-02-25T11:02:17Z">
        <w:r>
          <w:rPr>
            <w:rFonts w:hint="eastAsia" w:ascii="仿宋_GB2312" w:eastAsia="仿宋_GB2312"/>
            <w:sz w:val="30"/>
            <w:szCs w:val="30"/>
            <w:lang w:eastAsia="zh-CN"/>
          </w:rPr>
          <w:t>的</w:t>
        </w:r>
      </w:ins>
      <w:ins w:id="343" w:author="Administrator" w:date="2025-02-25T11:02:18Z">
        <w:r>
          <w:rPr>
            <w:rFonts w:hint="eastAsia" w:ascii="仿宋_GB2312" w:eastAsia="仿宋_GB2312"/>
            <w:sz w:val="30"/>
            <w:szCs w:val="30"/>
            <w:lang w:eastAsia="zh-CN"/>
          </w:rPr>
          <w:t>；</w:t>
        </w:r>
      </w:ins>
      <w:del w:id="344" w:author="Administrator" w:date="2025-02-25T11:02:13Z">
        <w:r>
          <w:rPr>
            <w:rFonts w:hint="eastAsia" w:ascii="仿宋_GB2312" w:eastAsia="仿宋_GB2312"/>
            <w:sz w:val="30"/>
            <w:szCs w:val="30"/>
          </w:rPr>
          <w:delText>价</w:delText>
        </w:r>
      </w:del>
    </w:p>
    <w:p w14:paraId="1576C95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（3）承包人不履行分包合同义务或者不按分包合同约定履行义务的其他情况。 </w:t>
      </w:r>
    </w:p>
    <w:p w14:paraId="6BDD5E50">
      <w:pPr>
        <w:wordWrap/>
        <w:adjustRightInd/>
        <w:snapToGrid/>
        <w:spacing w:line="500" w:lineRule="exact"/>
        <w:ind w:firstLine="600" w:firstLineChars="200"/>
        <w:textAlignment w:val="auto"/>
        <w:rPr>
          <w:rFonts w:hint="eastAsia" w:ascii="仿宋_GB2312" w:eastAsia="仿宋_GB2312"/>
          <w:sz w:val="30"/>
          <w:szCs w:val="30"/>
        </w:rPr>
      </w:pPr>
      <w:ins w:id="345" w:author="Administrator" w:date="2025-02-25T11:11:55Z">
        <w:r>
          <w:rPr>
            <w:rFonts w:hint="eastAsia" w:ascii="仿宋_GB2312" w:eastAsia="仿宋_GB2312"/>
            <w:sz w:val="30"/>
            <w:szCs w:val="30"/>
            <w:lang w:eastAsia="zh-CN"/>
          </w:rPr>
          <w:t>承包人</w:t>
        </w:r>
      </w:ins>
      <w:ins w:id="346" w:author="Administrator" w:date="2025-02-25T11:11:57Z">
        <w:r>
          <w:rPr>
            <w:rFonts w:hint="eastAsia" w:ascii="仿宋_GB2312" w:eastAsia="仿宋_GB2312"/>
            <w:sz w:val="30"/>
            <w:szCs w:val="30"/>
            <w:lang w:eastAsia="zh-CN"/>
          </w:rPr>
          <w:t>违约</w:t>
        </w:r>
      </w:ins>
      <w:ins w:id="347" w:author="Administrator" w:date="2025-02-25T11:12:02Z">
        <w:r>
          <w:rPr>
            <w:rFonts w:hint="eastAsia" w:ascii="仿宋_GB2312" w:eastAsia="仿宋_GB2312"/>
            <w:sz w:val="30"/>
            <w:szCs w:val="30"/>
            <w:lang w:eastAsia="zh-CN"/>
          </w:rPr>
          <w:t>的</w:t>
        </w:r>
      </w:ins>
      <w:ins w:id="348" w:author="Administrator" w:date="2025-02-25T11:12:12Z">
        <w:r>
          <w:rPr>
            <w:rFonts w:hint="eastAsia" w:ascii="仿宋_GB2312" w:eastAsia="仿宋_GB2312"/>
            <w:sz w:val="30"/>
            <w:szCs w:val="30"/>
            <w:lang w:eastAsia="zh-CN"/>
          </w:rPr>
          <w:t>，</w:t>
        </w:r>
      </w:ins>
      <w:ins w:id="349" w:author="Administrator" w:date="2025-02-25T11:12:14Z">
        <w:r>
          <w:rPr>
            <w:rFonts w:hint="eastAsia" w:ascii="仿宋_GB2312" w:eastAsia="仿宋_GB2312"/>
            <w:sz w:val="30"/>
            <w:szCs w:val="30"/>
            <w:lang w:eastAsia="zh-CN"/>
          </w:rPr>
          <w:t>由</w:t>
        </w:r>
      </w:ins>
      <w:r>
        <w:rPr>
          <w:rFonts w:hint="eastAsia" w:ascii="仿宋_GB2312" w:eastAsia="仿宋_GB2312"/>
          <w:sz w:val="30"/>
          <w:szCs w:val="30"/>
        </w:rPr>
        <w:t>承包人承担违约责任，赔偿因其违约给分包人造成的经济损失，顺延延误的工期。双方在本合同专用条款内约定承包人赔偿分包人损失的计算方法或者承包人应当支付</w:t>
      </w:r>
      <w:ins w:id="350" w:author="Administrator" w:date="2025-02-25T11:03:50Z">
        <w:r>
          <w:rPr>
            <w:rFonts w:hint="eastAsia" w:ascii="仿宋_GB2312" w:eastAsia="仿宋_GB2312"/>
            <w:sz w:val="30"/>
            <w:szCs w:val="30"/>
            <w:lang w:eastAsia="zh-CN"/>
          </w:rPr>
          <w:t>的</w:t>
        </w:r>
      </w:ins>
      <w:r>
        <w:rPr>
          <w:rFonts w:hint="eastAsia" w:ascii="仿宋_GB2312" w:eastAsia="仿宋_GB2312"/>
          <w:sz w:val="30"/>
          <w:szCs w:val="30"/>
        </w:rPr>
        <w:t>违约金</w:t>
      </w:r>
      <w:del w:id="351" w:author="Administrator" w:date="2025-02-25T11:03:52Z">
        <w:r>
          <w:rPr>
            <w:rFonts w:hint="eastAsia" w:ascii="仿宋_GB2312" w:eastAsia="仿宋_GB2312"/>
            <w:sz w:val="30"/>
            <w:szCs w:val="30"/>
          </w:rPr>
          <w:delText>的</w:delText>
        </w:r>
      </w:del>
      <w:r>
        <w:rPr>
          <w:rFonts w:hint="eastAsia" w:ascii="仿宋_GB2312" w:eastAsia="仿宋_GB2312"/>
          <w:sz w:val="30"/>
          <w:szCs w:val="30"/>
        </w:rPr>
        <w:t>数额。</w:t>
      </w:r>
    </w:p>
    <w:p w14:paraId="7AE2D859">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26.</w:t>
      </w:r>
      <w:r>
        <w:rPr>
          <w:rFonts w:hint="eastAsia" w:ascii="仿宋_GB2312" w:eastAsia="仿宋_GB2312"/>
          <w:sz w:val="30"/>
          <w:szCs w:val="30"/>
        </w:rPr>
        <w:t>2当发生下列情况之一时，视为分包人违约：</w:t>
      </w:r>
    </w:p>
    <w:p w14:paraId="6DD983ED">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（1）本合同通用条款第5.3款提到的</w:t>
      </w:r>
      <w:del w:id="352" w:author="Administrator" w:date="2025-02-25T11:14:49Z">
        <w:r>
          <w:rPr>
            <w:rFonts w:hint="eastAsia" w:ascii="仿宋_GB2312" w:eastAsia="仿宋_GB2312"/>
            <w:sz w:val="30"/>
            <w:szCs w:val="30"/>
          </w:rPr>
          <w:delText>如</w:delText>
        </w:r>
      </w:del>
      <w:r>
        <w:rPr>
          <w:rFonts w:hint="eastAsia" w:ascii="仿宋_GB2312" w:eastAsia="仿宋_GB2312"/>
          <w:sz w:val="30"/>
          <w:szCs w:val="30"/>
        </w:rPr>
        <w:t>分包人与发包人或者工程师发生直接工作联系</w:t>
      </w:r>
      <w:ins w:id="353" w:author="Administrator" w:date="2025-02-25T11:14:43Z">
        <w:r>
          <w:rPr>
            <w:rFonts w:hint="eastAsia" w:ascii="仿宋_GB2312" w:eastAsia="仿宋_GB2312"/>
            <w:sz w:val="30"/>
            <w:szCs w:val="30"/>
            <w:lang w:eastAsia="zh-CN"/>
          </w:rPr>
          <w:t>的</w:t>
        </w:r>
      </w:ins>
      <w:r>
        <w:rPr>
          <w:rFonts w:hint="eastAsia" w:ascii="仿宋_GB2312" w:eastAsia="仿宋_GB2312"/>
          <w:sz w:val="30"/>
          <w:szCs w:val="30"/>
        </w:rPr>
        <w:t>；</w:t>
      </w:r>
    </w:p>
    <w:p w14:paraId="77B7BE3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（2）本合同通用条款第12.1款提到的分包人将其承包的分包工程转包或者再分包</w:t>
      </w:r>
      <w:ins w:id="354" w:author="Administrator" w:date="2025-02-25T11:15:02Z">
        <w:r>
          <w:rPr>
            <w:rFonts w:hint="eastAsia" w:ascii="仿宋_GB2312" w:eastAsia="仿宋_GB2312"/>
            <w:sz w:val="30"/>
            <w:szCs w:val="30"/>
            <w:lang w:eastAsia="zh-CN"/>
          </w:rPr>
          <w:t>的</w:t>
        </w:r>
      </w:ins>
      <w:r>
        <w:rPr>
          <w:rFonts w:hint="eastAsia" w:ascii="仿宋_GB2312" w:eastAsia="仿宋_GB2312"/>
          <w:sz w:val="30"/>
          <w:szCs w:val="30"/>
        </w:rPr>
        <w:t>；</w:t>
      </w:r>
    </w:p>
    <w:p w14:paraId="0011670A">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（3）本合同通用条款第16.2款提到的因分包人原因不能按照本合同协议书约定的完工日期或者承包人同意顺延的工期完工的；</w:t>
      </w:r>
    </w:p>
    <w:p w14:paraId="126AF589">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（4）本合同通用条款第17.1款提到的因分包人原因工程质量达不到约定的质量标准</w:t>
      </w:r>
      <w:ins w:id="355" w:author="Administrator" w:date="2025-02-25T11:16:02Z">
        <w:r>
          <w:rPr>
            <w:rFonts w:hint="eastAsia" w:ascii="仿宋_GB2312" w:eastAsia="仿宋_GB2312"/>
            <w:sz w:val="30"/>
            <w:szCs w:val="30"/>
            <w:lang w:eastAsia="zh-CN"/>
          </w:rPr>
          <w:t>的</w:t>
        </w:r>
      </w:ins>
      <w:r>
        <w:rPr>
          <w:rFonts w:hint="eastAsia" w:ascii="仿宋_GB2312" w:eastAsia="仿宋_GB2312"/>
          <w:sz w:val="30"/>
          <w:szCs w:val="30"/>
        </w:rPr>
        <w:t>；</w:t>
      </w:r>
    </w:p>
    <w:p w14:paraId="5C393BE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（5）分包人不履行分包合同义务或者不按分包合同约定履行义务的其他情况。</w:t>
      </w:r>
    </w:p>
    <w:p w14:paraId="144DC0C5">
      <w:pPr>
        <w:wordWrap/>
        <w:adjustRightInd/>
        <w:snapToGrid/>
        <w:spacing w:line="500" w:lineRule="exact"/>
        <w:ind w:firstLine="600" w:firstLineChars="200"/>
        <w:textAlignment w:val="auto"/>
        <w:rPr>
          <w:rFonts w:hint="eastAsia" w:ascii="仿宋_GB2312" w:eastAsia="仿宋_GB2312"/>
          <w:sz w:val="30"/>
          <w:szCs w:val="30"/>
        </w:rPr>
      </w:pPr>
      <w:ins w:id="356" w:author="Administrator" w:date="2025-02-25T11:22:20Z">
        <w:r>
          <w:rPr>
            <w:rFonts w:hint="eastAsia" w:ascii="仿宋_GB2312" w:eastAsia="仿宋_GB2312"/>
            <w:sz w:val="30"/>
            <w:szCs w:val="30"/>
            <w:lang w:eastAsia="zh-CN"/>
          </w:rPr>
          <w:t>分包人</w:t>
        </w:r>
      </w:ins>
      <w:ins w:id="357" w:author="Administrator" w:date="2025-02-25T11:22:22Z">
        <w:r>
          <w:rPr>
            <w:rFonts w:hint="eastAsia" w:ascii="仿宋_GB2312" w:eastAsia="仿宋_GB2312"/>
            <w:sz w:val="30"/>
            <w:szCs w:val="30"/>
            <w:lang w:eastAsia="zh-CN"/>
          </w:rPr>
          <w:t>违约的</w:t>
        </w:r>
      </w:ins>
      <w:ins w:id="358" w:author="Administrator" w:date="2025-02-25T11:22:24Z">
        <w:r>
          <w:rPr>
            <w:rFonts w:hint="eastAsia" w:ascii="仿宋_GB2312" w:eastAsia="仿宋_GB2312"/>
            <w:sz w:val="30"/>
            <w:szCs w:val="30"/>
            <w:lang w:eastAsia="zh-CN"/>
          </w:rPr>
          <w:t>，</w:t>
        </w:r>
      </w:ins>
      <w:ins w:id="359" w:author="Administrator" w:date="2025-02-25T11:22:25Z">
        <w:r>
          <w:rPr>
            <w:rFonts w:hint="eastAsia" w:ascii="仿宋_GB2312" w:eastAsia="仿宋_GB2312"/>
            <w:sz w:val="30"/>
            <w:szCs w:val="30"/>
            <w:lang w:eastAsia="zh-CN"/>
          </w:rPr>
          <w:t>由</w:t>
        </w:r>
      </w:ins>
      <w:r>
        <w:rPr>
          <w:rFonts w:hint="eastAsia" w:ascii="仿宋_GB2312" w:eastAsia="仿宋_GB2312"/>
          <w:sz w:val="30"/>
          <w:szCs w:val="30"/>
        </w:rPr>
        <w:t>分包人承担违约责任，赔偿因其违约给承包人造成的经济损失。双方在本合同专用条款</w:t>
      </w:r>
      <w:del w:id="360" w:author="Administrator" w:date="2025-02-25T11:22:49Z">
        <w:r>
          <w:rPr>
            <w:rFonts w:hint="eastAsia" w:ascii="仿宋_GB2312" w:eastAsia="仿宋_GB2312"/>
            <w:sz w:val="30"/>
            <w:szCs w:val="30"/>
          </w:rPr>
          <w:delText xml:space="preserve"> </w:delText>
        </w:r>
      </w:del>
      <w:r>
        <w:rPr>
          <w:rFonts w:hint="eastAsia" w:ascii="仿宋_GB2312" w:eastAsia="仿宋_GB2312"/>
          <w:sz w:val="30"/>
          <w:szCs w:val="30"/>
        </w:rPr>
        <w:t>内约定分包人赔偿承包人损失的计算方法或者分包人应当支付</w:t>
      </w:r>
      <w:ins w:id="361" w:author="Administrator" w:date="2025-02-25T11:23:07Z">
        <w:r>
          <w:rPr>
            <w:rFonts w:hint="eastAsia" w:ascii="仿宋_GB2312" w:eastAsia="仿宋_GB2312"/>
            <w:sz w:val="30"/>
            <w:szCs w:val="30"/>
            <w:lang w:eastAsia="zh-CN"/>
          </w:rPr>
          <w:t>的</w:t>
        </w:r>
      </w:ins>
      <w:r>
        <w:rPr>
          <w:rFonts w:hint="eastAsia" w:ascii="仿宋_GB2312" w:eastAsia="仿宋_GB2312"/>
          <w:sz w:val="30"/>
          <w:szCs w:val="30"/>
        </w:rPr>
        <w:t>违约金</w:t>
      </w:r>
      <w:del w:id="362" w:author="Administrator" w:date="2025-02-25T11:23:09Z">
        <w:r>
          <w:rPr>
            <w:rFonts w:hint="eastAsia" w:ascii="仿宋_GB2312" w:eastAsia="仿宋_GB2312"/>
            <w:sz w:val="30"/>
            <w:szCs w:val="30"/>
          </w:rPr>
          <w:delText>的</w:delText>
        </w:r>
      </w:del>
      <w:r>
        <w:rPr>
          <w:rFonts w:hint="eastAsia" w:ascii="仿宋_GB2312" w:eastAsia="仿宋_GB2312"/>
          <w:sz w:val="30"/>
          <w:szCs w:val="30"/>
        </w:rPr>
        <w:t>数额。</w:t>
      </w:r>
    </w:p>
    <w:p w14:paraId="0F21E12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26.</w:t>
      </w:r>
      <w:r>
        <w:rPr>
          <w:rFonts w:hint="eastAsia" w:ascii="仿宋_GB2312" w:eastAsia="仿宋_GB2312"/>
          <w:sz w:val="30"/>
          <w:szCs w:val="30"/>
        </w:rPr>
        <w:t>3分包人违反本合同可能产生的后果</w:t>
      </w:r>
    </w:p>
    <w:p w14:paraId="4AD6347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如分包人有违反分包合同的行为，分包人应当保障承包人免于承担因此违约造成的工</w:t>
      </w:r>
      <w:del w:id="363" w:author="Administrator" w:date="2025-02-25T11:23:34Z">
        <w:r>
          <w:rPr>
            <w:rFonts w:hint="eastAsia" w:ascii="仿宋_GB2312" w:eastAsia="仿宋_GB2312"/>
            <w:sz w:val="30"/>
            <w:szCs w:val="30"/>
          </w:rPr>
          <w:delText xml:space="preserve"> </w:delText>
        </w:r>
      </w:del>
      <w:r>
        <w:rPr>
          <w:rFonts w:hint="eastAsia" w:ascii="仿宋_GB2312" w:eastAsia="仿宋_GB2312"/>
          <w:sz w:val="30"/>
          <w:szCs w:val="30"/>
        </w:rPr>
        <w:t>期延误、经济损失及根据总包合同承包人将负责的任何赔偿费，在此情况下，承包人可从本应支付分包人的任何价款中扣除此笔经济损失及赔偿费，并且不排除采用其他补救方法的可能。</w:t>
      </w:r>
    </w:p>
    <w:p w14:paraId="3AB8A744">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27、</w:t>
      </w:r>
      <w:r>
        <w:rPr>
          <w:rFonts w:hint="eastAsia" w:ascii="仿宋_GB2312" w:eastAsia="仿宋_GB2312"/>
          <w:b/>
          <w:sz w:val="30"/>
          <w:szCs w:val="30"/>
        </w:rPr>
        <w:tab/>
      </w:r>
      <w:r>
        <w:rPr>
          <w:rFonts w:hint="eastAsia" w:ascii="仿宋_GB2312" w:eastAsia="仿宋_GB2312"/>
          <w:b/>
          <w:sz w:val="30"/>
          <w:szCs w:val="30"/>
        </w:rPr>
        <w:t>索赔</w:t>
      </w:r>
    </w:p>
    <w:p w14:paraId="56F219C5">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27.</w:t>
      </w:r>
      <w:r>
        <w:rPr>
          <w:rFonts w:hint="eastAsia" w:ascii="仿宋_GB2312" w:eastAsia="仿宋_GB2312"/>
          <w:sz w:val="30"/>
          <w:szCs w:val="30"/>
        </w:rPr>
        <w:t>1当一方向另一方提出索赔时，要有正当的索赔理由，且有索赔事件发生时的有效证据材料</w:t>
      </w:r>
      <w:del w:id="364" w:author="Administrator" w:date="2025-02-25T11:29:54Z">
        <w:r>
          <w:rPr>
            <w:rFonts w:hint="eastAsia" w:ascii="仿宋_GB2312" w:eastAsia="仿宋_GB2312"/>
            <w:sz w:val="30"/>
            <w:szCs w:val="30"/>
          </w:rPr>
          <w:delText xml:space="preserve"> </w:delText>
        </w:r>
      </w:del>
      <w:ins w:id="365" w:author="Administrator" w:date="2025-02-25T11:29:54Z">
        <w:r>
          <w:rPr>
            <w:rFonts w:hint="eastAsia" w:ascii="仿宋_GB2312" w:eastAsia="仿宋_GB2312"/>
            <w:sz w:val="30"/>
            <w:szCs w:val="30"/>
            <w:lang w:eastAsia="zh-CN"/>
          </w:rPr>
          <w:t>。</w:t>
        </w:r>
      </w:ins>
    </w:p>
    <w:p w14:paraId="04F8A62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27.</w:t>
      </w:r>
      <w:r>
        <w:rPr>
          <w:rFonts w:hint="eastAsia" w:ascii="仿宋_GB2312" w:eastAsia="仿宋_GB2312"/>
          <w:sz w:val="30"/>
          <w:szCs w:val="30"/>
        </w:rPr>
        <w:t>2承包人未能按分包合同的约定履行自</w:t>
      </w:r>
      <w:r>
        <w:rPr>
          <w:rFonts w:hint="eastAsia" w:ascii="仿宋_GB2312" w:eastAsia="仿宋_GB2312"/>
          <w:sz w:val="30"/>
          <w:szCs w:val="30"/>
          <w:lang w:val="en-US" w:eastAsia="zh-CN"/>
        </w:rPr>
        <w:t>已</w:t>
      </w:r>
      <w:r>
        <w:rPr>
          <w:rFonts w:hint="eastAsia" w:ascii="仿宋_GB2312" w:eastAsia="仿宋_GB2312"/>
          <w:sz w:val="30"/>
          <w:szCs w:val="30"/>
        </w:rPr>
        <w:t>的各项义务或发生错误以及应当由承包人承担责任的其他情况，造成工期延误和（或）分包人不能及时得到合同价款或分包人的其他经济损失</w:t>
      </w:r>
      <w:ins w:id="366" w:author="Administrator" w:date="2025-02-25T11:45:23Z">
        <w:r>
          <w:rPr>
            <w:rFonts w:hint="eastAsia" w:ascii="仿宋_GB2312" w:eastAsia="仿宋_GB2312"/>
            <w:sz w:val="30"/>
            <w:szCs w:val="30"/>
            <w:lang w:eastAsia="zh-CN"/>
          </w:rPr>
          <w:t>的</w:t>
        </w:r>
      </w:ins>
      <w:r>
        <w:rPr>
          <w:rFonts w:hint="eastAsia" w:ascii="仿宋_GB2312" w:eastAsia="仿宋_GB2312"/>
          <w:sz w:val="30"/>
          <w:szCs w:val="30"/>
        </w:rPr>
        <w:t>，分包人可以按总包合同约定的程序以书面形式向承包人索赔。</w:t>
      </w:r>
    </w:p>
    <w:p w14:paraId="2C3BBA6E">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27.</w:t>
      </w:r>
      <w:r>
        <w:rPr>
          <w:rFonts w:hint="eastAsia" w:ascii="仿宋_GB2312" w:eastAsia="仿宋_GB2312"/>
          <w:sz w:val="30"/>
          <w:szCs w:val="30"/>
        </w:rPr>
        <w:t>3在分包工程施工过程中，如分包人遇到不利外部条件等根据总包合同可以索赔的情况，分包人可以按照总包合同约定的索赔程序通过承包人提出索赔要求。</w:t>
      </w:r>
      <w:del w:id="367" w:author="Administrator" w:date="2025-02-25T11:47:00Z">
        <w:r>
          <w:rPr>
            <w:rFonts w:hint="eastAsia" w:ascii="仿宋_GB2312" w:eastAsia="仿宋_GB2312"/>
            <w:sz w:val="30"/>
            <w:szCs w:val="30"/>
          </w:rPr>
          <w:delText>在</w:delText>
        </w:r>
      </w:del>
      <w:r>
        <w:rPr>
          <w:rFonts w:hint="eastAsia" w:ascii="仿宋_GB2312" w:eastAsia="仿宋_GB2312"/>
          <w:sz w:val="30"/>
          <w:szCs w:val="30"/>
        </w:rPr>
        <w:t>承包人</w:t>
      </w:r>
      <w:ins w:id="368" w:author="Administrator" w:date="2025-02-25T11:47:00Z">
        <w:r>
          <w:rPr>
            <w:rFonts w:hint="eastAsia" w:ascii="仿宋_GB2312" w:eastAsia="仿宋_GB2312"/>
            <w:sz w:val="30"/>
            <w:szCs w:val="30"/>
          </w:rPr>
          <w:t>在</w:t>
        </w:r>
      </w:ins>
      <w:r>
        <w:rPr>
          <w:rFonts w:hint="eastAsia" w:ascii="仿宋_GB2312" w:eastAsia="仿宋_GB2312"/>
          <w:sz w:val="30"/>
          <w:szCs w:val="30"/>
        </w:rPr>
        <w:t>收到分包人书面索赔报告后21天内给予分包人明确的书面答复，或要求进一步补充索赔理由和证据材料。索赔成功后，承包人应当将相应部分转交分包人</w:t>
      </w:r>
      <w:del w:id="369" w:author="Administrator" w:date="2025-02-25T11:29:56Z">
        <w:r>
          <w:rPr>
            <w:rFonts w:hint="eastAsia" w:ascii="仿宋_GB2312" w:eastAsia="仿宋_GB2312"/>
            <w:sz w:val="30"/>
            <w:szCs w:val="30"/>
          </w:rPr>
          <w:delText xml:space="preserve"> </w:delText>
        </w:r>
      </w:del>
      <w:ins w:id="370" w:author="Administrator" w:date="2025-02-25T11:29:56Z">
        <w:r>
          <w:rPr>
            <w:rFonts w:hint="eastAsia" w:ascii="仿宋_GB2312" w:eastAsia="仿宋_GB2312"/>
            <w:sz w:val="30"/>
            <w:szCs w:val="30"/>
            <w:lang w:eastAsia="zh-CN"/>
          </w:rPr>
          <w:t>。</w:t>
        </w:r>
      </w:ins>
    </w:p>
    <w:p w14:paraId="4855A8B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分包人应按照总包合同的规定及时向承包人提交分包工程的书面索赔报告，以保证承包人可以及时向发包人提出索赔请求。</w:t>
      </w:r>
    </w:p>
    <w:p w14:paraId="647149A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27.</w:t>
      </w:r>
      <w:r>
        <w:rPr>
          <w:rFonts w:hint="eastAsia" w:ascii="仿宋_GB2312" w:eastAsia="仿宋_GB2312"/>
          <w:sz w:val="30"/>
          <w:szCs w:val="30"/>
        </w:rPr>
        <w:t>4承包人根据总包合同的约定向工程师递交任何书面或者口头索赔意向通知或其他资料，要求分包人协助时，分包人应当就分包工程方面的情况，以书面形式向承包人发出相</w:t>
      </w:r>
      <w:del w:id="371" w:author="Administrator" w:date="2025-02-25T11:49:41Z">
        <w:r>
          <w:rPr>
            <w:rFonts w:hint="eastAsia" w:ascii="仿宋_GB2312" w:eastAsia="仿宋_GB2312"/>
            <w:sz w:val="30"/>
            <w:szCs w:val="30"/>
          </w:rPr>
          <w:delText xml:space="preserve"> </w:delText>
        </w:r>
      </w:del>
      <w:r>
        <w:rPr>
          <w:rFonts w:hint="eastAsia" w:ascii="仿宋_GB2312" w:eastAsia="仿宋_GB2312"/>
          <w:sz w:val="30"/>
          <w:szCs w:val="30"/>
        </w:rPr>
        <w:t>关通知或者其他资料以及保</w:t>
      </w:r>
      <w:del w:id="372" w:author="Administrator" w:date="2025-02-25T11:53:59Z">
        <w:r>
          <w:rPr>
            <w:rFonts w:hint="eastAsia" w:ascii="仿宋_GB2312" w:eastAsia="仿宋_GB2312"/>
            <w:sz w:val="30"/>
            <w:szCs w:val="30"/>
          </w:rPr>
          <w:delText>持</w:delText>
        </w:r>
      </w:del>
      <w:ins w:id="373" w:author="Administrator" w:date="2025-02-25T11:53:59Z">
        <w:r>
          <w:rPr>
            <w:rFonts w:hint="eastAsia" w:ascii="仿宋_GB2312" w:eastAsia="仿宋_GB2312"/>
            <w:sz w:val="30"/>
            <w:szCs w:val="30"/>
            <w:lang w:eastAsia="zh-CN"/>
          </w:rPr>
          <w:t>留</w:t>
        </w:r>
      </w:ins>
      <w:r>
        <w:rPr>
          <w:rFonts w:hint="eastAsia" w:ascii="仿宋_GB2312" w:eastAsia="仿宋_GB2312"/>
          <w:sz w:val="30"/>
          <w:szCs w:val="30"/>
        </w:rPr>
        <w:t>并出示同期书面施工记录，以便承包人能遵守总包合同有关索赔的约定。</w:t>
      </w:r>
    </w:p>
    <w:p w14:paraId="409BF230">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28、争议解决</w:t>
      </w:r>
    </w:p>
    <w:p w14:paraId="6F588381">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28.</w:t>
      </w:r>
      <w:r>
        <w:rPr>
          <w:rFonts w:hint="eastAsia" w:ascii="仿宋_GB2312" w:eastAsia="仿宋_GB2312"/>
          <w:sz w:val="30"/>
          <w:szCs w:val="30"/>
        </w:rPr>
        <w:t>1承包人与分包人在履行合同过程中发生争议，可以通过和解或者要求发包人调解解</w:t>
      </w:r>
      <w:del w:id="374" w:author="Administrator" w:date="2025-02-25T14:48:29Z">
        <w:r>
          <w:rPr>
            <w:rFonts w:hint="eastAsia" w:ascii="仿宋_GB2312" w:eastAsia="仿宋_GB2312"/>
            <w:sz w:val="30"/>
            <w:szCs w:val="30"/>
          </w:rPr>
          <w:delText xml:space="preserve"> </w:delText>
        </w:r>
      </w:del>
      <w:r>
        <w:rPr>
          <w:rFonts w:hint="eastAsia" w:ascii="仿宋_GB2312" w:eastAsia="仿宋_GB2312"/>
          <w:sz w:val="30"/>
          <w:szCs w:val="30"/>
        </w:rPr>
        <w:t>决。当事人不愿和解、调解或者和解、调解不成的，双方可以在本合同专用条款内约定以下</w:t>
      </w:r>
      <w:del w:id="375" w:author="Administrator" w:date="2025-02-25T14:55:55Z">
        <w:r>
          <w:rPr>
            <w:rFonts w:hint="eastAsia" w:ascii="仿宋_GB2312" w:eastAsia="仿宋_GB2312"/>
            <w:sz w:val="30"/>
            <w:szCs w:val="30"/>
          </w:rPr>
          <w:delText>一种</w:delText>
        </w:r>
      </w:del>
      <w:ins w:id="376" w:author="Administrator" w:date="2025-02-25T14:55:55Z">
        <w:r>
          <w:rPr>
            <w:rFonts w:hint="eastAsia" w:ascii="仿宋_GB2312" w:eastAsia="仿宋_GB2312"/>
            <w:sz w:val="30"/>
            <w:szCs w:val="30"/>
            <w:lang w:eastAsia="zh-CN"/>
          </w:rPr>
          <w:t>列</w:t>
        </w:r>
      </w:ins>
      <w:r>
        <w:rPr>
          <w:rFonts w:hint="eastAsia" w:ascii="仿宋_GB2312" w:eastAsia="仿宋_GB2312"/>
          <w:sz w:val="30"/>
          <w:szCs w:val="30"/>
        </w:rPr>
        <w:t>方式解决争议：</w:t>
      </w:r>
    </w:p>
    <w:p w14:paraId="0257B8C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（1）双方达成仲裁协议，向约定的仲裁委员会申请仲裁； </w:t>
      </w:r>
    </w:p>
    <w:p w14:paraId="5CF7437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（2）向有管辖权的人民法院提起诉讼。 </w:t>
      </w:r>
    </w:p>
    <w:p w14:paraId="01068CC9">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28.</w:t>
      </w:r>
      <w:r>
        <w:rPr>
          <w:rFonts w:hint="eastAsia" w:ascii="仿宋_GB2312" w:eastAsia="仿宋_GB2312"/>
          <w:sz w:val="30"/>
          <w:szCs w:val="30"/>
        </w:rPr>
        <w:t>2发生争议后，除非出现下列情况，</w:t>
      </w:r>
      <w:ins w:id="377" w:author="Administrator" w:date="2025-02-25T14:57:29Z">
        <w:r>
          <w:rPr>
            <w:rFonts w:hint="eastAsia" w:ascii="仿宋_GB2312" w:eastAsia="仿宋_GB2312"/>
            <w:sz w:val="30"/>
            <w:szCs w:val="30"/>
            <w:lang w:eastAsia="zh-CN"/>
          </w:rPr>
          <w:t>否则</w:t>
        </w:r>
      </w:ins>
      <w:r>
        <w:rPr>
          <w:rFonts w:hint="eastAsia" w:ascii="仿宋_GB2312" w:eastAsia="仿宋_GB2312"/>
          <w:sz w:val="30"/>
          <w:szCs w:val="30"/>
        </w:rPr>
        <w:t>双方应继续履行合同，保持分包工程施工连续，</w:t>
      </w:r>
      <w:del w:id="378" w:author="Administrator" w:date="2025-02-25T14:50:33Z">
        <w:r>
          <w:rPr>
            <w:rFonts w:hint="eastAsia" w:ascii="仿宋_GB2312" w:eastAsia="仿宋_GB2312"/>
            <w:sz w:val="30"/>
            <w:szCs w:val="30"/>
          </w:rPr>
          <w:delText xml:space="preserve"> </w:delText>
        </w:r>
      </w:del>
      <w:r>
        <w:rPr>
          <w:rFonts w:hint="eastAsia" w:ascii="仿宋_GB2312" w:eastAsia="仿宋_GB2312"/>
          <w:sz w:val="30"/>
          <w:szCs w:val="30"/>
        </w:rPr>
        <w:t>保护好</w:t>
      </w:r>
      <w:r>
        <w:rPr>
          <w:rFonts w:hint="eastAsia" w:ascii="仿宋_GB2312" w:eastAsia="仿宋_GB2312"/>
          <w:sz w:val="30"/>
          <w:szCs w:val="30"/>
          <w:lang w:val="en-US" w:eastAsia="zh-CN"/>
        </w:rPr>
        <w:t>已</w:t>
      </w:r>
      <w:r>
        <w:rPr>
          <w:rFonts w:hint="eastAsia" w:ascii="仿宋_GB2312" w:eastAsia="仿宋_GB2312"/>
          <w:sz w:val="30"/>
          <w:szCs w:val="30"/>
        </w:rPr>
        <w:t>完工程：</w:t>
      </w:r>
    </w:p>
    <w:p w14:paraId="17F2F0C8">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（1）单方违约导致合同确</w:t>
      </w:r>
      <w:r>
        <w:rPr>
          <w:rFonts w:hint="eastAsia" w:ascii="仿宋_GB2312" w:eastAsia="仿宋_GB2312"/>
          <w:sz w:val="30"/>
          <w:szCs w:val="30"/>
          <w:lang w:val="en-US" w:eastAsia="zh-CN"/>
        </w:rPr>
        <w:t>已</w:t>
      </w:r>
      <w:r>
        <w:rPr>
          <w:rFonts w:hint="eastAsia" w:ascii="仿宋_GB2312" w:eastAsia="仿宋_GB2312"/>
          <w:sz w:val="30"/>
          <w:szCs w:val="30"/>
        </w:rPr>
        <w:t>无法履行，双方协议停止施工</w:t>
      </w:r>
      <w:del w:id="379" w:author="Administrator" w:date="2025-02-25T14:50:42Z">
        <w:r>
          <w:rPr>
            <w:rFonts w:hint="eastAsia" w:ascii="仿宋_GB2312" w:eastAsia="仿宋_GB2312"/>
            <w:sz w:val="30"/>
            <w:szCs w:val="30"/>
          </w:rPr>
          <w:delText>：</w:delText>
        </w:r>
      </w:del>
      <w:ins w:id="380" w:author="Administrator" w:date="2025-02-25T14:50:42Z">
        <w:r>
          <w:rPr>
            <w:rFonts w:hint="eastAsia" w:ascii="仿宋_GB2312" w:eastAsia="仿宋_GB2312"/>
            <w:sz w:val="30"/>
            <w:szCs w:val="30"/>
            <w:lang w:eastAsia="zh-CN"/>
          </w:rPr>
          <w:t>；</w:t>
        </w:r>
      </w:ins>
    </w:p>
    <w:p w14:paraId="749EB176">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（2）发包人调解要求停止施工，且为双方接受</w:t>
      </w:r>
      <w:del w:id="381" w:author="Administrator" w:date="2025-02-25T14:50:44Z">
        <w:r>
          <w:rPr>
            <w:rFonts w:hint="eastAsia" w:ascii="仿宋_GB2312" w:eastAsia="仿宋_GB2312"/>
            <w:sz w:val="30"/>
            <w:szCs w:val="30"/>
          </w:rPr>
          <w:delText>：</w:delText>
        </w:r>
      </w:del>
      <w:ins w:id="382" w:author="Administrator" w:date="2025-02-25T14:50:44Z">
        <w:r>
          <w:rPr>
            <w:rFonts w:hint="eastAsia" w:ascii="仿宋_GB2312" w:eastAsia="仿宋_GB2312"/>
            <w:sz w:val="30"/>
            <w:szCs w:val="30"/>
            <w:lang w:eastAsia="zh-CN"/>
          </w:rPr>
          <w:t>；</w:t>
        </w:r>
      </w:ins>
    </w:p>
    <w:p w14:paraId="7C0DA42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（3）仲裁机构裁决终止合同；</w:t>
      </w:r>
    </w:p>
    <w:p w14:paraId="4EDDC95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（4）法院判决停止施工。</w:t>
      </w:r>
    </w:p>
    <w:p w14:paraId="0EC02A3C">
      <w:pPr>
        <w:wordWrap/>
        <w:adjustRightInd/>
        <w:snapToGrid/>
        <w:spacing w:line="500" w:lineRule="exact"/>
        <w:ind w:firstLine="602" w:firstLineChars="200"/>
        <w:textAlignment w:val="auto"/>
        <w:rPr>
          <w:rFonts w:hint="eastAsia" w:ascii="仿宋_GB2312" w:eastAsia="仿宋_GB2312"/>
          <w:b/>
          <w:sz w:val="30"/>
          <w:szCs w:val="30"/>
        </w:rPr>
        <w:pPrChange w:id="383" w:author="Administrator" w:date="2025-02-25T15:04:20Z">
          <w:pPr>
            <w:wordWrap/>
            <w:adjustRightInd/>
            <w:snapToGrid/>
            <w:spacing w:line="500" w:lineRule="exact"/>
            <w:textAlignment w:val="auto"/>
          </w:pPr>
        </w:pPrChange>
      </w:pPr>
      <w:r>
        <w:rPr>
          <w:rFonts w:hint="eastAsia" w:ascii="仿宋_GB2312" w:eastAsia="仿宋_GB2312"/>
          <w:b/>
          <w:sz w:val="30"/>
          <w:szCs w:val="30"/>
        </w:rPr>
        <w:t>九、保障、保险及担保</w:t>
      </w:r>
    </w:p>
    <w:p w14:paraId="3D8D4EF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29、</w:t>
      </w:r>
      <w:r>
        <w:rPr>
          <w:rFonts w:hint="eastAsia" w:ascii="仿宋_GB2312" w:eastAsia="仿宋_GB2312"/>
          <w:sz w:val="30"/>
          <w:szCs w:val="30"/>
        </w:rPr>
        <w:tab/>
      </w:r>
      <w:r>
        <w:rPr>
          <w:rFonts w:hint="eastAsia" w:ascii="仿宋_GB2312" w:eastAsia="仿宋_GB2312"/>
          <w:sz w:val="30"/>
          <w:szCs w:val="30"/>
        </w:rPr>
        <w:t>保障</w:t>
      </w:r>
    </w:p>
    <w:p w14:paraId="6F329875">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29.</w:t>
      </w:r>
      <w:r>
        <w:rPr>
          <w:rFonts w:hint="eastAsia" w:ascii="仿宋_GB2312" w:eastAsia="仿宋_GB2312"/>
          <w:sz w:val="30"/>
          <w:szCs w:val="30"/>
        </w:rPr>
        <w:t>1除应由承包人承担的风险外，分包人应当保障承包人免于承受在分包工程施工过</w:t>
      </w:r>
      <w:del w:id="384" w:author="Administrator" w:date="2025-02-25T15:05:18Z">
        <w:r>
          <w:rPr>
            <w:rFonts w:hint="eastAsia" w:ascii="仿宋_GB2312" w:eastAsia="仿宋_GB2312"/>
            <w:sz w:val="30"/>
            <w:szCs w:val="30"/>
          </w:rPr>
          <w:delText xml:space="preserve"> </w:delText>
        </w:r>
      </w:del>
      <w:r>
        <w:rPr>
          <w:rFonts w:hint="eastAsia" w:ascii="仿宋_GB2312" w:eastAsia="仿宋_GB2312"/>
          <w:sz w:val="30"/>
          <w:szCs w:val="30"/>
        </w:rPr>
        <w:t>程中及修补缺陷</w:t>
      </w:r>
      <w:ins w:id="385" w:author="Administrator" w:date="2025-02-25T15:22:36Z">
        <w:r>
          <w:rPr>
            <w:rFonts w:hint="eastAsia" w:ascii="仿宋_GB2312" w:eastAsia="仿宋_GB2312"/>
            <w:sz w:val="30"/>
            <w:szCs w:val="30"/>
            <w:lang w:eastAsia="zh-CN"/>
          </w:rPr>
          <w:t>时</w:t>
        </w:r>
      </w:ins>
      <w:r>
        <w:rPr>
          <w:rFonts w:hint="eastAsia" w:ascii="仿宋_GB2312" w:eastAsia="仿宋_GB2312"/>
          <w:sz w:val="30"/>
          <w:szCs w:val="30"/>
        </w:rPr>
        <w:t>引起的下列损失、索赔及与此有关的索赔、诉讼、损害赔偿：</w:t>
      </w:r>
    </w:p>
    <w:p w14:paraId="1780B9C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（1）人员的伤亡；</w:t>
      </w:r>
    </w:p>
    <w:p w14:paraId="53F5A6E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（2）分包工程以外的任何财产的损失或者人身损害。</w:t>
      </w:r>
    </w:p>
    <w:p w14:paraId="44C014B6">
      <w:pPr>
        <w:wordWrap/>
        <w:adjustRightInd/>
        <w:snapToGrid/>
        <w:spacing w:line="500" w:lineRule="exact"/>
        <w:ind w:firstLine="600" w:firstLineChars="200"/>
        <w:textAlignment w:val="auto"/>
        <w:rPr>
          <w:rFonts w:hint="eastAsia" w:ascii="仿宋_GB2312" w:eastAsia="仿宋_GB2312"/>
          <w:sz w:val="30"/>
          <w:szCs w:val="30"/>
        </w:rPr>
      </w:pPr>
      <w:ins w:id="386" w:author="Administrator" w:date="2025-02-25T15:23:23Z">
        <w:r>
          <w:rPr>
            <w:rFonts w:hint="eastAsia" w:ascii="仿宋_GB2312" w:eastAsia="仿宋_GB2312"/>
            <w:sz w:val="30"/>
            <w:szCs w:val="30"/>
            <w:lang w:eastAsia="zh-CN"/>
          </w:rPr>
          <w:t>上述</w:t>
        </w:r>
      </w:ins>
      <w:del w:id="387" w:author="Administrator" w:date="2025-02-25T15:23:17Z">
        <w:r>
          <w:rPr>
            <w:rFonts w:hint="eastAsia" w:ascii="仿宋_GB2312" w:eastAsia="仿宋_GB2312"/>
            <w:sz w:val="30"/>
            <w:szCs w:val="30"/>
          </w:rPr>
          <w:delText>上列</w:delText>
        </w:r>
      </w:del>
      <w:r>
        <w:rPr>
          <w:rFonts w:hint="eastAsia" w:ascii="仿宋_GB2312" w:eastAsia="仿宋_GB2312"/>
          <w:sz w:val="30"/>
          <w:szCs w:val="30"/>
        </w:rPr>
        <w:t>损失应当由造成损失的责任方承担。</w:t>
      </w:r>
    </w:p>
    <w:p w14:paraId="1479E597">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29.</w:t>
      </w:r>
      <w:r>
        <w:rPr>
          <w:rFonts w:hint="eastAsia" w:ascii="仿宋_GB2312" w:eastAsia="仿宋_GB2312"/>
          <w:sz w:val="30"/>
          <w:szCs w:val="30"/>
        </w:rPr>
        <w:t>2承包人应保障分包人免于承担与下列事宜有关的索赔、诉讼、损害赔偿费、诉讼费、指控费和其它开支：</w:t>
      </w:r>
    </w:p>
    <w:p w14:paraId="470813B2">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（1）按分包合同约定，实施和完成分包合同以及保修过程</w:t>
      </w:r>
      <w:del w:id="388" w:author="Administrator" w:date="2025-02-25T16:13:18Z">
        <w:r>
          <w:rPr>
            <w:rFonts w:hint="eastAsia" w:ascii="仿宋_GB2312" w:eastAsia="仿宋_GB2312"/>
            <w:sz w:val="30"/>
            <w:szCs w:val="30"/>
          </w:rPr>
          <w:delText>当</w:delText>
        </w:r>
      </w:del>
      <w:r>
        <w:rPr>
          <w:rFonts w:hint="eastAsia" w:ascii="仿宋_GB2312" w:eastAsia="仿宋_GB2312"/>
          <w:sz w:val="30"/>
          <w:szCs w:val="30"/>
        </w:rPr>
        <w:t>中所导致的无法避免的</w:t>
      </w:r>
      <w:del w:id="389" w:author="Administrator" w:date="2025-02-25T16:13:01Z">
        <w:r>
          <w:rPr>
            <w:rFonts w:hint="eastAsia" w:ascii="仿宋_GB2312" w:eastAsia="仿宋_GB2312"/>
            <w:sz w:val="30"/>
            <w:szCs w:val="30"/>
          </w:rPr>
          <w:delText>对</w:delText>
        </w:r>
      </w:del>
      <w:r>
        <w:rPr>
          <w:rFonts w:hint="eastAsia" w:ascii="仿宋_GB2312" w:eastAsia="仿宋_GB2312"/>
          <w:sz w:val="30"/>
          <w:szCs w:val="30"/>
        </w:rPr>
        <w:t>财产损失或者人身损害</w:t>
      </w:r>
      <w:del w:id="390" w:author="Administrator" w:date="2025-02-25T14:51:00Z">
        <w:r>
          <w:rPr>
            <w:rFonts w:hint="eastAsia" w:ascii="仿宋_GB2312" w:eastAsia="仿宋_GB2312"/>
            <w:sz w:val="30"/>
            <w:szCs w:val="30"/>
          </w:rPr>
          <w:delText>：</w:delText>
        </w:r>
      </w:del>
      <w:ins w:id="391" w:author="Administrator" w:date="2025-02-25T14:51:00Z">
        <w:r>
          <w:rPr>
            <w:rFonts w:hint="eastAsia" w:ascii="仿宋_GB2312" w:eastAsia="仿宋_GB2312"/>
            <w:sz w:val="30"/>
            <w:szCs w:val="30"/>
            <w:lang w:eastAsia="zh-CN"/>
          </w:rPr>
          <w:t>；</w:t>
        </w:r>
      </w:ins>
    </w:p>
    <w:p w14:paraId="7749DA7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（2）由于发包人、承包人或者其他分包商的行为或疏忽造成的人员伤亡或财产损失，或与此相关的索赔、诉讼等。</w:t>
      </w:r>
    </w:p>
    <w:p w14:paraId="15FCA6CD">
      <w:pPr>
        <w:wordWrap/>
        <w:adjustRightInd/>
        <w:snapToGrid/>
        <w:spacing w:line="500" w:lineRule="exact"/>
        <w:ind w:firstLine="600" w:firstLineChars="200"/>
        <w:textAlignment w:val="auto"/>
        <w:rPr>
          <w:rFonts w:hint="eastAsia" w:ascii="仿宋_GB2312" w:eastAsia="仿宋_GB2312"/>
          <w:sz w:val="30"/>
          <w:szCs w:val="30"/>
        </w:rPr>
      </w:pPr>
      <w:del w:id="392" w:author="Administrator" w:date="2025-02-25T16:14:57Z">
        <w:r>
          <w:rPr>
            <w:rFonts w:hint="eastAsia" w:ascii="仿宋_GB2312" w:eastAsia="仿宋_GB2312"/>
            <w:sz w:val="30"/>
            <w:szCs w:val="30"/>
          </w:rPr>
          <w:delText>上列</w:delText>
        </w:r>
      </w:del>
      <w:ins w:id="393" w:author="Administrator" w:date="2025-02-25T16:14:57Z">
        <w:r>
          <w:rPr>
            <w:rFonts w:hint="eastAsia" w:ascii="仿宋_GB2312" w:eastAsia="仿宋_GB2312"/>
            <w:sz w:val="30"/>
            <w:szCs w:val="30"/>
            <w:lang w:eastAsia="zh-CN"/>
          </w:rPr>
          <w:t>上述</w:t>
        </w:r>
      </w:ins>
      <w:r>
        <w:rPr>
          <w:rFonts w:hint="eastAsia" w:ascii="仿宋_GB2312" w:eastAsia="仿宋_GB2312"/>
          <w:sz w:val="30"/>
          <w:szCs w:val="30"/>
        </w:rPr>
        <w:t>损失或者损害应当由造成损失</w:t>
      </w:r>
      <w:del w:id="394" w:author="Administrator" w:date="2025-02-25T16:15:34Z">
        <w:r>
          <w:rPr>
            <w:rFonts w:hint="eastAsia" w:ascii="仿宋_GB2312" w:eastAsia="仿宋_GB2312"/>
            <w:sz w:val="30"/>
            <w:szCs w:val="30"/>
          </w:rPr>
          <w:delText>的责任</w:delText>
        </w:r>
      </w:del>
      <w:r>
        <w:rPr>
          <w:rFonts w:hint="eastAsia" w:ascii="仿宋_GB2312" w:eastAsia="仿宋_GB2312"/>
          <w:sz w:val="30"/>
          <w:szCs w:val="30"/>
        </w:rPr>
        <w:t>或者损害的责任方承担。</w:t>
      </w:r>
    </w:p>
    <w:p w14:paraId="6D54C4D1">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30、</w:t>
      </w:r>
      <w:r>
        <w:rPr>
          <w:rFonts w:hint="eastAsia" w:ascii="仿宋_GB2312" w:eastAsia="仿宋_GB2312"/>
          <w:b/>
          <w:sz w:val="30"/>
          <w:szCs w:val="30"/>
        </w:rPr>
        <w:tab/>
      </w:r>
      <w:r>
        <w:rPr>
          <w:rFonts w:hint="eastAsia" w:ascii="仿宋_GB2312" w:eastAsia="仿宋_GB2312"/>
          <w:b/>
          <w:sz w:val="30"/>
          <w:szCs w:val="30"/>
        </w:rPr>
        <w:t>保险</w:t>
      </w:r>
    </w:p>
    <w:p w14:paraId="7C4992B5">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30.</w:t>
      </w:r>
      <w:r>
        <w:rPr>
          <w:rFonts w:hint="eastAsia" w:ascii="仿宋_GB2312" w:eastAsia="仿宋_GB2312"/>
          <w:sz w:val="30"/>
          <w:szCs w:val="30"/>
        </w:rPr>
        <w:t>1承包人应当为运至施工场地内用于分包工程的材料和待安装设备办理保险。发包</w:t>
      </w:r>
      <w:del w:id="395" w:author="Administrator" w:date="2025-02-25T16:21:07Z">
        <w:r>
          <w:rPr>
            <w:rFonts w:hint="eastAsia" w:ascii="仿宋_GB2312" w:eastAsia="仿宋_GB2312"/>
            <w:sz w:val="30"/>
            <w:szCs w:val="30"/>
          </w:rPr>
          <w:delText xml:space="preserve"> </w:delText>
        </w:r>
      </w:del>
      <w:r>
        <w:rPr>
          <w:rFonts w:hint="eastAsia" w:ascii="仿宋_GB2312" w:eastAsia="仿宋_GB2312"/>
          <w:sz w:val="30"/>
          <w:szCs w:val="30"/>
        </w:rPr>
        <w:t>人</w:t>
      </w:r>
      <w:r>
        <w:rPr>
          <w:rFonts w:hint="eastAsia" w:ascii="仿宋_GB2312" w:eastAsia="仿宋_GB2312"/>
          <w:sz w:val="30"/>
          <w:szCs w:val="30"/>
          <w:lang w:val="en-US" w:eastAsia="zh-CN"/>
        </w:rPr>
        <w:t>已</w:t>
      </w:r>
      <w:r>
        <w:rPr>
          <w:rFonts w:hint="eastAsia" w:ascii="仿宋_GB2312" w:eastAsia="仿宋_GB2312"/>
          <w:sz w:val="30"/>
          <w:szCs w:val="30"/>
        </w:rPr>
        <w:t>经办理的保险视为承包人办理的保险。</w:t>
      </w:r>
    </w:p>
    <w:p w14:paraId="00B2451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30.</w:t>
      </w:r>
      <w:r>
        <w:rPr>
          <w:rFonts w:hint="eastAsia" w:ascii="仿宋_GB2312" w:eastAsia="仿宋_GB2312"/>
          <w:sz w:val="30"/>
          <w:szCs w:val="30"/>
        </w:rPr>
        <w:t>2分包人必须为从事危险作业的职工办理意外伤害保险，并为施工场地内自有人员生命、财产和施工机械设备办理保险，支付保险费用。</w:t>
      </w:r>
      <w:r>
        <w:rPr>
          <w:rFonts w:hint="eastAsia" w:ascii="仿宋_GB2312" w:eastAsia="仿宋_GB2312"/>
          <w:sz w:val="30"/>
          <w:szCs w:val="30"/>
          <w:lang w:eastAsia="zh-CN"/>
        </w:rPr>
        <w:t>总承包合同约定由承包人或者承包人与发包人联合投保的，从其规定。</w:t>
      </w:r>
    </w:p>
    <w:p w14:paraId="1236A32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30.</w:t>
      </w:r>
      <w:r>
        <w:rPr>
          <w:rFonts w:hint="eastAsia" w:ascii="仿宋_GB2312" w:eastAsia="仿宋_GB2312"/>
          <w:sz w:val="30"/>
          <w:szCs w:val="30"/>
        </w:rPr>
        <w:t>3保险事故发生时，承包人</w:t>
      </w:r>
      <w:ins w:id="396" w:author="Administrator" w:date="2025-02-25T16:39:44Z">
        <w:r>
          <w:rPr>
            <w:rFonts w:hint="eastAsia" w:ascii="仿宋_GB2312" w:eastAsia="仿宋_GB2312"/>
            <w:sz w:val="30"/>
            <w:szCs w:val="30"/>
            <w:lang w:eastAsia="zh-CN"/>
          </w:rPr>
          <w:t>、</w:t>
        </w:r>
      </w:ins>
      <w:r>
        <w:rPr>
          <w:rFonts w:hint="eastAsia" w:ascii="仿宋_GB2312" w:eastAsia="仿宋_GB2312"/>
          <w:sz w:val="30"/>
          <w:szCs w:val="30"/>
        </w:rPr>
        <w:t>分包人均有责任尽力采取必要的措施，防止或者减少损失，</w:t>
      </w:r>
      <w:del w:id="397" w:author="Administrator" w:date="2025-02-25T16:47:14Z">
        <w:r>
          <w:rPr>
            <w:rFonts w:hint="eastAsia" w:ascii="仿宋_GB2312" w:eastAsia="仿宋_GB2312"/>
            <w:sz w:val="30"/>
            <w:szCs w:val="30"/>
          </w:rPr>
          <w:delText>或者</w:delText>
        </w:r>
      </w:del>
      <w:ins w:id="398" w:author="Administrator" w:date="2025-02-25T16:47:14Z">
        <w:r>
          <w:rPr>
            <w:rFonts w:hint="eastAsia" w:ascii="仿宋_GB2312" w:eastAsia="仿宋_GB2312"/>
            <w:sz w:val="30"/>
            <w:szCs w:val="30"/>
            <w:lang w:eastAsia="zh-CN"/>
          </w:rPr>
          <w:t>避免</w:t>
        </w:r>
      </w:ins>
      <w:r>
        <w:rPr>
          <w:rFonts w:hint="eastAsia" w:ascii="仿宋_GB2312" w:eastAsia="仿宋_GB2312"/>
          <w:sz w:val="30"/>
          <w:szCs w:val="30"/>
        </w:rPr>
        <w:t>损害扩大。</w:t>
      </w:r>
    </w:p>
    <w:p w14:paraId="3AE7BC7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30.</w:t>
      </w:r>
      <w:r>
        <w:rPr>
          <w:rFonts w:hint="eastAsia" w:ascii="仿宋_GB2312" w:eastAsia="仿宋_GB2312"/>
          <w:sz w:val="30"/>
          <w:szCs w:val="30"/>
        </w:rPr>
        <w:t>4具体</w:t>
      </w:r>
      <w:ins w:id="399" w:author="Administrator" w:date="2025-02-25T16:41:36Z">
        <w:r>
          <w:rPr>
            <w:rFonts w:hint="eastAsia" w:ascii="仿宋_GB2312" w:eastAsia="仿宋_GB2312"/>
            <w:sz w:val="30"/>
            <w:szCs w:val="30"/>
            <w:lang w:eastAsia="zh-CN"/>
          </w:rPr>
          <w:t>的</w:t>
        </w:r>
      </w:ins>
      <w:r>
        <w:rPr>
          <w:rFonts w:hint="eastAsia" w:ascii="仿宋_GB2312" w:eastAsia="仿宋_GB2312"/>
          <w:sz w:val="30"/>
          <w:szCs w:val="30"/>
        </w:rPr>
        <w:t>投保内容和相关责任，</w:t>
      </w:r>
      <w:ins w:id="400" w:author="Administrator" w:date="2025-02-25T16:41:40Z">
        <w:r>
          <w:rPr>
            <w:rFonts w:hint="eastAsia" w:ascii="仿宋_GB2312" w:eastAsia="仿宋_GB2312"/>
            <w:sz w:val="30"/>
            <w:szCs w:val="30"/>
            <w:lang w:eastAsia="zh-CN"/>
          </w:rPr>
          <w:t>由</w:t>
        </w:r>
      </w:ins>
      <w:r>
        <w:rPr>
          <w:rFonts w:hint="eastAsia" w:ascii="仿宋_GB2312" w:eastAsia="仿宋_GB2312"/>
          <w:sz w:val="30"/>
          <w:szCs w:val="30"/>
        </w:rPr>
        <w:t>承包人</w:t>
      </w:r>
      <w:del w:id="401" w:author="Administrator" w:date="2025-02-25T16:41:46Z">
        <w:r>
          <w:rPr>
            <w:rFonts w:hint="eastAsia" w:ascii="仿宋_GB2312" w:eastAsia="仿宋_GB2312"/>
            <w:sz w:val="30"/>
            <w:szCs w:val="30"/>
          </w:rPr>
          <w:delText>与</w:delText>
        </w:r>
      </w:del>
      <w:ins w:id="402" w:author="Administrator" w:date="2025-02-25T16:41:46Z">
        <w:r>
          <w:rPr>
            <w:rFonts w:hint="eastAsia" w:ascii="仿宋_GB2312" w:eastAsia="仿宋_GB2312"/>
            <w:sz w:val="30"/>
            <w:szCs w:val="30"/>
            <w:lang w:eastAsia="zh-CN"/>
          </w:rPr>
          <w:t>和</w:t>
        </w:r>
      </w:ins>
      <w:r>
        <w:rPr>
          <w:rFonts w:hint="eastAsia" w:ascii="仿宋_GB2312" w:eastAsia="仿宋_GB2312"/>
          <w:sz w:val="30"/>
          <w:szCs w:val="30"/>
        </w:rPr>
        <w:t>分包人在本合同专用条款内约定。</w:t>
      </w:r>
    </w:p>
    <w:p w14:paraId="0EACAA6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31、担保</w:t>
      </w:r>
    </w:p>
    <w:p w14:paraId="54A5B60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1如分包合同要求承包人向分包人提供支付担保</w:t>
      </w:r>
      <w:del w:id="403" w:author="Administrator" w:date="2025-02-25T16:49:33Z">
        <w:r>
          <w:rPr>
            <w:rFonts w:hint="eastAsia" w:ascii="仿宋_GB2312" w:eastAsia="仿宋_GB2312"/>
            <w:sz w:val="30"/>
            <w:szCs w:val="30"/>
          </w:rPr>
          <w:delText>时</w:delText>
        </w:r>
      </w:del>
      <w:r>
        <w:rPr>
          <w:rFonts w:hint="eastAsia" w:ascii="仿宋_GB2312" w:eastAsia="仿宋_GB2312"/>
          <w:sz w:val="30"/>
          <w:szCs w:val="30"/>
        </w:rPr>
        <w:t>，承包人应当与分包人协商担保方式和担保额度，并在本合同专用条款内约定。</w:t>
      </w:r>
    </w:p>
    <w:p w14:paraId="291456D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2如分包合同要求分包人向承包人提供履约担保</w:t>
      </w:r>
      <w:del w:id="404" w:author="Administrator" w:date="2025-02-25T16:49:53Z">
        <w:r>
          <w:rPr>
            <w:rFonts w:hint="eastAsia" w:ascii="仿宋_GB2312" w:eastAsia="仿宋_GB2312"/>
            <w:sz w:val="30"/>
            <w:szCs w:val="30"/>
          </w:rPr>
          <w:delText>时</w:delText>
        </w:r>
      </w:del>
      <w:r>
        <w:rPr>
          <w:rFonts w:hint="eastAsia" w:ascii="仿宋_GB2312" w:eastAsia="仿宋_GB2312"/>
          <w:sz w:val="30"/>
          <w:szCs w:val="30"/>
        </w:rPr>
        <w:t>，分包人应与承包人协商担保方式和担保额度，</w:t>
      </w:r>
      <w:ins w:id="405" w:author="Administrator" w:date="2025-02-25T16:50:35Z">
        <w:r>
          <w:rPr>
            <w:rFonts w:hint="eastAsia" w:ascii="仿宋_GB2312" w:eastAsia="仿宋_GB2312"/>
            <w:sz w:val="30"/>
            <w:szCs w:val="30"/>
            <w:lang w:eastAsia="zh-CN"/>
          </w:rPr>
          <w:t>并</w:t>
        </w:r>
      </w:ins>
      <w:r>
        <w:rPr>
          <w:rFonts w:hint="eastAsia" w:ascii="仿宋_GB2312" w:eastAsia="仿宋_GB2312"/>
          <w:sz w:val="30"/>
          <w:szCs w:val="30"/>
        </w:rPr>
        <w:t>在本合同专用条款内约定。</w:t>
      </w:r>
    </w:p>
    <w:p w14:paraId="2542421D">
      <w:pPr>
        <w:pStyle w:val="2"/>
        <w:wordWrap/>
        <w:adjustRightInd/>
        <w:snapToGrid/>
        <w:spacing w:line="500" w:lineRule="exact"/>
        <w:ind w:firstLine="600" w:firstLineChars="200"/>
        <w:textAlignment w:val="auto"/>
        <w:rPr>
          <w:rFonts w:hint="eastAsia" w:ascii="仿宋_GB2312" w:hAnsi="Times New Roman" w:eastAsia="仿宋_GB2312" w:cs="Times New Roman"/>
          <w:kern w:val="2"/>
          <w:sz w:val="30"/>
          <w:szCs w:val="30"/>
          <w:lang w:val="en-US" w:eastAsia="zh-CN" w:bidi="ar-SA"/>
        </w:rPr>
      </w:pPr>
      <w:r>
        <w:rPr>
          <w:rFonts w:ascii="仿宋_GB2312" w:eastAsia="仿宋_GB2312"/>
          <w:sz w:val="30"/>
          <w:szCs w:val="30"/>
        </w:rPr>
        <w:t>31.</w:t>
      </w:r>
      <w:r>
        <w:rPr>
          <w:rFonts w:hint="eastAsia" w:ascii="仿宋_GB2312" w:eastAsia="仿宋_GB2312"/>
          <w:sz w:val="30"/>
          <w:szCs w:val="30"/>
        </w:rPr>
        <w:t>3</w:t>
      </w:r>
      <w:r>
        <w:rPr>
          <w:rFonts w:hint="eastAsia" w:ascii="仿宋_GB2312" w:hAnsi="Times New Roman" w:eastAsia="仿宋_GB2312" w:cs="Times New Roman"/>
          <w:kern w:val="2"/>
          <w:sz w:val="30"/>
          <w:szCs w:val="30"/>
          <w:lang w:val="en-US" w:eastAsia="zh-CN" w:bidi="ar-SA"/>
        </w:rPr>
        <w:t>分包人就分包工程</w:t>
      </w:r>
      <w:r>
        <w:commentReference w:id="4"/>
      </w:r>
      <w:r>
        <w:rPr>
          <w:rFonts w:hint="eastAsia" w:ascii="仿宋_GB2312" w:hAnsi="Times New Roman" w:eastAsia="仿宋_GB2312" w:cs="Times New Roman"/>
          <w:kern w:val="2"/>
          <w:sz w:val="30"/>
          <w:szCs w:val="30"/>
          <w:lang w:val="en-US" w:eastAsia="zh-CN" w:bidi="ar-SA"/>
        </w:rPr>
        <w:t>向总承包人提供的履约担保</w:t>
      </w:r>
      <w:r>
        <w:rPr>
          <w:rFonts w:hint="eastAsia" w:ascii="仿宋_GB2312" w:eastAsia="仿宋_GB2312" w:cs="Times New Roman"/>
          <w:kern w:val="2"/>
          <w:sz w:val="30"/>
          <w:szCs w:val="30"/>
          <w:lang w:val="en-US" w:eastAsia="zh-CN" w:bidi="ar-SA"/>
        </w:rPr>
        <w:t>比例和额度</w:t>
      </w:r>
      <w:r>
        <w:rPr>
          <w:rFonts w:hint="eastAsia" w:ascii="仿宋_GB2312" w:hAnsi="Times New Roman" w:eastAsia="仿宋_GB2312" w:cs="Times New Roman"/>
          <w:kern w:val="2"/>
          <w:sz w:val="30"/>
          <w:szCs w:val="30"/>
          <w:lang w:val="en-US" w:eastAsia="zh-CN" w:bidi="ar-SA"/>
        </w:rPr>
        <w:t>，不得超过总包合同中承包人向发包人提供的履约担保</w:t>
      </w:r>
      <w:del w:id="406" w:author="Administrator" w:date="2025-02-25T16:51:49Z">
        <w:r>
          <w:rPr>
            <w:rFonts w:hint="eastAsia" w:ascii="仿宋_GB2312" w:eastAsia="仿宋_GB2312" w:cs="Times New Roman"/>
            <w:kern w:val="2"/>
            <w:sz w:val="30"/>
            <w:szCs w:val="30"/>
            <w:lang w:val="en-US" w:eastAsia="zh-CN" w:bidi="ar-SA"/>
          </w:rPr>
          <w:delText>的</w:delText>
        </w:r>
      </w:del>
      <w:r>
        <w:rPr>
          <w:rFonts w:hint="eastAsia" w:ascii="仿宋_GB2312" w:eastAsia="仿宋_GB2312" w:cs="Times New Roman"/>
          <w:kern w:val="2"/>
          <w:sz w:val="30"/>
          <w:szCs w:val="30"/>
          <w:lang w:val="en-US" w:eastAsia="zh-CN" w:bidi="ar-SA"/>
        </w:rPr>
        <w:t>比例和</w:t>
      </w:r>
      <w:r>
        <w:rPr>
          <w:rFonts w:hint="eastAsia" w:ascii="仿宋_GB2312" w:hAnsi="Times New Roman" w:eastAsia="仿宋_GB2312" w:cs="Times New Roman"/>
          <w:kern w:val="2"/>
          <w:sz w:val="30"/>
          <w:szCs w:val="30"/>
          <w:lang w:val="en-US" w:eastAsia="zh-CN" w:bidi="ar-SA"/>
        </w:rPr>
        <w:t>额度。</w:t>
      </w:r>
    </w:p>
    <w:p w14:paraId="12FC4ED2">
      <w:pPr>
        <w:wordWrap/>
        <w:adjustRightInd/>
        <w:snapToGrid/>
        <w:spacing w:line="500" w:lineRule="exact"/>
        <w:ind w:firstLine="602" w:firstLineChars="200"/>
        <w:textAlignment w:val="auto"/>
        <w:rPr>
          <w:rFonts w:hint="eastAsia" w:ascii="仿宋_GB2312" w:eastAsia="仿宋_GB2312"/>
          <w:b/>
          <w:sz w:val="30"/>
          <w:szCs w:val="30"/>
        </w:rPr>
        <w:pPrChange w:id="407" w:author="Administrator" w:date="2025-02-25T16:51:53Z">
          <w:pPr>
            <w:wordWrap/>
            <w:adjustRightInd/>
            <w:snapToGrid/>
            <w:spacing w:line="500" w:lineRule="exact"/>
            <w:textAlignment w:val="auto"/>
          </w:pPr>
        </w:pPrChange>
      </w:pPr>
      <w:r>
        <w:rPr>
          <w:rFonts w:hint="eastAsia" w:ascii="仿宋_GB2312" w:eastAsia="仿宋_GB2312"/>
          <w:b/>
          <w:sz w:val="30"/>
          <w:szCs w:val="30"/>
        </w:rPr>
        <w:t>十、其他</w:t>
      </w:r>
    </w:p>
    <w:p w14:paraId="3E0656BC">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32、材料设备供应</w:t>
      </w:r>
    </w:p>
    <w:p w14:paraId="07A4F49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32.</w:t>
      </w:r>
      <w:r>
        <w:rPr>
          <w:rFonts w:hint="eastAsia" w:ascii="仿宋_GB2312" w:eastAsia="仿宋_GB2312"/>
          <w:sz w:val="30"/>
          <w:szCs w:val="30"/>
        </w:rPr>
        <w:t>1有关材料设备供应的数量、程序及责任均按总包合同中发包人与承包人的有关约定履行。</w:t>
      </w:r>
    </w:p>
    <w:p w14:paraId="3F7A383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32.</w:t>
      </w:r>
      <w:r>
        <w:rPr>
          <w:rFonts w:hint="eastAsia" w:ascii="仿宋_GB2312" w:eastAsia="仿宋_GB2312"/>
          <w:sz w:val="30"/>
          <w:szCs w:val="30"/>
        </w:rPr>
        <w:t xml:space="preserve">2总包合同约定就分包工程部分由发包人供应的材料设备，视为承包人供应的材料设备。 </w:t>
      </w:r>
    </w:p>
    <w:p w14:paraId="35AA67C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32.</w:t>
      </w:r>
      <w:r>
        <w:rPr>
          <w:rFonts w:hint="eastAsia" w:ascii="仿宋_GB2312" w:eastAsia="仿宋_GB2312"/>
          <w:sz w:val="30"/>
          <w:szCs w:val="30"/>
        </w:rPr>
        <w:t>3除32.2款外的材料设备应当由分包人按照本合同专用条款的约定采购，并提供产品合格证明，承包人不得指定生产厂</w:t>
      </w:r>
      <w:ins w:id="408" w:author="Administrator" w:date="2025-02-25T17:02:42Z">
        <w:r>
          <w:rPr>
            <w:rFonts w:hint="eastAsia" w:ascii="仿宋_GB2312" w:eastAsia="仿宋_GB2312"/>
            <w:sz w:val="30"/>
            <w:szCs w:val="30"/>
            <w:lang w:eastAsia="zh-CN"/>
          </w:rPr>
          <w:t>商</w:t>
        </w:r>
      </w:ins>
      <w:r>
        <w:rPr>
          <w:rFonts w:hint="eastAsia" w:ascii="仿宋_GB2312" w:eastAsia="仿宋_GB2312"/>
          <w:sz w:val="30"/>
          <w:szCs w:val="30"/>
        </w:rPr>
        <w:t xml:space="preserve">或者供应商。 </w:t>
      </w:r>
    </w:p>
    <w:p w14:paraId="1858BDE3">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33、文物</w:t>
      </w:r>
    </w:p>
    <w:p w14:paraId="06E1509D">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33.</w:t>
      </w:r>
      <w:r>
        <w:rPr>
          <w:rFonts w:hint="eastAsia" w:ascii="仿宋_GB2312" w:eastAsia="仿宋_GB2312"/>
          <w:sz w:val="30"/>
          <w:szCs w:val="30"/>
        </w:rPr>
        <w:t>1承包人</w:t>
      </w:r>
      <w:ins w:id="409" w:author="Administrator" w:date="2025-02-25T17:04:08Z">
        <w:r>
          <w:rPr>
            <w:rFonts w:hint="eastAsia" w:ascii="仿宋_GB2312" w:eastAsia="仿宋_GB2312"/>
            <w:sz w:val="30"/>
            <w:szCs w:val="30"/>
          </w:rPr>
          <w:t>应当</w:t>
        </w:r>
      </w:ins>
      <w:r>
        <w:rPr>
          <w:rFonts w:hint="eastAsia" w:ascii="仿宋_GB2312" w:eastAsia="仿宋_GB2312"/>
          <w:sz w:val="30"/>
          <w:szCs w:val="30"/>
        </w:rPr>
        <w:t>根据总包合同</w:t>
      </w:r>
      <w:del w:id="410" w:author="Administrator" w:date="2025-02-25T17:04:10Z">
        <w:r>
          <w:rPr>
            <w:rFonts w:hint="eastAsia" w:ascii="仿宋_GB2312" w:eastAsia="仿宋_GB2312"/>
            <w:sz w:val="30"/>
            <w:szCs w:val="30"/>
          </w:rPr>
          <w:delText>，</w:delText>
        </w:r>
      </w:del>
      <w:del w:id="411" w:author="Administrator" w:date="2025-02-25T17:04:08Z">
        <w:r>
          <w:rPr>
            <w:rFonts w:hint="eastAsia" w:ascii="仿宋_GB2312" w:eastAsia="仿宋_GB2312"/>
            <w:sz w:val="30"/>
            <w:szCs w:val="30"/>
          </w:rPr>
          <w:delText>应当</w:delText>
        </w:r>
      </w:del>
      <w:r>
        <w:rPr>
          <w:rFonts w:hint="eastAsia" w:ascii="仿宋_GB2312" w:eastAsia="仿宋_GB2312"/>
          <w:sz w:val="30"/>
          <w:szCs w:val="30"/>
        </w:rPr>
        <w:t>将涉及分包人施工场地以内需要保护的文物或古树名木书面通知分包人，分包人</w:t>
      </w:r>
      <w:ins w:id="412" w:author="Administrator" w:date="2025-02-25T17:11:06Z">
        <w:r>
          <w:rPr>
            <w:rFonts w:hint="eastAsia" w:ascii="仿宋_GB2312" w:eastAsia="仿宋_GB2312"/>
            <w:sz w:val="30"/>
            <w:szCs w:val="30"/>
          </w:rPr>
          <w:t>应当</w:t>
        </w:r>
      </w:ins>
      <w:r>
        <w:rPr>
          <w:rFonts w:hint="eastAsia" w:ascii="仿宋_GB2312" w:eastAsia="仿宋_GB2312"/>
          <w:sz w:val="30"/>
          <w:szCs w:val="30"/>
        </w:rPr>
        <w:t>在施工</w:t>
      </w:r>
      <w:ins w:id="413" w:author="Administrator" w:date="2025-02-25T17:11:15Z">
        <w:r>
          <w:rPr>
            <w:rFonts w:hint="eastAsia" w:ascii="仿宋_GB2312" w:eastAsia="仿宋_GB2312"/>
            <w:sz w:val="30"/>
            <w:szCs w:val="30"/>
            <w:lang w:eastAsia="zh-CN"/>
          </w:rPr>
          <w:t>过程</w:t>
        </w:r>
      </w:ins>
      <w:r>
        <w:rPr>
          <w:rFonts w:hint="eastAsia" w:ascii="仿宋_GB2312" w:eastAsia="仿宋_GB2312"/>
          <w:sz w:val="30"/>
          <w:szCs w:val="30"/>
        </w:rPr>
        <w:t>中</w:t>
      </w:r>
      <w:del w:id="414" w:author="Administrator" w:date="2025-02-25T17:11:06Z">
        <w:r>
          <w:rPr>
            <w:rFonts w:hint="eastAsia" w:ascii="仿宋_GB2312" w:eastAsia="仿宋_GB2312"/>
            <w:sz w:val="30"/>
            <w:szCs w:val="30"/>
          </w:rPr>
          <w:delText>应当</w:delText>
        </w:r>
      </w:del>
      <w:r>
        <w:rPr>
          <w:rFonts w:hint="eastAsia" w:ascii="仿宋_GB2312" w:eastAsia="仿宋_GB2312"/>
          <w:sz w:val="30"/>
          <w:szCs w:val="30"/>
        </w:rPr>
        <w:t>认真保护，需要采取保护措施</w:t>
      </w:r>
      <w:del w:id="415" w:author="Administrator" w:date="2025-02-25T17:06:02Z">
        <w:r>
          <w:rPr>
            <w:rFonts w:hint="eastAsia" w:ascii="仿宋_GB2312" w:eastAsia="仿宋_GB2312"/>
            <w:sz w:val="30"/>
            <w:szCs w:val="30"/>
          </w:rPr>
          <w:delText>时</w:delText>
        </w:r>
      </w:del>
      <w:ins w:id="416" w:author="Administrator" w:date="2025-02-25T17:06:02Z">
        <w:r>
          <w:rPr>
            <w:rFonts w:hint="eastAsia" w:ascii="仿宋_GB2312" w:eastAsia="仿宋_GB2312"/>
            <w:sz w:val="30"/>
            <w:szCs w:val="30"/>
            <w:lang w:eastAsia="zh-CN"/>
          </w:rPr>
          <w:t>的</w:t>
        </w:r>
      </w:ins>
      <w:r>
        <w:rPr>
          <w:rFonts w:hint="eastAsia" w:ascii="仿宋_GB2312" w:eastAsia="仿宋_GB2312"/>
          <w:sz w:val="30"/>
          <w:szCs w:val="30"/>
        </w:rPr>
        <w:t>，由承包人承担所需费用。</w:t>
      </w:r>
    </w:p>
    <w:p w14:paraId="07A48F2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33.</w:t>
      </w:r>
      <w:r>
        <w:rPr>
          <w:rFonts w:hint="eastAsia" w:ascii="仿宋_GB2312" w:eastAsia="仿宋_GB2312"/>
          <w:sz w:val="30"/>
          <w:szCs w:val="30"/>
        </w:rPr>
        <w:t>2分包人在其施工场地内发现文物</w:t>
      </w:r>
      <w:ins w:id="417" w:author="Administrator" w:date="2025-02-25T17:12:49Z">
        <w:r>
          <w:rPr>
            <w:rFonts w:hint="eastAsia" w:ascii="仿宋_GB2312" w:eastAsia="仿宋_GB2312"/>
            <w:sz w:val="30"/>
            <w:szCs w:val="30"/>
            <w:lang w:eastAsia="zh-CN"/>
          </w:rPr>
          <w:t>的</w:t>
        </w:r>
      </w:ins>
      <w:r>
        <w:rPr>
          <w:rFonts w:hint="eastAsia" w:ascii="仿宋_GB2312" w:eastAsia="仿宋_GB2312"/>
          <w:sz w:val="30"/>
          <w:szCs w:val="30"/>
        </w:rPr>
        <w:t>，应当采取保护措施，并按照总包合同约定的时间和程序及时书面报告承包人。</w:t>
      </w:r>
    </w:p>
    <w:p w14:paraId="5C4BCFB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34、不可抗力</w:t>
      </w:r>
    </w:p>
    <w:p w14:paraId="0A692DF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1不可抗力包括的范围以及事件处理同总包合同相应条款。</w:t>
      </w:r>
    </w:p>
    <w:p w14:paraId="12E0694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2不可抗力事件发生涉及分包人施工场地的，分包人应当立即书面通知承包人，在</w:t>
      </w:r>
      <w:del w:id="418" w:author="Administrator" w:date="2025-02-25T17:09:48Z">
        <w:r>
          <w:rPr>
            <w:rFonts w:hint="eastAsia" w:ascii="仿宋_GB2312" w:eastAsia="仿宋_GB2312"/>
            <w:sz w:val="30"/>
            <w:szCs w:val="30"/>
          </w:rPr>
          <w:delText xml:space="preserve"> </w:delText>
        </w:r>
      </w:del>
      <w:r>
        <w:rPr>
          <w:rFonts w:hint="eastAsia" w:ascii="仿宋_GB2312" w:eastAsia="仿宋_GB2312"/>
          <w:sz w:val="30"/>
          <w:szCs w:val="30"/>
        </w:rPr>
        <w:t>力所能及的条件下，迅速采取措施，尽力减少损失。</w:t>
      </w:r>
    </w:p>
    <w:p w14:paraId="02EE6C2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3</w:t>
      </w:r>
      <w:r>
        <w:rPr>
          <w:rFonts w:hint="eastAsia" w:ascii="仿宋_GB2312" w:eastAsia="仿宋_GB2312"/>
          <w:sz w:val="30"/>
          <w:szCs w:val="30"/>
          <w:lang w:eastAsia="zh-CN"/>
        </w:rPr>
        <w:t>除总承包合同已缴纳保险的外，</w:t>
      </w:r>
      <w:r>
        <w:rPr>
          <w:rFonts w:hint="eastAsia" w:ascii="仿宋_GB2312" w:eastAsia="仿宋_GB2312"/>
          <w:sz w:val="30"/>
          <w:szCs w:val="30"/>
        </w:rPr>
        <w:t>分包人承担自身的人员损害和财产损失。</w:t>
      </w:r>
    </w:p>
    <w:p w14:paraId="7E0CFFF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4因合同一方延迟履行合同后发生不可抗力的，不能免除延迟履行方的相应责任。</w:t>
      </w:r>
    </w:p>
    <w:p w14:paraId="03614982">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35、分包合同解除</w:t>
      </w:r>
    </w:p>
    <w:p w14:paraId="2AE84B4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35.</w:t>
      </w:r>
      <w:r>
        <w:rPr>
          <w:rFonts w:hint="eastAsia" w:ascii="仿宋_GB2312" w:eastAsia="仿宋_GB2312"/>
          <w:sz w:val="30"/>
          <w:szCs w:val="30"/>
        </w:rPr>
        <w:t>1</w:t>
      </w:r>
      <w:ins w:id="419" w:author="Administrator" w:date="2025-02-25T17:23:55Z">
        <w:r>
          <w:rPr>
            <w:rFonts w:hint="eastAsia" w:ascii="仿宋_GB2312" w:eastAsia="仿宋_GB2312"/>
            <w:sz w:val="30"/>
            <w:szCs w:val="30"/>
            <w:lang w:eastAsia="zh-CN"/>
          </w:rPr>
          <w:t>经</w:t>
        </w:r>
      </w:ins>
      <w:r>
        <w:rPr>
          <w:rFonts w:hint="eastAsia" w:ascii="仿宋_GB2312" w:eastAsia="仿宋_GB2312"/>
          <w:sz w:val="30"/>
          <w:szCs w:val="30"/>
        </w:rPr>
        <w:t xml:space="preserve">承包人与分包人协商一致，可以解除分包合同。 </w:t>
      </w:r>
    </w:p>
    <w:p w14:paraId="4BF03BC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35.</w:t>
      </w:r>
      <w:r>
        <w:rPr>
          <w:rFonts w:hint="eastAsia" w:ascii="仿宋_GB2312" w:eastAsia="仿宋_GB2312"/>
          <w:sz w:val="30"/>
          <w:szCs w:val="30"/>
        </w:rPr>
        <w:t>2发生本合同通用条款2</w:t>
      </w:r>
      <w:r>
        <w:rPr>
          <w:rFonts w:ascii="仿宋_GB2312" w:eastAsia="仿宋_GB2312"/>
          <w:sz w:val="30"/>
          <w:szCs w:val="30"/>
        </w:rPr>
        <w:t>1.</w:t>
      </w:r>
      <w:r>
        <w:rPr>
          <w:rFonts w:hint="eastAsia" w:ascii="仿宋_GB2312" w:eastAsia="仿宋_GB2312"/>
          <w:sz w:val="30"/>
          <w:szCs w:val="30"/>
        </w:rPr>
        <w:t>6款情况，停止施工超过28天，承包人仍不支付工程款（预付款、进度款）</w:t>
      </w:r>
      <w:ins w:id="420" w:author="Administrator" w:date="2025-02-25T17:24:19Z">
        <w:r>
          <w:rPr>
            <w:rFonts w:hint="eastAsia" w:ascii="仿宋_GB2312" w:eastAsia="仿宋_GB2312"/>
            <w:sz w:val="30"/>
            <w:szCs w:val="30"/>
            <w:lang w:eastAsia="zh-CN"/>
          </w:rPr>
          <w:t>的</w:t>
        </w:r>
      </w:ins>
      <w:r>
        <w:rPr>
          <w:rFonts w:hint="eastAsia" w:ascii="仿宋_GB2312" w:eastAsia="仿宋_GB2312"/>
          <w:sz w:val="30"/>
          <w:szCs w:val="30"/>
        </w:rPr>
        <w:t>，分包人有权解除合同。</w:t>
      </w:r>
    </w:p>
    <w:p w14:paraId="225B2B9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35.</w:t>
      </w:r>
      <w:r>
        <w:rPr>
          <w:rFonts w:hint="eastAsia" w:ascii="仿宋_GB2312" w:eastAsia="仿宋_GB2312"/>
          <w:sz w:val="30"/>
          <w:szCs w:val="30"/>
        </w:rPr>
        <w:t>3</w:t>
      </w:r>
      <w:del w:id="421" w:author="Administrator" w:date="2025-02-25T17:25:20Z">
        <w:r>
          <w:rPr>
            <w:rFonts w:hint="eastAsia" w:ascii="仿宋_GB2312" w:eastAsia="仿宋_GB2312"/>
            <w:sz w:val="30"/>
            <w:szCs w:val="30"/>
          </w:rPr>
          <w:delText>如</w:delText>
        </w:r>
      </w:del>
      <w:r>
        <w:rPr>
          <w:rFonts w:hint="eastAsia" w:ascii="仿宋_GB2312" w:eastAsia="仿宋_GB2312"/>
          <w:sz w:val="30"/>
          <w:szCs w:val="30"/>
        </w:rPr>
        <w:t>分包人再分包或者转包其承包的工程</w:t>
      </w:r>
      <w:ins w:id="422" w:author="Administrator" w:date="2025-02-25T17:25:29Z">
        <w:r>
          <w:rPr>
            <w:rFonts w:hint="eastAsia" w:ascii="仿宋_GB2312" w:eastAsia="仿宋_GB2312"/>
            <w:sz w:val="30"/>
            <w:szCs w:val="30"/>
            <w:lang w:eastAsia="zh-CN"/>
          </w:rPr>
          <w:t>的</w:t>
        </w:r>
      </w:ins>
      <w:r>
        <w:rPr>
          <w:rFonts w:hint="eastAsia" w:ascii="仿宋_GB2312" w:eastAsia="仿宋_GB2312"/>
          <w:sz w:val="30"/>
          <w:szCs w:val="30"/>
        </w:rPr>
        <w:t>，承包人有权解除合同。</w:t>
      </w:r>
    </w:p>
    <w:p w14:paraId="33B9273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35.</w:t>
      </w:r>
      <w:r>
        <w:rPr>
          <w:rFonts w:hint="eastAsia" w:ascii="仿宋_GB2312" w:eastAsia="仿宋_GB2312"/>
          <w:sz w:val="30"/>
          <w:szCs w:val="30"/>
        </w:rPr>
        <w:t xml:space="preserve">4有下列情形之一的，承包人、分包人可以解除合同： </w:t>
      </w:r>
    </w:p>
    <w:p w14:paraId="53BC6D0C">
      <w:pPr>
        <w:wordWrap/>
        <w:adjustRightInd/>
        <w:snapToGrid/>
        <w:spacing w:line="500" w:lineRule="exact"/>
        <w:ind w:firstLine="600" w:firstLineChars="200"/>
        <w:textAlignment w:val="auto"/>
        <w:rPr>
          <w:rFonts w:hint="eastAsia" w:ascii="仿宋_GB2312" w:eastAsia="仿宋_GB2312"/>
          <w:sz w:val="30"/>
          <w:szCs w:val="30"/>
        </w:rPr>
      </w:pPr>
      <w:del w:id="423" w:author="Administrator" w:date="2025-02-25T17:34:36Z">
        <w:r>
          <w:rPr>
            <w:rFonts w:hint="eastAsia" w:ascii="仿宋_GB2312" w:eastAsia="仿宋_GB2312"/>
            <w:sz w:val="30"/>
            <w:szCs w:val="30"/>
          </w:rPr>
          <w:delText>（1)</w:delText>
        </w:r>
      </w:del>
      <w:ins w:id="424" w:author="Administrator" w:date="2025-02-25T17:34:36Z">
        <w:r>
          <w:rPr>
            <w:rFonts w:hint="eastAsia" w:ascii="仿宋_GB2312" w:eastAsia="仿宋_GB2312"/>
            <w:sz w:val="30"/>
            <w:szCs w:val="30"/>
            <w:lang w:eastAsia="zh-CN"/>
          </w:rPr>
          <w:t>（</w:t>
        </w:r>
      </w:ins>
      <w:ins w:id="425" w:author="Administrator" w:date="2025-02-25T17:34:38Z">
        <w:r>
          <w:rPr>
            <w:rFonts w:hint="eastAsia" w:ascii="仿宋_GB2312" w:eastAsia="仿宋_GB2312"/>
            <w:sz w:val="30"/>
            <w:szCs w:val="30"/>
            <w:lang w:val="en-US" w:eastAsia="zh-CN"/>
          </w:rPr>
          <w:t>1</w:t>
        </w:r>
      </w:ins>
      <w:ins w:id="426" w:author="Administrator" w:date="2025-02-25T17:34:36Z">
        <w:r>
          <w:rPr>
            <w:rFonts w:hint="eastAsia" w:ascii="仿宋_GB2312" w:eastAsia="仿宋_GB2312"/>
            <w:sz w:val="30"/>
            <w:szCs w:val="30"/>
            <w:lang w:eastAsia="zh-CN"/>
          </w:rPr>
          <w:t>）</w:t>
        </w:r>
      </w:ins>
      <w:r>
        <w:rPr>
          <w:rFonts w:hint="eastAsia" w:ascii="仿宋_GB2312" w:eastAsia="仿宋_GB2312"/>
          <w:sz w:val="30"/>
          <w:szCs w:val="30"/>
        </w:rPr>
        <w:t>因不可抗力导致合同无法履行的；</w:t>
      </w:r>
    </w:p>
    <w:p w14:paraId="0AC3983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w:t>
      </w:r>
      <w:del w:id="427" w:author="Administrator" w:date="2025-02-25T17:35:45Z">
        <w:r>
          <w:rPr>
            <w:rFonts w:hint="default" w:ascii="仿宋_GB2312" w:eastAsia="仿宋_GB2312"/>
            <w:sz w:val="30"/>
            <w:szCs w:val="30"/>
            <w:lang w:val="en-US"/>
          </w:rPr>
          <w:delText>2</w:delText>
        </w:r>
      </w:del>
      <w:ins w:id="428" w:author="Administrator" w:date="2025-02-25T17:35:45Z">
        <w:r>
          <w:rPr>
            <w:rFonts w:hint="eastAsia" w:ascii="仿宋_GB2312" w:eastAsia="仿宋_GB2312"/>
            <w:sz w:val="30"/>
            <w:szCs w:val="30"/>
            <w:lang w:val="en-US" w:eastAsia="zh-CN"/>
          </w:rPr>
          <w:t>2</w:t>
        </w:r>
      </w:ins>
      <w:r>
        <w:rPr>
          <w:rFonts w:hint="eastAsia" w:ascii="仿宋_GB2312" w:eastAsia="仿宋_GB2312"/>
          <w:sz w:val="30"/>
          <w:szCs w:val="30"/>
        </w:rPr>
        <w:t>）因一方违约（包括因发包人原因造成工程停建或缓建）导致合同无法履行的。</w:t>
      </w:r>
    </w:p>
    <w:p w14:paraId="32A2027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35.</w:t>
      </w:r>
      <w:r>
        <w:rPr>
          <w:rFonts w:hint="eastAsia" w:ascii="仿宋_GB2312" w:eastAsia="仿宋_GB2312"/>
          <w:sz w:val="30"/>
          <w:szCs w:val="30"/>
        </w:rPr>
        <w:t>5</w:t>
      </w:r>
      <w:del w:id="429" w:author="Administrator" w:date="2025-02-25T17:34:14Z">
        <w:r>
          <w:rPr>
            <w:rFonts w:hint="eastAsia" w:ascii="仿宋_GB2312" w:eastAsia="仿宋_GB2312"/>
            <w:sz w:val="30"/>
            <w:szCs w:val="30"/>
          </w:rPr>
          <w:delText xml:space="preserve"> </w:delText>
        </w:r>
      </w:del>
      <w:r>
        <w:rPr>
          <w:rFonts w:hint="eastAsia" w:ascii="仿宋_GB2312" w:eastAsia="仿宋_GB2312"/>
          <w:sz w:val="30"/>
          <w:szCs w:val="30"/>
        </w:rPr>
        <w:t>分包合同解除程序以及善后处理均按总包合同相应条款履行。</w:t>
      </w:r>
    </w:p>
    <w:p w14:paraId="1F8A1A31">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35.</w:t>
      </w:r>
      <w:r>
        <w:rPr>
          <w:rFonts w:hint="eastAsia" w:ascii="仿宋_GB2312" w:eastAsia="仿宋_GB2312"/>
          <w:sz w:val="30"/>
          <w:szCs w:val="30"/>
        </w:rPr>
        <w:t>6分包合同解除后，不影响双方在合同中约定的结算条款和争议解决条款的效力。</w:t>
      </w:r>
    </w:p>
    <w:p w14:paraId="76EB57AB">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36、合同生效与终止</w:t>
      </w:r>
    </w:p>
    <w:p w14:paraId="79D5101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6.</w:t>
      </w:r>
      <w:r>
        <w:rPr>
          <w:rFonts w:hint="eastAsia" w:ascii="仿宋_GB2312" w:eastAsia="仿宋_GB2312"/>
          <w:sz w:val="30"/>
          <w:szCs w:val="30"/>
        </w:rPr>
        <w:t>1本合同经承包人</w:t>
      </w:r>
      <w:ins w:id="430" w:author="Administrator" w:date="2025-03-17T10:53:03Z">
        <w:r>
          <w:rPr>
            <w:rFonts w:hint="eastAsia" w:ascii="仿宋_GB2312" w:eastAsia="仿宋_GB2312"/>
            <w:sz w:val="30"/>
            <w:szCs w:val="30"/>
            <w:lang w:eastAsia="zh-CN"/>
          </w:rPr>
          <w:t>、</w:t>
        </w:r>
      </w:ins>
      <w:r>
        <w:rPr>
          <w:rFonts w:hint="eastAsia" w:ascii="仿宋_GB2312" w:eastAsia="仿宋_GB2312"/>
          <w:sz w:val="30"/>
          <w:szCs w:val="30"/>
        </w:rPr>
        <w:t>分包人签字盖章后，必须经工程师审查通过，并由发包人备案之日</w:t>
      </w:r>
      <w:del w:id="431" w:author="Administrator" w:date="2025-02-25T18:09:38Z">
        <w:r>
          <w:rPr>
            <w:rFonts w:hint="eastAsia" w:ascii="仿宋_GB2312" w:eastAsia="仿宋_GB2312"/>
            <w:sz w:val="30"/>
            <w:szCs w:val="30"/>
          </w:rPr>
          <w:delText xml:space="preserve"> </w:delText>
        </w:r>
      </w:del>
      <w:r>
        <w:rPr>
          <w:rFonts w:hint="eastAsia" w:ascii="仿宋_GB2312" w:eastAsia="仿宋_GB2312"/>
          <w:sz w:val="30"/>
          <w:szCs w:val="30"/>
        </w:rPr>
        <w:t>起生效。</w:t>
      </w:r>
    </w:p>
    <w:p w14:paraId="5A54277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6.</w:t>
      </w:r>
      <w:r>
        <w:rPr>
          <w:rFonts w:hint="eastAsia" w:ascii="仿宋_GB2312" w:eastAsia="仿宋_GB2312"/>
          <w:sz w:val="30"/>
          <w:szCs w:val="30"/>
        </w:rPr>
        <w:t>2承包人</w:t>
      </w:r>
      <w:ins w:id="432" w:author="Administrator" w:date="2025-03-17T11:53:52Z">
        <w:r>
          <w:rPr>
            <w:rFonts w:hint="eastAsia" w:ascii="仿宋_GB2312" w:eastAsia="仿宋_GB2312"/>
            <w:sz w:val="30"/>
            <w:szCs w:val="30"/>
            <w:lang w:eastAsia="zh-CN"/>
          </w:rPr>
          <w:t>、</w:t>
        </w:r>
      </w:ins>
      <w:r>
        <w:rPr>
          <w:rFonts w:hint="eastAsia" w:ascii="仿宋_GB2312" w:eastAsia="仿宋_GB2312"/>
          <w:sz w:val="30"/>
          <w:szCs w:val="30"/>
        </w:rPr>
        <w:t>分包人</w:t>
      </w:r>
      <w:ins w:id="433" w:author="Administrator" w:date="2025-03-17T11:55:57Z">
        <w:r>
          <w:rPr>
            <w:rFonts w:hint="eastAsia" w:ascii="仿宋_GB2312" w:eastAsia="仿宋_GB2312"/>
            <w:sz w:val="30"/>
            <w:szCs w:val="30"/>
            <w:lang w:eastAsia="zh-CN"/>
          </w:rPr>
          <w:t>在</w:t>
        </w:r>
      </w:ins>
      <w:r>
        <w:rPr>
          <w:rFonts w:hint="eastAsia" w:ascii="仿宋_GB2312" w:eastAsia="仿宋_GB2312"/>
          <w:sz w:val="30"/>
          <w:szCs w:val="30"/>
        </w:rPr>
        <w:t>履行合同全部义务，竣工结算价款支付完毕后，本合同</w:t>
      </w:r>
      <w:del w:id="434" w:author="Administrator" w:date="2025-03-17T11:54:03Z">
        <w:r>
          <w:rPr>
            <w:rFonts w:hint="eastAsia" w:ascii="仿宋_GB2312" w:eastAsia="仿宋_GB2312"/>
            <w:sz w:val="30"/>
            <w:szCs w:val="30"/>
          </w:rPr>
          <w:delText>即告</w:delText>
        </w:r>
      </w:del>
      <w:r>
        <w:rPr>
          <w:rFonts w:hint="eastAsia" w:ascii="仿宋_GB2312" w:eastAsia="仿宋_GB2312"/>
          <w:sz w:val="30"/>
          <w:szCs w:val="30"/>
        </w:rPr>
        <w:t>终止。</w:t>
      </w:r>
    </w:p>
    <w:p w14:paraId="24D2A80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6.</w:t>
      </w:r>
      <w:r>
        <w:rPr>
          <w:rFonts w:hint="eastAsia" w:ascii="仿宋_GB2312" w:eastAsia="仿宋_GB2312"/>
          <w:sz w:val="30"/>
          <w:szCs w:val="30"/>
        </w:rPr>
        <w:t>3分包合同的权利义务终止后，承包人</w:t>
      </w:r>
      <w:ins w:id="435" w:author="Administrator" w:date="2025-03-17T11:56:19Z">
        <w:r>
          <w:rPr>
            <w:rFonts w:hint="eastAsia" w:ascii="仿宋_GB2312" w:eastAsia="仿宋_GB2312"/>
            <w:sz w:val="30"/>
            <w:szCs w:val="30"/>
            <w:lang w:eastAsia="zh-CN"/>
          </w:rPr>
          <w:t>、</w:t>
        </w:r>
      </w:ins>
      <w:r>
        <w:rPr>
          <w:rFonts w:hint="eastAsia" w:ascii="仿宋_GB2312" w:eastAsia="仿宋_GB2312"/>
          <w:sz w:val="30"/>
          <w:szCs w:val="30"/>
        </w:rPr>
        <w:t>分包人应遵循诚实信用原则，履行通知、协</w:t>
      </w:r>
      <w:del w:id="436" w:author="Administrator" w:date="2025-02-25T18:09:41Z">
        <w:r>
          <w:rPr>
            <w:rFonts w:hint="eastAsia" w:ascii="仿宋_GB2312" w:eastAsia="仿宋_GB2312"/>
            <w:sz w:val="30"/>
            <w:szCs w:val="30"/>
          </w:rPr>
          <w:delText xml:space="preserve"> </w:delText>
        </w:r>
      </w:del>
      <w:r>
        <w:rPr>
          <w:rFonts w:hint="eastAsia" w:ascii="仿宋_GB2312" w:eastAsia="仿宋_GB2312"/>
          <w:sz w:val="30"/>
          <w:szCs w:val="30"/>
        </w:rPr>
        <w:t>助、保密等义务。</w:t>
      </w:r>
    </w:p>
    <w:p w14:paraId="2ED409AD">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 xml:space="preserve">37、合同份数 </w:t>
      </w:r>
    </w:p>
    <w:p w14:paraId="4949E415">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3</w:t>
      </w:r>
      <w:r>
        <w:rPr>
          <w:rFonts w:ascii="仿宋_GB2312" w:eastAsia="仿宋_GB2312"/>
          <w:sz w:val="30"/>
          <w:szCs w:val="30"/>
        </w:rPr>
        <w:t>7.</w:t>
      </w:r>
      <w:r>
        <w:rPr>
          <w:rFonts w:hint="eastAsia" w:ascii="仿宋_GB2312" w:eastAsia="仿宋_GB2312"/>
          <w:sz w:val="30"/>
          <w:szCs w:val="30"/>
        </w:rPr>
        <w:t>1本合同正本叁份，具有同等效力，由承包人、分包人</w:t>
      </w:r>
      <w:ins w:id="437" w:author="Administrator" w:date="2025-03-18T09:24:38Z">
        <w:r>
          <w:rPr>
            <w:rFonts w:hint="eastAsia" w:ascii="仿宋_GB2312" w:eastAsia="仿宋_GB2312"/>
            <w:sz w:val="30"/>
            <w:szCs w:val="30"/>
            <w:lang w:eastAsia="zh-CN"/>
          </w:rPr>
          <w:t>、</w:t>
        </w:r>
      </w:ins>
      <w:ins w:id="438" w:author="Administrator" w:date="2025-03-18T09:24:28Z">
        <w:r>
          <w:rPr>
            <w:rFonts w:hint="eastAsia" w:ascii="仿宋_GB2312" w:eastAsia="仿宋_GB2312"/>
            <w:sz w:val="30"/>
            <w:szCs w:val="30"/>
          </w:rPr>
          <w:t>发包人</w:t>
        </w:r>
      </w:ins>
      <w:r>
        <w:rPr>
          <w:rFonts w:hint="eastAsia" w:ascii="仿宋_GB2312" w:eastAsia="仿宋_GB2312"/>
          <w:sz w:val="30"/>
          <w:szCs w:val="30"/>
        </w:rPr>
        <w:t>分别保存一份</w:t>
      </w:r>
      <w:del w:id="439" w:author="Administrator" w:date="2025-03-18T09:24:44Z">
        <w:r>
          <w:rPr>
            <w:rFonts w:hint="eastAsia" w:ascii="仿宋_GB2312" w:eastAsia="仿宋_GB2312"/>
            <w:sz w:val="30"/>
            <w:szCs w:val="30"/>
          </w:rPr>
          <w:delText>，发包人</w:delText>
        </w:r>
      </w:del>
      <w:del w:id="440" w:author="Administrator" w:date="2025-03-18T09:24:44Z">
        <w:r>
          <w:rPr>
            <w:rFonts w:hint="eastAsia" w:ascii="仿宋_GB2312" w:eastAsia="仿宋_GB2312"/>
            <w:sz w:val="30"/>
            <w:szCs w:val="30"/>
            <w:lang w:eastAsia="zh-CN"/>
          </w:rPr>
          <w:delText>保存一份</w:delText>
        </w:r>
      </w:del>
      <w:r>
        <w:rPr>
          <w:rFonts w:hint="eastAsia" w:ascii="仿宋_GB2312" w:eastAsia="仿宋_GB2312"/>
          <w:sz w:val="30"/>
          <w:szCs w:val="30"/>
          <w:lang w:eastAsia="zh-CN"/>
        </w:rPr>
        <w:t>。</w:t>
      </w:r>
    </w:p>
    <w:p w14:paraId="48376F3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7.</w:t>
      </w:r>
      <w:r>
        <w:rPr>
          <w:rFonts w:hint="eastAsia" w:ascii="仿宋_GB2312" w:eastAsia="仿宋_GB2312"/>
          <w:sz w:val="30"/>
          <w:szCs w:val="30"/>
        </w:rPr>
        <w:t>2本合同副本份数，由双方根据需要在本合同专用条款</w:t>
      </w:r>
      <w:ins w:id="441" w:author="Administrator" w:date="2025-03-18T09:31:03Z">
        <w:r>
          <w:rPr>
            <w:rFonts w:hint="eastAsia" w:ascii="仿宋_GB2312" w:eastAsia="仿宋_GB2312"/>
            <w:sz w:val="30"/>
            <w:szCs w:val="30"/>
            <w:lang w:eastAsia="zh-CN"/>
          </w:rPr>
          <w:t>中</w:t>
        </w:r>
      </w:ins>
      <w:del w:id="442" w:author="Administrator" w:date="2025-03-18T09:31:00Z">
        <w:r>
          <w:rPr>
            <w:rFonts w:hint="eastAsia" w:ascii="仿宋_GB2312" w:eastAsia="仿宋_GB2312"/>
            <w:sz w:val="30"/>
            <w:szCs w:val="30"/>
          </w:rPr>
          <w:delText>内</w:delText>
        </w:r>
      </w:del>
      <w:r>
        <w:rPr>
          <w:rFonts w:hint="eastAsia" w:ascii="仿宋_GB2312" w:eastAsia="仿宋_GB2312"/>
          <w:sz w:val="30"/>
          <w:szCs w:val="30"/>
        </w:rPr>
        <w:t>约定。</w:t>
      </w:r>
    </w:p>
    <w:p w14:paraId="1CE1FF2D">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38、补充条款</w:t>
      </w:r>
    </w:p>
    <w:p w14:paraId="6244E81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8.</w:t>
      </w:r>
      <w:r>
        <w:rPr>
          <w:rFonts w:hint="eastAsia" w:ascii="仿宋_GB2312" w:eastAsia="仿宋_GB2312"/>
          <w:sz w:val="30"/>
          <w:szCs w:val="30"/>
        </w:rPr>
        <w:t>1双方根据有关法律、行政法规规定，结合工程实际，经协商一致后，可对本合同通用条款内容</w:t>
      </w:r>
      <w:ins w:id="443" w:author="Administrator" w:date="2025-03-18T09:34:47Z">
        <w:r>
          <w:rPr>
            <w:rFonts w:hint="eastAsia" w:ascii="仿宋_GB2312" w:eastAsia="仿宋_GB2312"/>
            <w:sz w:val="30"/>
            <w:szCs w:val="30"/>
            <w:lang w:eastAsia="zh-CN"/>
          </w:rPr>
          <w:t>进行</w:t>
        </w:r>
      </w:ins>
      <w:ins w:id="444" w:author="Administrator" w:date="2025-03-18T09:34:50Z">
        <w:r>
          <w:rPr>
            <w:rFonts w:hint="eastAsia" w:ascii="仿宋_GB2312" w:eastAsia="仿宋_GB2312"/>
            <w:sz w:val="30"/>
            <w:szCs w:val="30"/>
            <w:lang w:eastAsia="zh-CN"/>
          </w:rPr>
          <w:t>细化</w:t>
        </w:r>
      </w:ins>
      <w:del w:id="445" w:author="Administrator" w:date="2025-03-18T09:34:51Z">
        <w:r>
          <w:rPr>
            <w:rFonts w:hint="eastAsia" w:ascii="仿宋_GB2312" w:eastAsia="仿宋_GB2312"/>
            <w:sz w:val="30"/>
            <w:szCs w:val="30"/>
          </w:rPr>
          <w:delText>具体化</w:delText>
        </w:r>
      </w:del>
      <w:r>
        <w:rPr>
          <w:rFonts w:hint="eastAsia" w:ascii="仿宋_GB2312" w:eastAsia="仿宋_GB2312"/>
          <w:sz w:val="30"/>
          <w:szCs w:val="30"/>
        </w:rPr>
        <w:t>、补充或者修改，并在本合同专用条款内约定</w:t>
      </w:r>
      <w:r>
        <w:rPr>
          <w:rFonts w:hint="eastAsia" w:ascii="仿宋_GB2312" w:eastAsia="仿宋_GB2312"/>
          <w:sz w:val="30"/>
          <w:szCs w:val="30"/>
          <w:lang w:eastAsia="zh-CN"/>
        </w:rPr>
        <w:t>，但不得违背法律、行政法规、规章和规范性文件</w:t>
      </w:r>
      <w:del w:id="446" w:author="Administrator" w:date="2025-03-18T09:36:18Z">
        <w:r>
          <w:rPr>
            <w:rFonts w:hint="eastAsia" w:ascii="仿宋_GB2312" w:eastAsia="仿宋_GB2312"/>
            <w:sz w:val="30"/>
            <w:szCs w:val="30"/>
            <w:lang w:eastAsia="zh-CN"/>
          </w:rPr>
          <w:delText>制度</w:delText>
        </w:r>
      </w:del>
      <w:ins w:id="447" w:author="Administrator" w:date="2025-03-18T09:36:18Z">
        <w:r>
          <w:rPr>
            <w:rFonts w:hint="eastAsia" w:ascii="仿宋_GB2312" w:eastAsia="仿宋_GB2312"/>
            <w:sz w:val="30"/>
            <w:szCs w:val="30"/>
            <w:lang w:eastAsia="zh-CN"/>
          </w:rPr>
          <w:t>等</w:t>
        </w:r>
      </w:ins>
      <w:r>
        <w:rPr>
          <w:rFonts w:hint="eastAsia" w:ascii="仿宋_GB2312" w:eastAsia="仿宋_GB2312"/>
          <w:sz w:val="30"/>
          <w:szCs w:val="30"/>
          <w:lang w:eastAsia="zh-CN"/>
        </w:rPr>
        <w:t>的规定。</w:t>
      </w:r>
    </w:p>
    <w:p w14:paraId="2464738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8.</w:t>
      </w:r>
      <w:r>
        <w:rPr>
          <w:rFonts w:hint="eastAsia" w:ascii="仿宋_GB2312" w:eastAsia="仿宋_GB2312"/>
          <w:sz w:val="30"/>
          <w:szCs w:val="30"/>
        </w:rPr>
        <w:t>2本合同未尽事宜，发包人与承包人签订</w:t>
      </w:r>
      <w:ins w:id="448" w:author="Administrator" w:date="2025-03-18T09:39:03Z">
        <w:r>
          <w:rPr>
            <w:rFonts w:hint="eastAsia" w:ascii="仿宋_GB2312" w:eastAsia="仿宋_GB2312"/>
            <w:sz w:val="30"/>
            <w:szCs w:val="30"/>
            <w:lang w:eastAsia="zh-CN"/>
          </w:rPr>
          <w:t>的</w:t>
        </w:r>
      </w:ins>
      <w:r>
        <w:rPr>
          <w:rFonts w:hint="eastAsia" w:ascii="仿宋_GB2312" w:eastAsia="仿宋_GB2312"/>
          <w:sz w:val="30"/>
          <w:szCs w:val="30"/>
        </w:rPr>
        <w:t>总包合同</w:t>
      </w:r>
      <w:del w:id="449" w:author="Administrator" w:date="2025-03-18T09:39:06Z">
        <w:r>
          <w:rPr>
            <w:rFonts w:hint="eastAsia" w:ascii="仿宋_GB2312" w:eastAsia="仿宋_GB2312"/>
            <w:sz w:val="30"/>
            <w:szCs w:val="30"/>
          </w:rPr>
          <w:delText>的</w:delText>
        </w:r>
      </w:del>
      <w:r>
        <w:rPr>
          <w:rFonts w:hint="eastAsia" w:ascii="仿宋_GB2312" w:eastAsia="仿宋_GB2312"/>
          <w:sz w:val="30"/>
          <w:szCs w:val="30"/>
        </w:rPr>
        <w:t>相关条款</w:t>
      </w:r>
      <w:r>
        <w:rPr>
          <w:rFonts w:hint="eastAsia" w:ascii="仿宋_GB2312" w:eastAsia="仿宋_GB2312"/>
          <w:sz w:val="30"/>
          <w:szCs w:val="30"/>
          <w:lang w:val="en-US" w:eastAsia="zh-CN"/>
        </w:rPr>
        <w:t>已</w:t>
      </w:r>
      <w:r>
        <w:rPr>
          <w:rFonts w:hint="eastAsia" w:ascii="仿宋_GB2312" w:eastAsia="仿宋_GB2312"/>
          <w:sz w:val="30"/>
          <w:szCs w:val="30"/>
        </w:rPr>
        <w:t>有约定的，按约定执行：未约定的，双方协商</w:t>
      </w:r>
      <w:del w:id="450" w:author="Administrator" w:date="2025-03-18T09:38:33Z">
        <w:r>
          <w:rPr>
            <w:rFonts w:hint="eastAsia" w:ascii="仿宋_GB2312" w:eastAsia="仿宋_GB2312"/>
            <w:sz w:val="30"/>
            <w:szCs w:val="30"/>
          </w:rPr>
          <w:delText>约定</w:delText>
        </w:r>
      </w:del>
      <w:r>
        <w:rPr>
          <w:rFonts w:hint="eastAsia" w:ascii="仿宋_GB2312" w:eastAsia="仿宋_GB2312"/>
          <w:sz w:val="30"/>
          <w:szCs w:val="30"/>
        </w:rPr>
        <w:t>解决。</w:t>
      </w:r>
    </w:p>
    <w:p w14:paraId="612D6A14">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br w:type="page"/>
      </w:r>
    </w:p>
    <w:p w14:paraId="7A4F7304">
      <w:pPr>
        <w:wordWrap/>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第三部分 专用条款</w:t>
      </w:r>
    </w:p>
    <w:p w14:paraId="2E78D87A">
      <w:pPr>
        <w:wordWrap/>
        <w:adjustRightInd/>
        <w:snapToGrid/>
        <w:spacing w:line="500" w:lineRule="exact"/>
        <w:jc w:val="center"/>
        <w:textAlignment w:val="auto"/>
        <w:rPr>
          <w:rFonts w:hint="eastAsia" w:ascii="仿宋_GB2312" w:eastAsia="仿宋_GB2312"/>
          <w:b/>
          <w:sz w:val="30"/>
          <w:szCs w:val="30"/>
        </w:rPr>
      </w:pPr>
    </w:p>
    <w:p w14:paraId="3291538F">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一、词语定义及合同文件</w:t>
      </w:r>
    </w:p>
    <w:p w14:paraId="6324425B">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 xml:space="preserve">1、合同文件及解释顺序 </w:t>
      </w:r>
    </w:p>
    <w:p w14:paraId="57B5035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合同文件及解释顺序：                                 </w:t>
      </w:r>
    </w:p>
    <w:p w14:paraId="64EDFEB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 </w:t>
      </w:r>
    </w:p>
    <w:p w14:paraId="68BDFB61">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2、语言文字和适用法律、行政法规及工程建设标准</w:t>
      </w:r>
    </w:p>
    <w:p w14:paraId="76EBB16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2.</w:t>
      </w:r>
      <w:r>
        <w:rPr>
          <w:rFonts w:hint="eastAsia" w:ascii="仿宋_GB2312" w:eastAsia="仿宋_GB2312"/>
          <w:sz w:val="30"/>
          <w:szCs w:val="30"/>
        </w:rPr>
        <w:t>1除总包合同文件规定的语言文字外，本合同还使用</w:t>
      </w:r>
      <w:r>
        <w:rPr>
          <w:rFonts w:ascii="仿宋_GB2312" w:eastAsia="仿宋_GB2312"/>
          <w:sz w:val="30"/>
          <w:szCs w:val="30"/>
          <w:u w:val="single"/>
        </w:rPr>
        <w:t xml:space="preserve">   </w:t>
      </w:r>
      <w:r>
        <w:rPr>
          <w:rFonts w:hint="eastAsia" w:ascii="仿宋_GB2312" w:eastAsia="仿宋_GB2312"/>
          <w:sz w:val="30"/>
          <w:szCs w:val="30"/>
        </w:rPr>
        <w:t>语言文字。</w:t>
      </w:r>
    </w:p>
    <w:p w14:paraId="4FD5AC41">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rPr>
        <w:t>2.</w:t>
      </w:r>
      <w:r>
        <w:rPr>
          <w:rFonts w:hint="eastAsia" w:ascii="仿宋_GB2312" w:eastAsia="仿宋_GB2312"/>
          <w:sz w:val="30"/>
          <w:szCs w:val="30"/>
        </w:rPr>
        <w:t>2本合同需要明示的法律、行政法规和规章：</w:t>
      </w:r>
      <w:r>
        <w:rPr>
          <w:rFonts w:hint="eastAsia" w:ascii="仿宋_GB2312" w:eastAsia="仿宋_GB2312"/>
          <w:sz w:val="30"/>
          <w:szCs w:val="30"/>
          <w:u w:val="single"/>
        </w:rPr>
        <w:t xml:space="preserve">          </w:t>
      </w:r>
    </w:p>
    <w:p w14:paraId="3E5445B5">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u w:val="single"/>
        </w:rPr>
        <w:t xml:space="preserve">                                                 </w:t>
      </w:r>
    </w:p>
    <w:p w14:paraId="7ED9A6DD">
      <w:pPr>
        <w:wordWrap/>
        <w:adjustRightInd/>
        <w:snapToGrid/>
        <w:spacing w:line="500" w:lineRule="exact"/>
        <w:ind w:firstLine="600" w:firstLineChars="200"/>
        <w:textAlignment w:val="auto"/>
        <w:rPr>
          <w:rFonts w:ascii="仿宋_GB2312" w:eastAsia="仿宋_GB2312"/>
          <w:sz w:val="30"/>
          <w:szCs w:val="30"/>
          <w:u w:val="single"/>
        </w:rPr>
      </w:pPr>
      <w:r>
        <w:rPr>
          <w:rFonts w:ascii="仿宋_GB2312" w:eastAsia="仿宋_GB2312"/>
          <w:sz w:val="30"/>
          <w:szCs w:val="30"/>
        </w:rPr>
        <w:t>2.3</w:t>
      </w:r>
      <w:r>
        <w:rPr>
          <w:rFonts w:hint="eastAsia" w:ascii="仿宋_GB2312" w:eastAsia="仿宋_GB2312"/>
          <w:sz w:val="30"/>
          <w:szCs w:val="30"/>
        </w:rPr>
        <w:t>本分包工程适用的工程建设标准：</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078F6BB9">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u w:val="single"/>
        </w:rPr>
        <w:t xml:space="preserve">                                                </w:t>
      </w:r>
      <w:del w:id="451" w:author="Administrator" w:date="2025-03-18T09:41:28Z">
        <w:r>
          <w:rPr>
            <w:rFonts w:hint="eastAsia" w:ascii="仿宋_GB2312" w:eastAsia="仿宋_GB2312"/>
            <w:sz w:val="30"/>
            <w:szCs w:val="30"/>
          </w:rPr>
          <w:delText>，</w:delText>
        </w:r>
      </w:del>
      <w:ins w:id="452" w:author="Administrator" w:date="2025-03-18T09:41:28Z">
        <w:r>
          <w:rPr>
            <w:rFonts w:hint="eastAsia" w:ascii="仿宋_GB2312" w:eastAsia="仿宋_GB2312"/>
            <w:sz w:val="30"/>
            <w:szCs w:val="30"/>
            <w:lang w:eastAsia="zh-CN"/>
          </w:rPr>
          <w:t>。</w:t>
        </w:r>
      </w:ins>
      <w:r>
        <w:rPr>
          <w:rFonts w:hint="eastAsia" w:ascii="仿宋_GB2312" w:eastAsia="仿宋_GB2312"/>
          <w:sz w:val="30"/>
          <w:szCs w:val="30"/>
        </w:rPr>
        <w:t>除以上工程建设标准</w:t>
      </w:r>
      <w:del w:id="453" w:author="Administrator" w:date="2025-03-18T09:41:31Z">
        <w:r>
          <w:rPr>
            <w:rFonts w:hint="eastAsia" w:ascii="仿宋_GB2312" w:eastAsia="仿宋_GB2312"/>
            <w:sz w:val="30"/>
            <w:szCs w:val="30"/>
          </w:rPr>
          <w:delText>以</w:delText>
        </w:r>
      </w:del>
      <w:r>
        <w:rPr>
          <w:rFonts w:hint="eastAsia" w:ascii="仿宋_GB2312" w:eastAsia="仿宋_GB2312"/>
          <w:sz w:val="30"/>
          <w:szCs w:val="30"/>
        </w:rPr>
        <w:t>外，总包合同中约定的与分包工程相关的工程建设标准均适用于本分包工程。</w:t>
      </w:r>
    </w:p>
    <w:p w14:paraId="4CA43170">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3、图纸</w:t>
      </w:r>
    </w:p>
    <w:p w14:paraId="70D6D9CB">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1承包人向分包人提供图纸的</w:t>
      </w:r>
      <w:del w:id="454" w:author="Administrator" w:date="2025-03-18T09:41:54Z">
        <w:r>
          <w:rPr>
            <w:rFonts w:hint="eastAsia" w:ascii="仿宋_GB2312" w:eastAsia="仿宋_GB2312"/>
            <w:sz w:val="30"/>
            <w:szCs w:val="30"/>
          </w:rPr>
          <w:delText>目</w:delText>
        </w:r>
      </w:del>
      <w:ins w:id="455" w:author="Administrator" w:date="2025-03-18T09:41:54Z">
        <w:r>
          <w:rPr>
            <w:rFonts w:hint="eastAsia" w:ascii="仿宋_GB2312" w:eastAsia="仿宋_GB2312"/>
            <w:sz w:val="30"/>
            <w:szCs w:val="30"/>
            <w:lang w:eastAsia="zh-CN"/>
          </w:rPr>
          <w:t>日</w:t>
        </w:r>
      </w:ins>
      <w:r>
        <w:rPr>
          <w:rFonts w:hint="eastAsia" w:ascii="仿宋_GB2312" w:eastAsia="仿宋_GB2312"/>
          <w:sz w:val="30"/>
          <w:szCs w:val="30"/>
        </w:rPr>
        <w:t>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14:paraId="47DABA5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承包人向分包人提供图纸的套数：</w:t>
      </w:r>
      <w:r>
        <w:rPr>
          <w:rFonts w:hint="eastAsia" w:ascii="仿宋_GB2312" w:eastAsia="仿宋_GB2312"/>
          <w:sz w:val="30"/>
          <w:szCs w:val="30"/>
          <w:u w:val="single"/>
        </w:rPr>
        <w:t xml:space="preserve">         </w:t>
      </w:r>
      <w:r>
        <w:rPr>
          <w:rFonts w:hint="eastAsia" w:ascii="仿宋_GB2312" w:eastAsia="仿宋_GB2312"/>
          <w:sz w:val="30"/>
          <w:szCs w:val="30"/>
        </w:rPr>
        <w:t>。</w:t>
      </w:r>
    </w:p>
    <w:p w14:paraId="3809EFDD">
      <w:pPr>
        <w:wordWrap/>
        <w:adjustRightInd/>
        <w:snapToGrid/>
        <w:spacing w:line="500" w:lineRule="exact"/>
        <w:ind w:firstLine="600" w:firstLineChars="200"/>
        <w:textAlignment w:val="auto"/>
        <w:rPr>
          <w:rFonts w:ascii="仿宋_GB2312" w:eastAsia="仿宋_GB2312"/>
          <w:sz w:val="30"/>
          <w:szCs w:val="30"/>
          <w:u w:val="single"/>
        </w:rPr>
      </w:pPr>
      <w:r>
        <w:rPr>
          <w:rFonts w:ascii="仿宋_GB2312" w:eastAsia="仿宋_GB2312"/>
          <w:sz w:val="30"/>
          <w:szCs w:val="30"/>
        </w:rPr>
        <w:t>3.</w:t>
      </w:r>
      <w:r>
        <w:rPr>
          <w:rFonts w:hint="eastAsia" w:ascii="仿宋_GB2312" w:eastAsia="仿宋_GB2312"/>
          <w:sz w:val="30"/>
          <w:szCs w:val="30"/>
        </w:rPr>
        <w:t>2承包人委托分包人进行深化施工图设计的委托范围及费用承担：</w:t>
      </w:r>
      <w:r>
        <w:rPr>
          <w:rFonts w:hint="eastAsia" w:ascii="仿宋_GB2312" w:eastAsia="仿宋_GB2312"/>
          <w:sz w:val="30"/>
          <w:szCs w:val="30"/>
          <w:u w:val="single"/>
        </w:rPr>
        <w:t xml:space="preserve">                                               </w:t>
      </w:r>
    </w:p>
    <w:p w14:paraId="2B5E8C26">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u w:val="single"/>
        </w:rPr>
        <w:t xml:space="preserve">                                                    </w:t>
      </w:r>
    </w:p>
    <w:p w14:paraId="6EED9CA0">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rPr>
        <w:t>3.3</w:t>
      </w:r>
      <w:r>
        <w:rPr>
          <w:rFonts w:hint="eastAsia" w:ascii="仿宋_GB2312" w:eastAsia="仿宋_GB2312"/>
          <w:sz w:val="30"/>
          <w:szCs w:val="30"/>
        </w:rPr>
        <w:t>复制、重新绘制、翻译、购买标准图纸的责任和费用承担：</w:t>
      </w:r>
      <w:r>
        <w:rPr>
          <w:rFonts w:hint="eastAsia" w:ascii="仿宋_GB2312" w:eastAsia="仿宋_GB2312"/>
          <w:sz w:val="30"/>
          <w:szCs w:val="30"/>
          <w:u w:val="single"/>
        </w:rPr>
        <w:t xml:space="preserve">                                                    </w:t>
      </w:r>
    </w:p>
    <w:p w14:paraId="4A121E90">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3.4关于使用国外图纸的要求及费用承担：</w:t>
      </w:r>
      <w:r>
        <w:rPr>
          <w:rFonts w:hint="eastAsia" w:ascii="仿宋_GB2312" w:eastAsia="仿宋_GB2312"/>
          <w:sz w:val="30"/>
          <w:szCs w:val="30"/>
          <w:u w:val="single"/>
        </w:rPr>
        <w:t xml:space="preserve">              </w:t>
      </w:r>
    </w:p>
    <w:p w14:paraId="1D53CDFE">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二</w:t>
      </w:r>
      <w:r>
        <w:rPr>
          <w:rFonts w:hint="eastAsia" w:ascii="仿宋_GB2312" w:eastAsia="仿宋_GB2312"/>
          <w:b/>
          <w:sz w:val="30"/>
          <w:szCs w:val="30"/>
          <w:lang w:eastAsia="zh-CN"/>
        </w:rPr>
        <w:t>、</w:t>
      </w:r>
      <w:r>
        <w:rPr>
          <w:rFonts w:hint="eastAsia" w:ascii="仿宋_GB2312" w:eastAsia="仿宋_GB2312"/>
          <w:b/>
          <w:sz w:val="30"/>
          <w:szCs w:val="30"/>
        </w:rPr>
        <w:t>双方一般权利和义务</w:t>
      </w:r>
    </w:p>
    <w:p w14:paraId="4F7C0DF3">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4、项目经理</w:t>
      </w:r>
    </w:p>
    <w:p w14:paraId="037A5C4C">
      <w:pPr>
        <w:wordWrap/>
        <w:adjustRightInd/>
        <w:snapToGrid/>
        <w:spacing w:line="500" w:lineRule="exact"/>
        <w:ind w:firstLine="600" w:firstLineChars="200"/>
        <w:textAlignment w:val="auto"/>
        <w:rPr>
          <w:rFonts w:hint="eastAsia" w:ascii="仿宋_GB2312" w:eastAsia="仿宋_GB2312"/>
          <w:sz w:val="30"/>
          <w:szCs w:val="30"/>
        </w:rPr>
      </w:pPr>
      <w:del w:id="456" w:author="Administrator" w:date="2025-03-18T09:52:06Z">
        <w:r>
          <w:rPr>
            <w:rFonts w:hint="eastAsia" w:ascii="仿宋_GB2312" w:eastAsia="仿宋_GB2312"/>
            <w:sz w:val="30"/>
            <w:szCs w:val="30"/>
          </w:rPr>
          <w:tab/>
        </w:r>
      </w:del>
      <w:del w:id="457" w:author="Administrator" w:date="2025-03-18T09:52:06Z">
        <w:r>
          <w:rPr>
            <w:rFonts w:hint="eastAsia" w:ascii="仿宋_GB2312" w:eastAsia="仿宋_GB2312"/>
            <w:sz w:val="30"/>
            <w:szCs w:val="30"/>
          </w:rPr>
          <w:delText xml:space="preserve"> </w:delText>
        </w:r>
      </w:del>
      <w:r>
        <w:rPr>
          <w:rFonts w:hint="eastAsia" w:ascii="仿宋_GB2312" w:eastAsia="仿宋_GB2312"/>
          <w:sz w:val="30"/>
          <w:szCs w:val="30"/>
        </w:rPr>
        <w:t>姓名：</w:t>
      </w:r>
      <w:r>
        <w:rPr>
          <w:rFonts w:ascii="仿宋_GB2312" w:eastAsia="仿宋_GB2312"/>
          <w:sz w:val="30"/>
          <w:szCs w:val="30"/>
          <w:u w:val="single"/>
        </w:rPr>
        <w:t xml:space="preserve">             </w:t>
      </w:r>
      <w:r>
        <w:rPr>
          <w:rFonts w:hint="eastAsia" w:ascii="仿宋_GB2312" w:eastAsia="仿宋_GB2312"/>
          <w:sz w:val="30"/>
          <w:szCs w:val="30"/>
        </w:rPr>
        <w:t>职务</w:t>
      </w:r>
      <w:r>
        <w:rPr>
          <w:rFonts w:ascii="仿宋_GB2312" w:eastAsia="仿宋_GB2312"/>
          <w:sz w:val="30"/>
          <w:szCs w:val="30"/>
          <w:u w:val="single"/>
        </w:rPr>
        <w:t xml:space="preserve">              </w:t>
      </w:r>
      <w:r>
        <w:rPr>
          <w:rFonts w:hint="eastAsia" w:ascii="仿宋_GB2312" w:eastAsia="仿宋_GB2312"/>
          <w:sz w:val="30"/>
          <w:szCs w:val="30"/>
        </w:rPr>
        <w:t>（任命书作为分包合同附件）。</w:t>
      </w:r>
    </w:p>
    <w:p w14:paraId="28FFB564">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5、分包项目经理</w:t>
      </w:r>
    </w:p>
    <w:p w14:paraId="40F15D40">
      <w:pPr>
        <w:wordWrap/>
        <w:adjustRightInd/>
        <w:snapToGrid/>
        <w:spacing w:line="500" w:lineRule="exact"/>
        <w:ind w:firstLine="600" w:firstLineChars="200"/>
        <w:textAlignment w:val="auto"/>
        <w:rPr>
          <w:rFonts w:hint="eastAsia" w:ascii="仿宋_GB2312" w:eastAsia="仿宋_GB2312"/>
          <w:sz w:val="30"/>
          <w:szCs w:val="30"/>
        </w:rPr>
      </w:pPr>
      <w:del w:id="458" w:author="Administrator" w:date="2025-03-18T09:53:16Z">
        <w:r>
          <w:rPr>
            <w:rFonts w:hint="eastAsia" w:ascii="仿宋_GB2312" w:eastAsia="仿宋_GB2312"/>
            <w:sz w:val="30"/>
            <w:szCs w:val="30"/>
          </w:rPr>
          <w:tab/>
        </w:r>
      </w:del>
      <w:r>
        <w:rPr>
          <w:rFonts w:hint="eastAsia" w:ascii="仿宋_GB2312" w:eastAsia="仿宋_GB2312"/>
          <w:sz w:val="30"/>
          <w:szCs w:val="30"/>
        </w:rPr>
        <w:t>姓名：</w:t>
      </w:r>
      <w:r>
        <w:rPr>
          <w:rFonts w:ascii="仿宋_GB2312" w:eastAsia="仿宋_GB2312"/>
          <w:sz w:val="30"/>
          <w:szCs w:val="30"/>
          <w:u w:val="single"/>
        </w:rPr>
        <w:t xml:space="preserve">                 </w:t>
      </w:r>
      <w:r>
        <w:rPr>
          <w:rFonts w:hint="eastAsia" w:ascii="仿宋_GB2312" w:eastAsia="仿宋_GB2312"/>
          <w:sz w:val="30"/>
          <w:szCs w:val="30"/>
        </w:rPr>
        <w:t xml:space="preserve">（任命书作为分包合同附件）。 </w:t>
      </w:r>
    </w:p>
    <w:p w14:paraId="4A7493C3">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6、承包人的工作</w:t>
      </w:r>
    </w:p>
    <w:p w14:paraId="5ADECE1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6.</w:t>
      </w:r>
      <w:r>
        <w:rPr>
          <w:rFonts w:hint="eastAsia" w:ascii="仿宋_GB2312" w:eastAsia="仿宋_GB2312"/>
          <w:sz w:val="30"/>
          <w:szCs w:val="30"/>
        </w:rPr>
        <w:t>1承包人应完成下列工作：</w:t>
      </w:r>
    </w:p>
    <w:p w14:paraId="797DCFD7">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（1）向分包人提供施工场地和施工所需</w:t>
      </w:r>
      <w:del w:id="459" w:author="Administrator" w:date="2025-03-18T09:59:45Z">
        <w:r>
          <w:rPr>
            <w:rFonts w:hint="eastAsia" w:ascii="仿宋_GB2312" w:eastAsia="仿宋_GB2312"/>
            <w:sz w:val="30"/>
            <w:szCs w:val="30"/>
          </w:rPr>
          <w:delText>的</w:delText>
        </w:r>
      </w:del>
      <w:r>
        <w:rPr>
          <w:rFonts w:hint="eastAsia" w:ascii="仿宋_GB2312" w:eastAsia="仿宋_GB2312"/>
          <w:sz w:val="30"/>
          <w:szCs w:val="30"/>
        </w:rPr>
        <w:t>证件、批件的名称和完成时间：</w:t>
      </w:r>
      <w:r>
        <w:rPr>
          <w:rFonts w:hint="eastAsia" w:ascii="仿宋_GB2312" w:eastAsia="仿宋_GB2312"/>
          <w:sz w:val="30"/>
          <w:szCs w:val="30"/>
          <w:u w:val="single"/>
        </w:rPr>
        <w:t xml:space="preserve">                                      </w:t>
      </w:r>
    </w:p>
    <w:p w14:paraId="5B299785">
      <w:pPr>
        <w:wordWrap/>
        <w:adjustRightInd/>
        <w:snapToGrid/>
        <w:spacing w:line="500" w:lineRule="exact"/>
        <w:ind w:left="0" w:leftChars="0" w:firstLine="600" w:firstLineChars="200"/>
        <w:textAlignment w:val="auto"/>
        <w:rPr>
          <w:rFonts w:ascii="仿宋_GB2312" w:eastAsia="仿宋_GB2312"/>
          <w:sz w:val="30"/>
          <w:szCs w:val="30"/>
        </w:rPr>
        <w:pPrChange w:id="460" w:author="Administrator" w:date="2025-03-18T09:57:47Z">
          <w:pPr>
            <w:wordWrap/>
            <w:adjustRightInd/>
            <w:snapToGrid/>
            <w:spacing w:line="500" w:lineRule="exact"/>
            <w:ind w:left="420" w:leftChars="200"/>
            <w:textAlignment w:val="auto"/>
          </w:pPr>
        </w:pPrChange>
      </w:pPr>
      <w:r>
        <w:rPr>
          <w:rFonts w:hint="eastAsia" w:ascii="仿宋_GB2312" w:eastAsia="仿宋_GB2312"/>
          <w:sz w:val="30"/>
          <w:szCs w:val="30"/>
        </w:rPr>
        <w:t>（2）</w:t>
      </w:r>
      <w:del w:id="461" w:author="Administrator" w:date="2025-03-18T09:57:40Z">
        <w:r>
          <w:rPr>
            <w:rFonts w:hint="eastAsia" w:ascii="仿宋_GB2312" w:eastAsia="仿宋_GB2312"/>
            <w:sz w:val="30"/>
            <w:szCs w:val="30"/>
          </w:rPr>
          <w:tab/>
        </w:r>
      </w:del>
      <w:r>
        <w:rPr>
          <w:rFonts w:hint="eastAsia" w:ascii="仿宋_GB2312" w:eastAsia="仿宋_GB2312"/>
          <w:sz w:val="30"/>
          <w:szCs w:val="30"/>
        </w:rPr>
        <w:t>组织分包人参加发包人</w:t>
      </w:r>
      <w:del w:id="462" w:author="Administrator" w:date="2025-03-18T10:00:21Z">
        <w:r>
          <w:rPr>
            <w:rFonts w:hint="eastAsia" w:ascii="仿宋_GB2312" w:eastAsia="仿宋_GB2312"/>
            <w:sz w:val="30"/>
            <w:szCs w:val="30"/>
          </w:rPr>
          <w:delText>会审</w:delText>
        </w:r>
      </w:del>
      <w:r>
        <w:rPr>
          <w:rFonts w:hint="eastAsia" w:ascii="仿宋_GB2312" w:eastAsia="仿宋_GB2312"/>
          <w:sz w:val="30"/>
          <w:szCs w:val="30"/>
        </w:rPr>
        <w:t>图纸</w:t>
      </w:r>
      <w:ins w:id="463" w:author="Administrator" w:date="2025-03-18T10:00:21Z">
        <w:r>
          <w:rPr>
            <w:rFonts w:hint="eastAsia" w:ascii="仿宋_GB2312" w:eastAsia="仿宋_GB2312"/>
            <w:sz w:val="30"/>
            <w:szCs w:val="30"/>
          </w:rPr>
          <w:t>会审</w:t>
        </w:r>
      </w:ins>
      <w:r>
        <w:rPr>
          <w:rFonts w:hint="eastAsia" w:ascii="仿宋_GB2312" w:eastAsia="仿宋_GB2312"/>
          <w:sz w:val="30"/>
          <w:szCs w:val="30"/>
        </w:rPr>
        <w:t>的时间：</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ins w:id="464" w:author="Administrator" w:date="2025-03-18T09:59:13Z">
        <w:r>
          <w:rPr>
            <w:rFonts w:hint="eastAsia" w:ascii="仿宋_GB2312" w:eastAsia="仿宋_GB2312"/>
            <w:sz w:val="30"/>
            <w:szCs w:val="30"/>
            <w:u w:val="single"/>
            <w:lang w:val="en-US" w:eastAsia="zh-CN"/>
          </w:rPr>
          <w:t xml:space="preserve"> </w:t>
        </w:r>
      </w:ins>
      <w:r>
        <w:rPr>
          <w:rFonts w:hint="eastAsia" w:ascii="仿宋_GB2312" w:eastAsia="仿宋_GB2312"/>
          <w:sz w:val="30"/>
          <w:szCs w:val="30"/>
        </w:rPr>
        <w:t>日；</w:t>
      </w:r>
    </w:p>
    <w:p w14:paraId="7CF7A616">
      <w:pPr>
        <w:wordWrap/>
        <w:adjustRightInd/>
        <w:snapToGrid/>
        <w:spacing w:line="500" w:lineRule="exact"/>
        <w:ind w:left="0" w:leftChars="0" w:firstLine="600" w:firstLineChars="200"/>
        <w:textAlignment w:val="auto"/>
        <w:rPr>
          <w:rFonts w:hint="eastAsia" w:ascii="仿宋_GB2312" w:eastAsia="仿宋_GB2312"/>
          <w:sz w:val="30"/>
          <w:szCs w:val="30"/>
        </w:rPr>
        <w:pPrChange w:id="465" w:author="Administrator" w:date="2025-03-18T10:00:34Z">
          <w:pPr>
            <w:wordWrap/>
            <w:adjustRightInd/>
            <w:snapToGrid/>
            <w:spacing w:line="500" w:lineRule="exact"/>
            <w:ind w:left="420" w:leftChars="200"/>
            <w:textAlignment w:val="auto"/>
          </w:pPr>
        </w:pPrChange>
      </w:pPr>
      <w:r>
        <w:rPr>
          <w:rFonts w:hint="eastAsia" w:ascii="仿宋_GB2312" w:eastAsia="仿宋_GB2312"/>
          <w:sz w:val="30"/>
          <w:szCs w:val="30"/>
        </w:rPr>
        <w:t>向分包人进行设计图纸交底的时间：</w:t>
      </w:r>
      <w:r>
        <w:rPr>
          <w:rFonts w:hint="eastAsia"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w:t>
      </w:r>
    </w:p>
    <w:p w14:paraId="1CC75749">
      <w:pPr>
        <w:wordWrap/>
        <w:adjustRightInd/>
        <w:snapToGrid/>
        <w:spacing w:line="500" w:lineRule="exact"/>
        <w:ind w:left="0" w:leftChars="0" w:firstLine="600" w:firstLineChars="200"/>
        <w:textAlignment w:val="auto"/>
        <w:rPr>
          <w:rFonts w:hint="eastAsia" w:ascii="仿宋_GB2312" w:eastAsia="仿宋_GB2312"/>
          <w:sz w:val="30"/>
          <w:szCs w:val="30"/>
          <w:u w:val="single"/>
        </w:rPr>
        <w:pPrChange w:id="466" w:author="Administrator" w:date="2025-03-18T09:57:54Z">
          <w:pPr>
            <w:wordWrap/>
            <w:adjustRightInd/>
            <w:snapToGrid/>
            <w:spacing w:line="500" w:lineRule="exact"/>
            <w:ind w:left="420" w:leftChars="200"/>
            <w:textAlignment w:val="auto"/>
          </w:pPr>
        </w:pPrChange>
      </w:pPr>
      <w:r>
        <w:rPr>
          <w:rFonts w:hint="eastAsia" w:ascii="仿宋_GB2312" w:eastAsia="仿宋_GB2312"/>
          <w:sz w:val="30"/>
          <w:szCs w:val="30"/>
        </w:rPr>
        <w:t>（3）</w:t>
      </w:r>
      <w:del w:id="467" w:author="Administrator" w:date="2025-03-18T09:57:50Z">
        <w:r>
          <w:rPr>
            <w:rFonts w:hint="eastAsia" w:ascii="仿宋_GB2312" w:eastAsia="仿宋_GB2312"/>
            <w:sz w:val="30"/>
            <w:szCs w:val="30"/>
          </w:rPr>
          <w:tab/>
        </w:r>
      </w:del>
      <w:r>
        <w:rPr>
          <w:rFonts w:hint="eastAsia" w:ascii="仿宋_GB2312" w:eastAsia="仿宋_GB2312"/>
          <w:sz w:val="30"/>
          <w:szCs w:val="30"/>
        </w:rPr>
        <w:t>承包人为本分包工程的实施提供的机械设备和（或）其他设施（如有时）</w:t>
      </w:r>
      <w:del w:id="468" w:author="Administrator" w:date="2025-03-18T10:03:02Z">
        <w:r>
          <w:rPr>
            <w:rFonts w:hint="eastAsia" w:ascii="仿宋_GB2312" w:eastAsia="仿宋_GB2312"/>
            <w:sz w:val="30"/>
            <w:szCs w:val="30"/>
          </w:rPr>
          <w:delText>，及</w:delText>
        </w:r>
      </w:del>
      <w:ins w:id="469" w:author="Administrator" w:date="2025-03-18T10:03:02Z">
        <w:r>
          <w:rPr>
            <w:rFonts w:hint="eastAsia" w:ascii="仿宋_GB2312" w:eastAsia="仿宋_GB2312"/>
            <w:sz w:val="30"/>
            <w:szCs w:val="30"/>
            <w:lang w:eastAsia="zh-CN"/>
          </w:rPr>
          <w:t>、</w:t>
        </w:r>
      </w:ins>
      <w:r>
        <w:rPr>
          <w:rFonts w:hint="eastAsia" w:ascii="仿宋_GB2312" w:eastAsia="仿宋_GB2312"/>
          <w:sz w:val="30"/>
          <w:szCs w:val="30"/>
        </w:rPr>
        <w:t>费用承担：</w:t>
      </w:r>
      <w:r>
        <w:rPr>
          <w:rFonts w:hint="eastAsia" w:ascii="仿宋_GB2312" w:eastAsia="仿宋_GB2312"/>
          <w:sz w:val="30"/>
          <w:szCs w:val="30"/>
          <w:u w:val="single"/>
        </w:rPr>
        <w:t xml:space="preserve">                     </w:t>
      </w:r>
    </w:p>
    <w:p w14:paraId="4F1EEE6B">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（4）承包人应</w:t>
      </w:r>
      <w:ins w:id="470" w:author="Administrator" w:date="2025-03-18T10:03:40Z">
        <w:r>
          <w:rPr>
            <w:rFonts w:hint="eastAsia" w:ascii="仿宋_GB2312" w:eastAsia="仿宋_GB2312"/>
            <w:sz w:val="30"/>
            <w:szCs w:val="30"/>
            <w:lang w:eastAsia="zh-CN"/>
          </w:rPr>
          <w:t>承担</w:t>
        </w:r>
      </w:ins>
      <w:del w:id="471" w:author="Administrator" w:date="2025-03-18T10:03:36Z">
        <w:r>
          <w:rPr>
            <w:rFonts w:hint="eastAsia" w:ascii="仿宋_GB2312" w:eastAsia="仿宋_GB2312"/>
            <w:sz w:val="30"/>
            <w:szCs w:val="30"/>
          </w:rPr>
          <w:delText>做</w:delText>
        </w:r>
      </w:del>
      <w:r>
        <w:rPr>
          <w:rFonts w:hint="eastAsia" w:ascii="仿宋_GB2312" w:eastAsia="仿宋_GB2312"/>
          <w:sz w:val="30"/>
          <w:szCs w:val="30"/>
        </w:rPr>
        <w:t>的其它工作：</w:t>
      </w:r>
      <w:r>
        <w:rPr>
          <w:rFonts w:hint="eastAsia" w:ascii="仿宋_GB2312" w:eastAsia="仿宋_GB2312"/>
          <w:sz w:val="30"/>
          <w:szCs w:val="30"/>
          <w:u w:val="single"/>
        </w:rPr>
        <w:t xml:space="preserve">                      </w:t>
      </w:r>
    </w:p>
    <w:p w14:paraId="7C1C4081">
      <w:pPr>
        <w:wordWrap/>
        <w:adjustRightInd/>
        <w:snapToGrid/>
        <w:spacing w:line="500" w:lineRule="exact"/>
        <w:ind w:firstLine="602" w:firstLineChars="200"/>
        <w:textAlignment w:val="auto"/>
        <w:rPr>
          <w:rFonts w:hint="eastAsia" w:ascii="仿宋_GB2312" w:eastAsia="仿宋_GB2312"/>
          <w:b/>
          <w:sz w:val="30"/>
          <w:szCs w:val="30"/>
        </w:rPr>
      </w:pPr>
      <w:del w:id="472" w:author="Administrator" w:date="2025-03-18T09:58:25Z">
        <w:r>
          <w:rPr>
            <w:rFonts w:hint="eastAsia" w:ascii="仿宋_GB2312" w:eastAsia="仿宋_GB2312"/>
            <w:b/>
            <w:sz w:val="30"/>
            <w:szCs w:val="30"/>
          </w:rPr>
          <w:delText xml:space="preserve"> </w:delText>
        </w:r>
      </w:del>
      <w:r>
        <w:rPr>
          <w:rFonts w:hint="eastAsia" w:ascii="仿宋_GB2312" w:eastAsia="仿宋_GB2312"/>
          <w:b/>
          <w:sz w:val="30"/>
          <w:szCs w:val="30"/>
        </w:rPr>
        <w:t>7、分包人的工作</w:t>
      </w:r>
    </w:p>
    <w:p w14:paraId="0BAC111A">
      <w:pPr>
        <w:wordWrap/>
        <w:adjustRightInd/>
        <w:snapToGrid/>
        <w:spacing w:line="500" w:lineRule="exact"/>
        <w:ind w:firstLine="600" w:firstLineChars="200"/>
        <w:textAlignment w:val="auto"/>
        <w:rPr>
          <w:rFonts w:hint="eastAsia" w:ascii="仿宋_GB2312" w:eastAsia="仿宋_GB2312"/>
          <w:sz w:val="30"/>
          <w:szCs w:val="30"/>
        </w:rPr>
      </w:pPr>
      <w:del w:id="473" w:author="Administrator" w:date="2025-03-18T09:58:29Z">
        <w:r>
          <w:rPr>
            <w:rFonts w:hint="eastAsia" w:ascii="仿宋_GB2312" w:eastAsia="仿宋_GB2312"/>
            <w:sz w:val="30"/>
            <w:szCs w:val="30"/>
          </w:rPr>
          <w:delText xml:space="preserve"> </w:delText>
        </w:r>
      </w:del>
      <w:r>
        <w:rPr>
          <w:rFonts w:ascii="仿宋_GB2312" w:eastAsia="仿宋_GB2312"/>
          <w:sz w:val="30"/>
          <w:szCs w:val="30"/>
        </w:rPr>
        <w:t>7.</w:t>
      </w:r>
      <w:r>
        <w:rPr>
          <w:rFonts w:hint="eastAsia" w:ascii="仿宋_GB2312" w:eastAsia="仿宋_GB2312"/>
          <w:sz w:val="30"/>
          <w:szCs w:val="30"/>
        </w:rPr>
        <w:t>1分包人应完成下列工作：</w:t>
      </w:r>
    </w:p>
    <w:p w14:paraId="177CEA1C">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（1）需完成的设计内容和提交时间：</w:t>
      </w:r>
      <w:r>
        <w:rPr>
          <w:rFonts w:hint="eastAsia" w:ascii="仿宋_GB2312" w:eastAsia="仿宋_GB2312"/>
          <w:sz w:val="30"/>
          <w:szCs w:val="30"/>
          <w:u w:val="single"/>
        </w:rPr>
        <w:t xml:space="preserve">                      </w:t>
      </w:r>
    </w:p>
    <w:p w14:paraId="4B4CC5C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（2）分包人应在本合同</w:t>
      </w:r>
      <w:del w:id="474" w:author="Administrator" w:date="2025-03-18T10:03:58Z">
        <w:r>
          <w:rPr>
            <w:rFonts w:hint="eastAsia" w:ascii="仿宋_GB2312" w:eastAsia="仿宋_GB2312"/>
            <w:sz w:val="30"/>
            <w:szCs w:val="30"/>
          </w:rPr>
          <w:delText>签订</w:delText>
        </w:r>
      </w:del>
      <w:r>
        <w:rPr>
          <w:rFonts w:hint="eastAsia" w:ascii="仿宋_GB2312" w:eastAsia="仿宋_GB2312"/>
          <w:sz w:val="30"/>
          <w:szCs w:val="30"/>
        </w:rPr>
        <w:t>生效后</w:t>
      </w:r>
      <w:r>
        <w:rPr>
          <w:rFonts w:hint="eastAsia" w:ascii="仿宋_GB2312" w:eastAsia="仿宋_GB2312"/>
          <w:sz w:val="30"/>
          <w:szCs w:val="30"/>
          <w:u w:val="single"/>
          <w:rPrChange w:id="475" w:author="Administrator" w:date="2025-03-18T10:04:10Z">
            <w:rPr>
              <w:rFonts w:hint="eastAsia" w:ascii="仿宋_GB2312" w:eastAsia="仿宋_GB2312"/>
              <w:sz w:val="30"/>
              <w:szCs w:val="30"/>
            </w:rPr>
          </w:rPrChange>
        </w:rPr>
        <w:t xml:space="preserve"> </w:t>
      </w:r>
      <w:ins w:id="476" w:author="Administrator" w:date="2025-03-18T10:04:04Z">
        <w:r>
          <w:rPr>
            <w:rFonts w:hint="eastAsia" w:ascii="仿宋_GB2312" w:eastAsia="仿宋_GB2312"/>
            <w:sz w:val="30"/>
            <w:szCs w:val="30"/>
            <w:u w:val="single"/>
            <w:lang w:val="en-US" w:eastAsia="zh-CN"/>
            <w:rPrChange w:id="477" w:author="Administrator" w:date="2025-03-18T10:04:10Z">
              <w:rPr>
                <w:rFonts w:hint="eastAsia" w:ascii="仿宋_GB2312" w:eastAsia="仿宋_GB2312"/>
                <w:sz w:val="30"/>
                <w:szCs w:val="30"/>
                <w:lang w:val="en-US" w:eastAsia="zh-CN"/>
              </w:rPr>
            </w:rPrChange>
          </w:rPr>
          <w:t xml:space="preserve"> </w:t>
        </w:r>
      </w:ins>
      <w:r>
        <w:rPr>
          <w:rFonts w:hint="eastAsia" w:ascii="仿宋_GB2312" w:eastAsia="仿宋_GB2312"/>
          <w:sz w:val="30"/>
          <w:szCs w:val="30"/>
        </w:rPr>
        <w:t>天内向项目经理提交分包工程总体进度计划。分包人向承包人提交年、季度、月度、周工程进度计划及相应的进度统计报表时间</w:t>
      </w:r>
      <w:del w:id="478" w:author="Administrator" w:date="2025-03-18T10:04:59Z">
        <w:r>
          <w:rPr>
            <w:rFonts w:hint="eastAsia" w:ascii="仿宋_GB2312" w:eastAsia="仿宋_GB2312"/>
            <w:sz w:val="30"/>
            <w:szCs w:val="30"/>
          </w:rPr>
          <w:delText>为</w:delText>
        </w:r>
      </w:del>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p w14:paraId="62F53F35">
      <w:pPr>
        <w:wordWrap/>
        <w:adjustRightInd/>
        <w:snapToGrid/>
        <w:spacing w:line="500" w:lineRule="exact"/>
        <w:ind w:firstLine="600" w:firstLineChars="200"/>
        <w:textAlignment w:val="auto"/>
        <w:rPr>
          <w:rFonts w:hint="eastAsia" w:ascii="仿宋_GB2312" w:eastAsia="仿宋_GB2312"/>
          <w:sz w:val="30"/>
          <w:szCs w:val="30"/>
        </w:rPr>
      </w:pPr>
      <w:del w:id="479" w:author="Administrator" w:date="2025-03-18T10:04:55Z">
        <w:r>
          <w:rPr>
            <w:rFonts w:hint="eastAsia" w:ascii="仿宋_GB2312" w:eastAsia="仿宋_GB2312"/>
            <w:sz w:val="30"/>
            <w:szCs w:val="30"/>
          </w:rPr>
          <w:tab/>
        </w:r>
      </w:del>
      <w:r>
        <w:rPr>
          <w:rFonts w:hint="eastAsia" w:ascii="仿宋_GB2312" w:eastAsia="仿宋_GB2312"/>
          <w:sz w:val="30"/>
          <w:szCs w:val="30"/>
        </w:rPr>
        <w:t>承包人批准工程进度计划的时间：</w:t>
      </w:r>
      <w:r>
        <w:rPr>
          <w:rFonts w:hint="eastAsia" w:ascii="仿宋_GB2312" w:eastAsia="仿宋_GB2312"/>
          <w:sz w:val="30"/>
          <w:szCs w:val="30"/>
          <w:u w:val="single"/>
        </w:rPr>
        <w:t xml:space="preserve">  </w:t>
      </w:r>
      <w:del w:id="480" w:author="Administrator" w:date="2025-03-18T10:05:08Z">
        <w:r>
          <w:rPr>
            <w:rFonts w:hint="eastAsia" w:ascii="仿宋_GB2312" w:eastAsia="仿宋_GB2312"/>
            <w:sz w:val="30"/>
            <w:szCs w:val="30"/>
            <w:u w:val="single"/>
          </w:rPr>
          <w:delText xml:space="preserve"> </w:delText>
        </w:r>
      </w:del>
      <w:del w:id="481" w:author="Administrator" w:date="2025-03-18T10:05:05Z">
        <w:r>
          <w:rPr>
            <w:rFonts w:hint="eastAsia" w:ascii="仿宋_GB2312" w:eastAsia="仿宋_GB2312"/>
            <w:sz w:val="30"/>
            <w:szCs w:val="30"/>
          </w:rPr>
          <w:tab/>
        </w:r>
      </w:del>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del w:id="482" w:author="Administrator" w:date="2025-03-18T10:05:13Z">
        <w:r>
          <w:rPr>
            <w:rFonts w:hint="eastAsia" w:ascii="仿宋_GB2312" w:eastAsia="仿宋_GB2312"/>
            <w:sz w:val="30"/>
            <w:szCs w:val="30"/>
          </w:rPr>
          <w:delText xml:space="preserve"> </w:delText>
        </w:r>
      </w:del>
      <w:r>
        <w:rPr>
          <w:rFonts w:ascii="仿宋_GB2312" w:eastAsia="仿宋_GB2312"/>
          <w:sz w:val="30"/>
          <w:szCs w:val="30"/>
          <w:u w:val="single"/>
        </w:rPr>
        <w:t xml:space="preserve">  </w:t>
      </w:r>
      <w:r>
        <w:rPr>
          <w:rFonts w:hint="eastAsia" w:ascii="仿宋_GB2312" w:eastAsia="仿宋_GB2312"/>
          <w:sz w:val="30"/>
          <w:szCs w:val="30"/>
        </w:rPr>
        <w:t>日。</w:t>
      </w:r>
    </w:p>
    <w:p w14:paraId="518D00D5">
      <w:pPr>
        <w:numPr>
          <w:ilvl w:val="0"/>
          <w:numId w:val="1"/>
          <w:ins w:id="484" w:author="Administrator" w:date="2025-03-18T10:06:03Z"/>
        </w:numPr>
        <w:wordWrap/>
        <w:adjustRightInd/>
        <w:snapToGrid/>
        <w:spacing w:line="500" w:lineRule="exact"/>
        <w:ind w:firstLine="600" w:firstLineChars="200"/>
        <w:textAlignment w:val="auto"/>
        <w:rPr>
          <w:ins w:id="485" w:author="Administrator" w:date="2025-03-18T10:06:03Z"/>
          <w:rFonts w:hint="eastAsia" w:ascii="仿宋_GB2312" w:eastAsia="仿宋_GB2312"/>
          <w:sz w:val="30"/>
          <w:szCs w:val="30"/>
        </w:rPr>
        <w:pPrChange w:id="483" w:author="Administrator" w:date="2025-03-18T10:06:03Z">
          <w:pPr>
            <w:wordWrap/>
            <w:adjustRightInd/>
            <w:snapToGrid/>
            <w:spacing w:line="500" w:lineRule="exact"/>
            <w:ind w:firstLine="600" w:firstLineChars="200"/>
            <w:textAlignment w:val="auto"/>
          </w:pPr>
        </w:pPrChange>
      </w:pPr>
      <w:del w:id="486" w:author="Administrator" w:date="2025-03-18T10:06:03Z">
        <w:r>
          <w:rPr>
            <w:rFonts w:hint="eastAsia" w:ascii="仿宋_GB2312" w:eastAsia="仿宋_GB2312"/>
            <w:sz w:val="30"/>
            <w:szCs w:val="30"/>
          </w:rPr>
          <w:delText>（3）</w:delText>
        </w:r>
      </w:del>
      <w:r>
        <w:rPr>
          <w:rFonts w:hint="eastAsia" w:ascii="仿宋_GB2312" w:eastAsia="仿宋_GB2312"/>
          <w:sz w:val="30"/>
          <w:szCs w:val="30"/>
        </w:rPr>
        <w:t>向承包人提交施工组织设计的时间：</w:t>
      </w:r>
    </w:p>
    <w:p w14:paraId="215B5262">
      <w:pPr>
        <w:numPr>
          <w:ilvl w:val="-1"/>
          <w:numId w:val="0"/>
        </w:numPr>
        <w:wordWrap/>
        <w:adjustRightInd/>
        <w:snapToGrid/>
        <w:spacing w:line="500" w:lineRule="exact"/>
        <w:ind w:firstLine="600" w:firstLineChars="200"/>
        <w:textAlignment w:val="auto"/>
        <w:rPr>
          <w:rFonts w:ascii="仿宋_GB2312" w:eastAsia="仿宋_GB2312"/>
          <w:sz w:val="30"/>
          <w:szCs w:val="30"/>
          <w:u w:val="single"/>
        </w:rPr>
        <w:pPrChange w:id="487" w:author="Administrator" w:date="2025-03-18T10:06:13Z">
          <w:pPr>
            <w:wordWrap/>
            <w:adjustRightInd/>
            <w:snapToGrid/>
            <w:spacing w:line="500" w:lineRule="exact"/>
            <w:ind w:firstLine="600" w:firstLineChars="200"/>
            <w:textAlignment w:val="auto"/>
          </w:pPr>
        </w:pPrChange>
      </w:pPr>
      <w:r>
        <w:rPr>
          <w:rFonts w:hint="eastAsia" w:ascii="仿宋_GB2312" w:eastAsia="仿宋_GB2312"/>
          <w:sz w:val="30"/>
          <w:szCs w:val="30"/>
        </w:rPr>
        <w:t>承包人批准施工组织设计的时间：</w:t>
      </w:r>
      <w:r>
        <w:rPr>
          <w:rFonts w:hint="eastAsia" w:ascii="仿宋_GB2312" w:eastAsia="仿宋_GB2312"/>
          <w:sz w:val="30"/>
          <w:szCs w:val="30"/>
          <w:u w:val="single"/>
        </w:rPr>
        <w:t xml:space="preserve">                              </w:t>
      </w:r>
    </w:p>
    <w:p w14:paraId="6881D058">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（4）</w:t>
      </w:r>
      <w:r>
        <w:rPr>
          <w:rFonts w:hint="eastAsia" w:ascii="仿宋_GB2312" w:eastAsia="仿宋_GB2312"/>
          <w:sz w:val="30"/>
          <w:szCs w:val="30"/>
          <w:lang w:val="en-US" w:eastAsia="zh-CN"/>
        </w:rPr>
        <w:t>已</w:t>
      </w:r>
      <w:r>
        <w:rPr>
          <w:rFonts w:hint="eastAsia" w:ascii="仿宋_GB2312" w:eastAsia="仿宋_GB2312"/>
          <w:sz w:val="30"/>
          <w:szCs w:val="30"/>
        </w:rPr>
        <w:t>完工程成品保护的特殊要求及费用承担：</w:t>
      </w:r>
      <w:r>
        <w:rPr>
          <w:rFonts w:hint="eastAsia" w:ascii="仿宋_GB2312" w:eastAsia="仿宋_GB2312"/>
          <w:sz w:val="30"/>
          <w:szCs w:val="30"/>
          <w:u w:val="single"/>
        </w:rPr>
        <w:t xml:space="preserve">      </w:t>
      </w:r>
    </w:p>
    <w:p w14:paraId="2B6B3475">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（5）双方约定分包人应</w:t>
      </w:r>
      <w:del w:id="488" w:author="Administrator" w:date="2025-03-18T10:06:48Z">
        <w:r>
          <w:rPr>
            <w:rFonts w:hint="eastAsia" w:ascii="仿宋_GB2312" w:eastAsia="仿宋_GB2312"/>
            <w:sz w:val="30"/>
            <w:szCs w:val="30"/>
          </w:rPr>
          <w:delText>做</w:delText>
        </w:r>
      </w:del>
      <w:ins w:id="489" w:author="Administrator" w:date="2025-03-18T10:06:48Z">
        <w:r>
          <w:rPr>
            <w:rFonts w:hint="eastAsia" w:ascii="仿宋_GB2312" w:eastAsia="仿宋_GB2312"/>
            <w:sz w:val="30"/>
            <w:szCs w:val="30"/>
            <w:lang w:eastAsia="zh-CN"/>
          </w:rPr>
          <w:t>承担</w:t>
        </w:r>
      </w:ins>
      <w:r>
        <w:rPr>
          <w:rFonts w:hint="eastAsia" w:ascii="仿宋_GB2312" w:eastAsia="仿宋_GB2312"/>
          <w:sz w:val="30"/>
          <w:szCs w:val="30"/>
        </w:rPr>
        <w:t>的其它工作：</w:t>
      </w:r>
      <w:r>
        <w:rPr>
          <w:rFonts w:hint="eastAsia" w:ascii="仿宋_GB2312" w:eastAsia="仿宋_GB2312"/>
          <w:sz w:val="30"/>
          <w:szCs w:val="30"/>
          <w:u w:val="single"/>
        </w:rPr>
        <w:t xml:space="preserve">              </w:t>
      </w:r>
    </w:p>
    <w:p w14:paraId="5D6BF087">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三、工期</w:t>
      </w:r>
    </w:p>
    <w:p w14:paraId="2B8B3AB2">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8、工期延误</w:t>
      </w:r>
    </w:p>
    <w:p w14:paraId="5468BECE">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rPr>
        <w:t>8.</w:t>
      </w:r>
      <w:r>
        <w:rPr>
          <w:rFonts w:hint="eastAsia" w:ascii="仿宋_GB2312" w:eastAsia="仿宋_GB2312"/>
          <w:sz w:val="30"/>
          <w:szCs w:val="30"/>
        </w:rPr>
        <w:t>1工期顺延的其他情况：</w:t>
      </w:r>
      <w:r>
        <w:rPr>
          <w:rFonts w:hint="eastAsia" w:ascii="仿宋_GB2312" w:eastAsia="仿宋_GB2312"/>
          <w:sz w:val="30"/>
          <w:szCs w:val="30"/>
          <w:u w:val="single"/>
        </w:rPr>
        <w:t xml:space="preserve">                           </w:t>
      </w:r>
    </w:p>
    <w:p w14:paraId="6F58F3B0">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四、质量与安全</w:t>
      </w:r>
    </w:p>
    <w:p w14:paraId="2374F9F8">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 xml:space="preserve">9、质量检查与验收 </w:t>
      </w:r>
    </w:p>
    <w:p w14:paraId="5871AEE9">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9.1双方关于分包工程质量标准的约定：</w:t>
      </w:r>
      <w:r>
        <w:rPr>
          <w:rFonts w:hint="eastAsia" w:ascii="仿宋_GB2312" w:eastAsia="仿宋_GB2312"/>
          <w:sz w:val="30"/>
          <w:szCs w:val="30"/>
          <w:u w:val="single"/>
        </w:rPr>
        <w:t xml:space="preserve">                </w:t>
      </w:r>
    </w:p>
    <w:p w14:paraId="658D8A5B">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五、合同价款与支付</w:t>
      </w:r>
    </w:p>
    <w:p w14:paraId="1BE8E827">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10、合同价款及</w:t>
      </w:r>
      <w:del w:id="490" w:author="Administrator" w:date="2025-03-18T10:28:31Z">
        <w:r>
          <w:rPr>
            <w:rFonts w:hint="eastAsia" w:ascii="仿宋_GB2312" w:eastAsia="仿宋_GB2312"/>
            <w:b/>
            <w:sz w:val="30"/>
            <w:szCs w:val="30"/>
          </w:rPr>
          <w:delText>其</w:delText>
        </w:r>
      </w:del>
      <w:r>
        <w:rPr>
          <w:rFonts w:hint="eastAsia" w:ascii="仿宋_GB2312" w:eastAsia="仿宋_GB2312"/>
          <w:b/>
          <w:sz w:val="30"/>
          <w:szCs w:val="30"/>
        </w:rPr>
        <w:t>调整</w:t>
      </w:r>
    </w:p>
    <w:p w14:paraId="44AEFAA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10.1</w:t>
      </w:r>
      <w:del w:id="491" w:author="Administrator" w:date="2025-03-19T14:48:37Z">
        <w:r>
          <w:rPr>
            <w:rFonts w:hint="eastAsia" w:ascii="仿宋_GB2312" w:eastAsia="仿宋_GB2312"/>
            <w:sz w:val="30"/>
            <w:szCs w:val="30"/>
            <w:highlight w:val="none"/>
            <w:rPrChange w:id="492" w:author="Administrator" w:date="2025-03-19T14:48:43Z">
              <w:rPr>
                <w:rFonts w:hint="eastAsia" w:ascii="仿宋_GB2312" w:eastAsia="仿宋_GB2312"/>
                <w:sz w:val="30"/>
                <w:szCs w:val="30"/>
              </w:rPr>
            </w:rPrChange>
          </w:rPr>
          <w:delText>旧</w:delText>
        </w:r>
      </w:del>
      <w:r>
        <w:rPr>
          <w:rFonts w:hint="eastAsia" w:ascii="仿宋_GB2312" w:eastAsia="仿宋_GB2312"/>
          <w:sz w:val="30"/>
          <w:szCs w:val="30"/>
          <w:highlight w:val="none"/>
          <w:rPrChange w:id="493" w:author="Administrator" w:date="2025-03-19T14:48:43Z">
            <w:rPr>
              <w:rFonts w:hint="eastAsia" w:ascii="仿宋_GB2312" w:eastAsia="仿宋_GB2312"/>
              <w:sz w:val="30"/>
              <w:szCs w:val="30"/>
            </w:rPr>
          </w:rPrChange>
        </w:rPr>
        <w:t>本合同</w:t>
      </w:r>
      <w:r>
        <w:rPr>
          <w:rFonts w:hint="eastAsia" w:ascii="仿宋_GB2312" w:eastAsia="仿宋_GB2312"/>
          <w:sz w:val="30"/>
          <w:szCs w:val="30"/>
        </w:rPr>
        <w:t>价款采用</w:t>
      </w:r>
      <w:r>
        <w:rPr>
          <w:rFonts w:hint="eastAsia" w:ascii="仿宋_GB2312" w:eastAsia="仿宋_GB2312"/>
          <w:sz w:val="30"/>
          <w:szCs w:val="30"/>
          <w:u w:val="single"/>
        </w:rPr>
        <w:t xml:space="preserve">           </w:t>
      </w:r>
      <w:r>
        <w:rPr>
          <w:rFonts w:hint="eastAsia" w:ascii="仿宋_GB2312" w:eastAsia="仿宋_GB2312"/>
          <w:sz w:val="30"/>
          <w:szCs w:val="30"/>
        </w:rPr>
        <w:t>种方式确定。</w:t>
      </w:r>
    </w:p>
    <w:p w14:paraId="0A8E2975">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（1）采用固定价格的，合同价款包括的风险范围：</w:t>
      </w:r>
      <w:r>
        <w:rPr>
          <w:rFonts w:hint="eastAsia" w:ascii="仿宋_GB2312" w:eastAsia="仿宋_GB2312"/>
          <w:sz w:val="30"/>
          <w:szCs w:val="30"/>
          <w:u w:val="single"/>
        </w:rPr>
        <w:t xml:space="preserve">       </w:t>
      </w:r>
    </w:p>
    <w:p w14:paraId="6D13788E">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风险费用的计算方法：</w:t>
      </w:r>
      <w:r>
        <w:rPr>
          <w:rFonts w:hint="eastAsia" w:ascii="仿宋_GB2312" w:eastAsia="仿宋_GB2312"/>
          <w:sz w:val="30"/>
          <w:szCs w:val="30"/>
          <w:u w:val="single"/>
        </w:rPr>
        <w:t xml:space="preserve">                              </w:t>
      </w:r>
    </w:p>
    <w:p w14:paraId="1F7B74D6">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风险范围以外合同价款</w:t>
      </w:r>
      <w:ins w:id="494" w:author="Administrator" w:date="2025-03-18T10:09:05Z">
        <w:r>
          <w:rPr>
            <w:rFonts w:hint="eastAsia" w:ascii="仿宋_GB2312" w:eastAsia="仿宋_GB2312"/>
            <w:sz w:val="30"/>
            <w:szCs w:val="30"/>
            <w:lang w:eastAsia="zh-CN"/>
          </w:rPr>
          <w:t>的</w:t>
        </w:r>
      </w:ins>
      <w:r>
        <w:rPr>
          <w:rFonts w:hint="eastAsia" w:ascii="仿宋_GB2312" w:eastAsia="仿宋_GB2312"/>
          <w:sz w:val="30"/>
          <w:szCs w:val="30"/>
        </w:rPr>
        <w:t>调整方法</w:t>
      </w:r>
      <w:del w:id="495" w:author="Administrator" w:date="2025-03-18T10:09:08Z">
        <w:r>
          <w:rPr>
            <w:rFonts w:hint="eastAsia" w:ascii="仿宋_GB2312" w:eastAsia="仿宋_GB2312"/>
            <w:sz w:val="30"/>
            <w:szCs w:val="30"/>
          </w:rPr>
          <w:delText>为</w:delText>
        </w:r>
      </w:del>
      <w:r>
        <w:rPr>
          <w:rFonts w:hint="eastAsia" w:ascii="仿宋_GB2312" w:eastAsia="仿宋_GB2312"/>
          <w:sz w:val="30"/>
          <w:szCs w:val="30"/>
        </w:rPr>
        <w:t>：</w:t>
      </w:r>
      <w:r>
        <w:rPr>
          <w:rFonts w:hint="eastAsia" w:ascii="仿宋_GB2312" w:eastAsia="仿宋_GB2312"/>
          <w:sz w:val="30"/>
          <w:szCs w:val="30"/>
          <w:u w:val="single"/>
        </w:rPr>
        <w:t xml:space="preserve">                    </w:t>
      </w:r>
    </w:p>
    <w:p w14:paraId="346986E4">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（2）</w:t>
      </w:r>
      <w:del w:id="496" w:author="Administrator" w:date="2025-03-18T10:08:23Z">
        <w:r>
          <w:rPr>
            <w:rFonts w:hint="eastAsia" w:ascii="仿宋_GB2312" w:eastAsia="仿宋_GB2312"/>
            <w:sz w:val="30"/>
            <w:szCs w:val="30"/>
          </w:rPr>
          <w:tab/>
        </w:r>
      </w:del>
      <w:r>
        <w:rPr>
          <w:rFonts w:hint="eastAsia" w:ascii="仿宋_GB2312" w:eastAsia="仿宋_GB2312"/>
          <w:sz w:val="30"/>
          <w:szCs w:val="30"/>
        </w:rPr>
        <w:t>采用可调价格的，合同价款的调整方法：</w:t>
      </w:r>
      <w:r>
        <w:rPr>
          <w:rFonts w:hint="eastAsia" w:ascii="仿宋_GB2312" w:eastAsia="仿宋_GB2312"/>
          <w:sz w:val="30"/>
          <w:szCs w:val="30"/>
          <w:u w:val="single"/>
        </w:rPr>
        <w:t xml:space="preserve">        </w:t>
      </w:r>
    </w:p>
    <w:p w14:paraId="7E4D01C8">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del w:id="497" w:author="Administrator" w:date="2025-03-18T10:08:26Z">
        <w:r>
          <w:rPr>
            <w:rFonts w:hint="eastAsia" w:ascii="仿宋_GB2312" w:eastAsia="仿宋_GB2312"/>
            <w:sz w:val="30"/>
            <w:szCs w:val="30"/>
          </w:rPr>
          <w:tab/>
        </w:r>
      </w:del>
      <w:r>
        <w:rPr>
          <w:rFonts w:hint="eastAsia" w:ascii="仿宋_GB2312" w:eastAsia="仿宋_GB2312"/>
          <w:sz w:val="30"/>
          <w:szCs w:val="30"/>
        </w:rPr>
        <w:t>采用成本加酬金的，有关成本加酬金的约定</w:t>
      </w:r>
      <w:del w:id="498" w:author="Administrator" w:date="2025-03-18T10:09:25Z">
        <w:r>
          <w:rPr>
            <w:rFonts w:hint="eastAsia" w:ascii="仿宋_GB2312" w:eastAsia="仿宋_GB2312"/>
            <w:sz w:val="30"/>
            <w:szCs w:val="30"/>
          </w:rPr>
          <w:delText>为</w:delText>
        </w:r>
      </w:del>
      <w:r>
        <w:rPr>
          <w:rFonts w:hint="eastAsia" w:ascii="仿宋_GB2312" w:eastAsia="仿宋_GB2312"/>
          <w:sz w:val="30"/>
          <w:szCs w:val="30"/>
        </w:rPr>
        <w:t>：</w:t>
      </w:r>
    </w:p>
    <w:p w14:paraId="728E3AA6">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 xml:space="preserve"> </w:t>
      </w:r>
      <w:r>
        <w:rPr>
          <w:rFonts w:ascii="仿宋_GB2312" w:eastAsia="仿宋_GB2312"/>
          <w:sz w:val="30"/>
          <w:szCs w:val="30"/>
          <w:u w:val="single"/>
        </w:rPr>
        <w:t xml:space="preserve">                                                  </w:t>
      </w:r>
    </w:p>
    <w:p w14:paraId="414A2CDF">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1</w:t>
      </w:r>
      <w:r>
        <w:rPr>
          <w:rFonts w:ascii="仿宋_GB2312" w:eastAsia="仿宋_GB2312"/>
          <w:sz w:val="30"/>
          <w:szCs w:val="30"/>
        </w:rPr>
        <w:t>0.</w:t>
      </w:r>
      <w:del w:id="499" w:author="Administrator" w:date="2025-03-18T10:10:04Z">
        <w:r>
          <w:rPr>
            <w:rFonts w:hint="default" w:ascii="仿宋_GB2312" w:eastAsia="仿宋_GB2312"/>
            <w:sz w:val="30"/>
            <w:szCs w:val="30"/>
            <w:lang w:val="en-US"/>
          </w:rPr>
          <w:delText>3</w:delText>
        </w:r>
      </w:del>
      <w:ins w:id="500" w:author="Administrator" w:date="2025-03-18T10:10:04Z">
        <w:r>
          <w:rPr>
            <w:rFonts w:hint="eastAsia" w:ascii="仿宋_GB2312" w:eastAsia="仿宋_GB2312"/>
            <w:sz w:val="30"/>
            <w:szCs w:val="30"/>
            <w:lang w:val="en-US" w:eastAsia="zh-CN"/>
          </w:rPr>
          <w:t>2</w:t>
        </w:r>
      </w:ins>
      <w:r>
        <w:rPr>
          <w:rFonts w:hint="eastAsia" w:ascii="仿宋_GB2312" w:eastAsia="仿宋_GB2312"/>
          <w:sz w:val="30"/>
          <w:szCs w:val="30"/>
        </w:rPr>
        <w:t>双方约定合同价款中</w:t>
      </w:r>
      <w:ins w:id="501" w:author="Administrator" w:date="2025-03-18T10:10:41Z">
        <w:r>
          <w:rPr>
            <w:rFonts w:hint="eastAsia" w:ascii="仿宋_GB2312" w:eastAsia="仿宋_GB2312"/>
            <w:sz w:val="30"/>
            <w:szCs w:val="30"/>
            <w:lang w:eastAsia="zh-CN"/>
          </w:rPr>
          <w:t>的</w:t>
        </w:r>
      </w:ins>
      <w:r>
        <w:rPr>
          <w:rFonts w:hint="eastAsia" w:ascii="仿宋_GB2312" w:eastAsia="仿宋_GB2312"/>
          <w:sz w:val="30"/>
          <w:szCs w:val="30"/>
        </w:rPr>
        <w:t>安全生产费用</w:t>
      </w:r>
      <w:del w:id="502" w:author="Administrator" w:date="2025-03-18T10:11:35Z">
        <w:r>
          <w:rPr>
            <w:rFonts w:hint="eastAsia" w:ascii="仿宋_GB2312" w:eastAsia="仿宋_GB2312"/>
            <w:sz w:val="30"/>
            <w:szCs w:val="30"/>
          </w:rPr>
          <w:delText>为</w:delText>
        </w:r>
      </w:del>
      <w:r>
        <w:rPr>
          <w:rFonts w:hint="eastAsia" w:ascii="仿宋_GB2312" w:eastAsia="仿宋_GB2312"/>
          <w:sz w:val="30"/>
          <w:szCs w:val="30"/>
        </w:rPr>
        <w:t>：</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2EA78681">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支付方式</w:t>
      </w:r>
      <w:del w:id="503" w:author="Administrator" w:date="2025-03-18T10:11:42Z">
        <w:r>
          <w:rPr>
            <w:rFonts w:hint="eastAsia" w:ascii="仿宋_GB2312" w:eastAsia="仿宋_GB2312"/>
            <w:sz w:val="30"/>
            <w:szCs w:val="30"/>
          </w:rPr>
          <w:delText>为</w:delText>
        </w:r>
      </w:del>
      <w:r>
        <w:rPr>
          <w:rFonts w:hint="eastAsia" w:ascii="仿宋_GB2312" w:eastAsia="仿宋_GB2312"/>
          <w:sz w:val="30"/>
          <w:szCs w:val="30"/>
        </w:rPr>
        <w:t>：</w:t>
      </w:r>
      <w:r>
        <w:rPr>
          <w:rFonts w:hint="eastAsia" w:ascii="仿宋_GB2312" w:eastAsia="仿宋_GB2312"/>
          <w:sz w:val="30"/>
          <w:szCs w:val="30"/>
          <w:u w:val="single"/>
        </w:rPr>
        <w:t xml:space="preserve">                                       </w:t>
      </w:r>
    </w:p>
    <w:p w14:paraId="5BEF352E">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应当由承包人负责的分包工程安全生产措施</w:t>
      </w:r>
      <w:del w:id="504" w:author="Administrator" w:date="2025-03-18T10:11:50Z">
        <w:r>
          <w:rPr>
            <w:rFonts w:hint="eastAsia" w:ascii="仿宋_GB2312" w:eastAsia="仿宋_GB2312"/>
            <w:sz w:val="30"/>
            <w:szCs w:val="30"/>
          </w:rPr>
          <w:delText>为</w:delText>
        </w:r>
      </w:del>
      <w:r>
        <w:rPr>
          <w:rFonts w:hint="eastAsia" w:ascii="仿宋_GB2312" w:eastAsia="仿宋_GB2312"/>
          <w:sz w:val="30"/>
          <w:szCs w:val="30"/>
        </w:rPr>
        <w:t>：</w:t>
      </w:r>
      <w:r>
        <w:rPr>
          <w:rFonts w:hint="eastAsia" w:ascii="仿宋_GB2312" w:eastAsia="仿宋_GB2312"/>
          <w:sz w:val="30"/>
          <w:szCs w:val="30"/>
          <w:u w:val="single"/>
        </w:rPr>
        <w:t xml:space="preserve">          </w:t>
      </w:r>
    </w:p>
    <w:p w14:paraId="39D73834">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应当由分包人负责的分包工程安全生产措施</w:t>
      </w:r>
      <w:del w:id="505" w:author="Administrator" w:date="2025-03-18T10:12:00Z">
        <w:r>
          <w:rPr>
            <w:rFonts w:hint="eastAsia" w:ascii="仿宋_GB2312" w:eastAsia="仿宋_GB2312"/>
            <w:sz w:val="30"/>
            <w:szCs w:val="30"/>
          </w:rPr>
          <w:delText>为</w:delText>
        </w:r>
      </w:del>
      <w:r>
        <w:rPr>
          <w:rFonts w:hint="eastAsia" w:ascii="仿宋_GB2312" w:eastAsia="仿宋_GB2312"/>
          <w:sz w:val="30"/>
          <w:szCs w:val="30"/>
        </w:rPr>
        <w:t xml:space="preserve">： </w:t>
      </w:r>
      <w:r>
        <w:rPr>
          <w:rFonts w:ascii="仿宋_GB2312" w:eastAsia="仿宋_GB2312"/>
          <w:sz w:val="30"/>
          <w:szCs w:val="30"/>
          <w:u w:val="single"/>
        </w:rPr>
        <w:t xml:space="preserve">         </w:t>
      </w:r>
    </w:p>
    <w:p w14:paraId="087CAFDC">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11、工程量确认</w:t>
      </w:r>
    </w:p>
    <w:p w14:paraId="0AEFC19C">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w:t>
      </w:r>
      <w:r>
        <w:rPr>
          <w:rFonts w:ascii="仿宋_GB2312" w:eastAsia="仿宋_GB2312"/>
          <w:sz w:val="30"/>
          <w:szCs w:val="30"/>
        </w:rPr>
        <w:t>1.</w:t>
      </w:r>
      <w:r>
        <w:rPr>
          <w:rFonts w:hint="eastAsia" w:ascii="仿宋_GB2312" w:eastAsia="仿宋_GB2312"/>
          <w:sz w:val="30"/>
          <w:szCs w:val="30"/>
        </w:rPr>
        <w:t>1分包人向承包人提交已完工程量报告的时间：</w:t>
      </w:r>
      <w:r>
        <w:rPr>
          <w:rFonts w:hint="eastAsia" w:ascii="仿宋_GB2312" w:eastAsia="仿宋_GB2312"/>
          <w:sz w:val="30"/>
          <w:szCs w:val="30"/>
          <w:u w:val="single"/>
        </w:rPr>
        <w:t xml:space="preserve">        </w:t>
      </w:r>
    </w:p>
    <w:p w14:paraId="3E666E1E">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12、合同价款的支付</w:t>
      </w:r>
    </w:p>
    <w:p w14:paraId="24FA6D1F">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12.1承包人向分包人预付工程款的时间和数额：</w:t>
      </w:r>
      <w:r>
        <w:rPr>
          <w:rFonts w:hint="eastAsia" w:ascii="仿宋_GB2312" w:eastAsia="仿宋_GB2312"/>
          <w:sz w:val="30"/>
          <w:szCs w:val="30"/>
          <w:u w:val="single"/>
        </w:rPr>
        <w:t xml:space="preserve">        </w:t>
      </w:r>
    </w:p>
    <w:p w14:paraId="05A8F0C4">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扣回时间和比例：</w:t>
      </w:r>
      <w:r>
        <w:rPr>
          <w:rFonts w:hint="eastAsia" w:ascii="仿宋_GB2312" w:eastAsia="仿宋_GB2312"/>
          <w:sz w:val="30"/>
          <w:szCs w:val="30"/>
          <w:u w:val="single"/>
        </w:rPr>
        <w:t xml:space="preserve">                     </w:t>
      </w:r>
    </w:p>
    <w:p w14:paraId="6B17267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12.2承包人向分包人支付工程款（进度款）的时间和方式：</w:t>
      </w:r>
    </w:p>
    <w:p w14:paraId="1946348E">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 xml:space="preserve"> </w:t>
      </w:r>
      <w:r>
        <w:rPr>
          <w:rFonts w:ascii="仿宋_GB2312" w:eastAsia="仿宋_GB2312"/>
          <w:sz w:val="30"/>
          <w:szCs w:val="30"/>
          <w:u w:val="single"/>
        </w:rPr>
        <w:t xml:space="preserve">                                            </w:t>
      </w:r>
    </w:p>
    <w:p w14:paraId="2797EFFF">
      <w:pPr>
        <w:wordWrap/>
        <w:adjustRightInd/>
        <w:snapToGrid/>
        <w:spacing w:line="500" w:lineRule="exact"/>
        <w:ind w:firstLine="602" w:firstLineChars="200"/>
        <w:jc w:val="center"/>
        <w:textAlignment w:val="auto"/>
        <w:rPr>
          <w:rFonts w:hint="eastAsia" w:ascii="仿宋_GB2312" w:eastAsia="仿宋_GB2312"/>
          <w:b/>
          <w:sz w:val="30"/>
          <w:szCs w:val="30"/>
        </w:rPr>
      </w:pPr>
      <w:r>
        <w:rPr>
          <w:rFonts w:hint="eastAsia" w:ascii="仿宋_GB2312" w:eastAsia="仿宋_GB2312"/>
          <w:b/>
          <w:sz w:val="30"/>
          <w:szCs w:val="30"/>
        </w:rPr>
        <w:t>六、竣（交）工验收及结算</w:t>
      </w:r>
    </w:p>
    <w:p w14:paraId="3CD96D1C">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13、竣（交）工验收</w:t>
      </w:r>
    </w:p>
    <w:p w14:paraId="3355198A">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1本分包工程竣工图由</w:t>
      </w:r>
      <w:r>
        <w:rPr>
          <w:rFonts w:hint="eastAsia" w:ascii="仿宋_GB2312" w:eastAsia="仿宋_GB2312"/>
          <w:sz w:val="30"/>
          <w:szCs w:val="30"/>
          <w:u w:val="single"/>
        </w:rPr>
        <w:t xml:space="preserve">           </w:t>
      </w:r>
      <w:r>
        <w:rPr>
          <w:rFonts w:hint="eastAsia" w:ascii="仿宋_GB2312" w:eastAsia="仿宋_GB2312"/>
          <w:sz w:val="30"/>
          <w:szCs w:val="30"/>
        </w:rPr>
        <w:t>（囗承包人囗分包人）负责。</w:t>
      </w:r>
    </w:p>
    <w:p w14:paraId="7BE64350">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2分包人提供竣工图的日期</w:t>
      </w:r>
      <w:ins w:id="506" w:author="Administrator" w:date="2025-03-18T10:32:41Z">
        <w:r>
          <w:rPr>
            <w:rFonts w:hint="eastAsia" w:ascii="仿宋_GB2312" w:eastAsia="仿宋_GB2312"/>
            <w:sz w:val="30"/>
            <w:szCs w:val="30"/>
            <w:lang w:eastAsia="zh-CN"/>
          </w:rPr>
          <w:t>：</w:t>
        </w:r>
      </w:ins>
      <w:r>
        <w:rPr>
          <w:rFonts w:hint="eastAsia" w:ascii="仿宋_GB2312" w:eastAsia="仿宋_GB2312"/>
          <w:sz w:val="30"/>
          <w:szCs w:val="30"/>
          <w:u w:val="single"/>
        </w:rPr>
        <w:t xml:space="preserve">   </w:t>
      </w:r>
      <w:del w:id="507" w:author="Administrator" w:date="2025-03-18T10:32:07Z">
        <w:r>
          <w:rPr>
            <w:rFonts w:hint="eastAsia" w:ascii="仿宋_GB2312" w:eastAsia="仿宋_GB2312"/>
            <w:sz w:val="30"/>
            <w:szCs w:val="30"/>
            <w:u w:val="single"/>
          </w:rPr>
          <w:delText xml:space="preserve"> </w:delText>
        </w:r>
      </w:del>
      <w:del w:id="508" w:author="Administrator" w:date="2025-03-18T10:32:04Z">
        <w:r>
          <w:rPr>
            <w:rFonts w:hint="eastAsia" w:ascii="仿宋_GB2312" w:eastAsia="仿宋_GB2312"/>
            <w:sz w:val="30"/>
            <w:szCs w:val="30"/>
            <w:u w:val="single"/>
          </w:rPr>
          <w:delText xml:space="preserve"> </w:delText>
        </w:r>
      </w:del>
      <w:r>
        <w:rPr>
          <w:rFonts w:hint="eastAsia" w:ascii="仿宋_GB2312" w:eastAsia="仿宋_GB2312"/>
          <w:sz w:val="30"/>
          <w:szCs w:val="30"/>
          <w:u w:val="single"/>
        </w:rPr>
        <w:t>年   月   日</w:t>
      </w:r>
    </w:p>
    <w:p w14:paraId="36BC32A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分包人提供竣工图的份数</w:t>
      </w:r>
      <w:ins w:id="509" w:author="Administrator" w:date="2025-03-18T10:32:45Z">
        <w:r>
          <w:rPr>
            <w:rFonts w:hint="eastAsia" w:ascii="仿宋_GB2312" w:eastAsia="仿宋_GB2312"/>
            <w:sz w:val="30"/>
            <w:szCs w:val="30"/>
            <w:lang w:eastAsia="zh-CN"/>
          </w:rPr>
          <w:t>：</w:t>
        </w:r>
      </w:ins>
      <w:r>
        <w:rPr>
          <w:rFonts w:hint="eastAsia" w:ascii="仿宋_GB2312" w:eastAsia="仿宋_GB2312"/>
          <w:sz w:val="30"/>
          <w:szCs w:val="30"/>
          <w:u w:val="single"/>
        </w:rPr>
        <w:t xml:space="preserve">        </w:t>
      </w:r>
      <w:del w:id="510" w:author="Administrator" w:date="2025-03-18T10:32:51Z">
        <w:r>
          <w:rPr>
            <w:rFonts w:hint="eastAsia" w:ascii="仿宋_GB2312" w:eastAsia="仿宋_GB2312"/>
            <w:sz w:val="30"/>
            <w:szCs w:val="30"/>
            <w:u w:val="single"/>
          </w:rPr>
          <w:delText xml:space="preserve">            </w:delText>
        </w:r>
      </w:del>
      <w:r>
        <w:rPr>
          <w:rFonts w:hint="eastAsia" w:ascii="仿宋_GB2312" w:eastAsia="仿宋_GB2312"/>
          <w:sz w:val="30"/>
          <w:szCs w:val="30"/>
        </w:rPr>
        <w:t>份。</w:t>
      </w:r>
    </w:p>
    <w:p w14:paraId="1499AAB2">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七、违约、索赔及争议</w:t>
      </w:r>
    </w:p>
    <w:p w14:paraId="6C096B97">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14、违约</w:t>
      </w:r>
    </w:p>
    <w:p w14:paraId="0CDA4AB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4.</w:t>
      </w:r>
      <w:r>
        <w:rPr>
          <w:rFonts w:hint="eastAsia" w:ascii="仿宋_GB2312" w:eastAsia="仿宋_GB2312"/>
          <w:sz w:val="30"/>
          <w:szCs w:val="30"/>
        </w:rPr>
        <w:t>1本合同关于承包人违约的具体责任：</w:t>
      </w:r>
    </w:p>
    <w:p w14:paraId="5E5F4AC3">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（1）本合同通用条款第2</w:t>
      </w:r>
      <w:r>
        <w:rPr>
          <w:rFonts w:ascii="仿宋_GB2312" w:eastAsia="仿宋_GB2312"/>
          <w:sz w:val="30"/>
          <w:szCs w:val="30"/>
        </w:rPr>
        <w:t>1.</w:t>
      </w:r>
      <w:r>
        <w:rPr>
          <w:rFonts w:hint="eastAsia" w:ascii="仿宋_GB2312" w:eastAsia="仿宋_GB2312"/>
          <w:sz w:val="30"/>
          <w:szCs w:val="30"/>
        </w:rPr>
        <w:t>6款约定的承包人违约应承担的违约责任：</w:t>
      </w:r>
      <w:r>
        <w:rPr>
          <w:rFonts w:hint="eastAsia" w:ascii="仿宋_GB2312" w:eastAsia="仿宋_GB2312"/>
          <w:sz w:val="30"/>
          <w:szCs w:val="30"/>
          <w:u w:val="single"/>
        </w:rPr>
        <w:t xml:space="preserve">                                           </w:t>
      </w:r>
    </w:p>
    <w:p w14:paraId="421DEDDD">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（2）本合同通用条款第2</w:t>
      </w:r>
      <w:r>
        <w:rPr>
          <w:rFonts w:ascii="仿宋_GB2312" w:eastAsia="仿宋_GB2312"/>
          <w:sz w:val="30"/>
          <w:szCs w:val="30"/>
        </w:rPr>
        <w:t>4.</w:t>
      </w:r>
      <w:r>
        <w:rPr>
          <w:rFonts w:hint="eastAsia" w:ascii="仿宋_GB2312" w:eastAsia="仿宋_GB2312"/>
          <w:sz w:val="30"/>
          <w:szCs w:val="30"/>
        </w:rPr>
        <w:t>3款约定的承包人违约应承担的违约责任：</w:t>
      </w:r>
      <w:r>
        <w:rPr>
          <w:rFonts w:hint="eastAsia" w:ascii="仿宋_GB2312" w:eastAsia="仿宋_GB2312"/>
          <w:sz w:val="30"/>
          <w:szCs w:val="30"/>
          <w:u w:val="single"/>
        </w:rPr>
        <w:t xml:space="preserve">                                          </w:t>
      </w:r>
    </w:p>
    <w:p w14:paraId="72792F32">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（3）双方约定的承包人的其他违约责任：</w:t>
      </w:r>
      <w:r>
        <w:rPr>
          <w:rFonts w:hint="eastAsia" w:ascii="仿宋_GB2312" w:eastAsia="仿宋_GB2312"/>
          <w:sz w:val="30"/>
          <w:szCs w:val="30"/>
          <w:u w:val="single"/>
        </w:rPr>
        <w:t xml:space="preserve">              </w:t>
      </w:r>
    </w:p>
    <w:p w14:paraId="7B97156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14.2本合同关于分包人违约的具体责任：</w:t>
      </w:r>
    </w:p>
    <w:p w14:paraId="5D29883A">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（1）本合同通用条款第</w:t>
      </w:r>
      <w:r>
        <w:rPr>
          <w:rFonts w:ascii="仿宋_GB2312" w:eastAsia="仿宋_GB2312"/>
          <w:sz w:val="30"/>
          <w:szCs w:val="30"/>
        </w:rPr>
        <w:t>5.</w:t>
      </w:r>
      <w:r>
        <w:rPr>
          <w:rFonts w:hint="eastAsia" w:ascii="仿宋_GB2312" w:eastAsia="仿宋_GB2312"/>
          <w:sz w:val="30"/>
          <w:szCs w:val="30"/>
        </w:rPr>
        <w:t>3款约定的分包人违约应承担的违约责任：</w:t>
      </w:r>
      <w:r>
        <w:rPr>
          <w:rFonts w:hint="eastAsia" w:ascii="仿宋_GB2312" w:eastAsia="仿宋_GB2312"/>
          <w:sz w:val="30"/>
          <w:szCs w:val="30"/>
          <w:u w:val="single"/>
        </w:rPr>
        <w:t xml:space="preserve">                                            </w:t>
      </w:r>
    </w:p>
    <w:p w14:paraId="454C6FA0">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（2）本合同通用条款第12.1款约定的分包人违约应承担的违约责任：</w:t>
      </w:r>
      <w:r>
        <w:rPr>
          <w:rFonts w:hint="eastAsia" w:ascii="仿宋_GB2312" w:eastAsia="仿宋_GB2312"/>
          <w:sz w:val="30"/>
          <w:szCs w:val="30"/>
          <w:u w:val="single"/>
        </w:rPr>
        <w:t xml:space="preserve">                                         </w:t>
      </w:r>
    </w:p>
    <w:p w14:paraId="1F595F71">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（3）本合同通用条款第16.2款约定的分包人违约应承担的违约责任：</w:t>
      </w:r>
      <w:r>
        <w:rPr>
          <w:rFonts w:hint="eastAsia" w:ascii="仿宋_GB2312" w:eastAsia="仿宋_GB2312"/>
          <w:sz w:val="30"/>
          <w:szCs w:val="30"/>
          <w:u w:val="single"/>
        </w:rPr>
        <w:t xml:space="preserve">                                            </w:t>
      </w:r>
    </w:p>
    <w:p w14:paraId="282DD116">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（4）本合同通用条款第17.1款约定的分包人违约应承担的违约责任：</w:t>
      </w:r>
      <w:r>
        <w:rPr>
          <w:rFonts w:hint="eastAsia" w:ascii="仿宋_GB2312" w:eastAsia="仿宋_GB2312"/>
          <w:sz w:val="30"/>
          <w:szCs w:val="30"/>
          <w:u w:val="single"/>
        </w:rPr>
        <w:t xml:space="preserve">                                            </w:t>
      </w:r>
    </w:p>
    <w:p w14:paraId="4556881E">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（5）双方约定的分包人的其他违约责任：</w:t>
      </w:r>
      <w:r>
        <w:rPr>
          <w:rFonts w:hint="eastAsia" w:ascii="仿宋_GB2312" w:eastAsia="仿宋_GB2312"/>
          <w:sz w:val="30"/>
          <w:szCs w:val="30"/>
          <w:u w:val="single"/>
        </w:rPr>
        <w:t xml:space="preserve">              </w:t>
      </w:r>
    </w:p>
    <w:p w14:paraId="3E9DB3A7">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15、争议</w:t>
      </w:r>
    </w:p>
    <w:p w14:paraId="525B6FAA">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15.1</w:t>
      </w:r>
      <w:del w:id="511" w:author="Administrator" w:date="2025-03-18T10:46:13Z">
        <w:r>
          <w:rPr>
            <w:rFonts w:hint="eastAsia" w:ascii="仿宋_GB2312" w:eastAsia="仿宋_GB2312"/>
            <w:sz w:val="30"/>
            <w:szCs w:val="30"/>
          </w:rPr>
          <w:delText xml:space="preserve"> </w:delText>
        </w:r>
      </w:del>
      <w:r>
        <w:rPr>
          <w:rFonts w:hint="eastAsia" w:ascii="仿宋_GB2312" w:eastAsia="仿宋_GB2312"/>
          <w:sz w:val="30"/>
          <w:szCs w:val="30"/>
        </w:rPr>
        <w:t>双方约定，在履行分包合同过程中发生争议，</w:t>
      </w:r>
      <w:del w:id="512" w:author="Administrator" w:date="2025-03-18T10:51:07Z">
        <w:r>
          <w:rPr>
            <w:rFonts w:hint="eastAsia" w:ascii="仿宋_GB2312" w:eastAsia="仿宋_GB2312"/>
            <w:sz w:val="30"/>
            <w:szCs w:val="30"/>
          </w:rPr>
          <w:delText>双方</w:delText>
        </w:r>
      </w:del>
      <w:r>
        <w:rPr>
          <w:rFonts w:hint="eastAsia" w:ascii="仿宋_GB2312" w:eastAsia="仿宋_GB2312"/>
          <w:sz w:val="30"/>
          <w:szCs w:val="30"/>
        </w:rPr>
        <w:t>协商解决或者调解不成时，按下列第</w:t>
      </w:r>
      <w:r>
        <w:rPr>
          <w:rFonts w:ascii="仿宋_GB2312" w:eastAsia="仿宋_GB2312"/>
          <w:sz w:val="30"/>
          <w:szCs w:val="30"/>
          <w:u w:val="single"/>
        </w:rPr>
        <w:t xml:space="preserve">      </w:t>
      </w:r>
      <w:r>
        <w:rPr>
          <w:rFonts w:hint="eastAsia" w:ascii="仿宋_GB2312" w:eastAsia="仿宋_GB2312"/>
          <w:sz w:val="30"/>
          <w:szCs w:val="30"/>
        </w:rPr>
        <w:t>种方式解决争议：</w:t>
      </w:r>
    </w:p>
    <w:p w14:paraId="02E7F15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（1）将争议提交</w:t>
      </w:r>
      <w:r>
        <w:rPr>
          <w:rFonts w:hint="eastAsia" w:ascii="仿宋_GB2312" w:eastAsia="仿宋_GB2312"/>
          <w:sz w:val="30"/>
          <w:szCs w:val="30"/>
          <w:u w:val="single"/>
        </w:rPr>
        <w:t xml:space="preserve">            </w:t>
      </w:r>
      <w:r>
        <w:rPr>
          <w:rFonts w:hint="eastAsia" w:ascii="仿宋_GB2312" w:eastAsia="仿宋_GB2312"/>
          <w:sz w:val="30"/>
          <w:szCs w:val="30"/>
        </w:rPr>
        <w:t>仲裁委员会申请仲裁；</w:t>
      </w:r>
    </w:p>
    <w:p w14:paraId="3E831279">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（2）依法向有管辖权的人民法院提起诉讼。</w:t>
      </w:r>
    </w:p>
    <w:p w14:paraId="7EAFF447">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八、保障、保险及担保</w:t>
      </w:r>
    </w:p>
    <w:p w14:paraId="54854D8F">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16、保险</w:t>
      </w:r>
    </w:p>
    <w:p w14:paraId="7C3FE900">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w:t>
      </w:r>
      <w:r>
        <w:rPr>
          <w:rFonts w:ascii="仿宋_GB2312" w:eastAsia="仿宋_GB2312"/>
          <w:sz w:val="30"/>
          <w:szCs w:val="30"/>
        </w:rPr>
        <w:t>6.</w:t>
      </w:r>
      <w:r>
        <w:rPr>
          <w:rFonts w:hint="eastAsia" w:ascii="仿宋_GB2312" w:eastAsia="仿宋_GB2312"/>
          <w:sz w:val="30"/>
          <w:szCs w:val="30"/>
        </w:rPr>
        <w:t>1承包人投保内容和责任：</w:t>
      </w:r>
      <w:r>
        <w:rPr>
          <w:rFonts w:hint="eastAsia" w:ascii="仿宋_GB2312" w:eastAsia="仿宋_GB2312"/>
          <w:sz w:val="30"/>
          <w:szCs w:val="30"/>
          <w:u w:val="single"/>
        </w:rPr>
        <w:t xml:space="preserve">                         </w:t>
      </w:r>
    </w:p>
    <w:p w14:paraId="0785955C">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16</w:t>
      </w:r>
      <w:del w:id="513" w:author="Administrator" w:date="2025-03-18T10:52:15Z">
        <w:r>
          <w:rPr>
            <w:rFonts w:hint="eastAsia" w:ascii="仿宋_GB2312" w:eastAsia="仿宋_GB2312"/>
            <w:sz w:val="30"/>
            <w:szCs w:val="30"/>
          </w:rPr>
          <w:delText>6</w:delText>
        </w:r>
      </w:del>
      <w:r>
        <w:rPr>
          <w:rFonts w:hint="eastAsia" w:ascii="仿宋_GB2312" w:eastAsia="仿宋_GB2312"/>
          <w:sz w:val="30"/>
          <w:szCs w:val="30"/>
        </w:rPr>
        <w:t>.2分包人投保内容和责任：</w:t>
      </w:r>
      <w:r>
        <w:rPr>
          <w:rFonts w:hint="eastAsia" w:ascii="仿宋_GB2312" w:eastAsia="仿宋_GB2312"/>
          <w:sz w:val="30"/>
          <w:szCs w:val="30"/>
          <w:u w:val="single"/>
        </w:rPr>
        <w:t xml:space="preserve">                        </w:t>
      </w:r>
    </w:p>
    <w:p w14:paraId="56C08AC0">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17、担保</w:t>
      </w:r>
    </w:p>
    <w:p w14:paraId="6C36D243">
      <w:pPr>
        <w:wordWrap/>
        <w:adjustRightInd/>
        <w:snapToGrid/>
        <w:spacing w:line="500" w:lineRule="exact"/>
        <w:ind w:firstLine="600" w:firstLineChars="200"/>
        <w:textAlignment w:val="auto"/>
        <w:rPr>
          <w:rFonts w:hint="eastAsia" w:ascii="仿宋_GB2312" w:eastAsia="仿宋_GB2312"/>
          <w:sz w:val="30"/>
          <w:szCs w:val="30"/>
          <w:u w:val="single"/>
          <w:lang w:eastAsia="zh-CN"/>
        </w:rPr>
      </w:pPr>
      <w:r>
        <w:rPr>
          <w:rFonts w:hint="eastAsia" w:ascii="仿宋_GB2312" w:eastAsia="仿宋_GB2312"/>
          <w:sz w:val="30"/>
          <w:szCs w:val="30"/>
        </w:rPr>
        <w:t>17.1承包人向分包人提供支付担保，担保方式：</w:t>
      </w:r>
      <w:r>
        <w:rPr>
          <w:rFonts w:hint="eastAsia" w:ascii="仿宋_GB2312" w:eastAsia="仿宋_GB2312"/>
          <w:sz w:val="30"/>
          <w:szCs w:val="30"/>
          <w:u w:val="single"/>
        </w:rPr>
        <w:t xml:space="preserve">  </w:t>
      </w:r>
      <w:ins w:id="514" w:author="Administrator" w:date="2025-03-18T10:53:19Z">
        <w:r>
          <w:rPr>
            <w:rFonts w:hint="eastAsia" w:ascii="仿宋_GB2312" w:eastAsia="仿宋_GB2312"/>
            <w:sz w:val="30"/>
            <w:szCs w:val="30"/>
            <w:u w:val="single"/>
            <w:lang w:val="en-US" w:eastAsia="zh-CN"/>
          </w:rPr>
          <w:t xml:space="preserve"> </w:t>
        </w:r>
      </w:ins>
      <w:r>
        <w:rPr>
          <w:rFonts w:hint="eastAsia" w:ascii="仿宋_GB2312" w:eastAsia="仿宋_GB2312"/>
          <w:sz w:val="30"/>
          <w:szCs w:val="30"/>
          <w:u w:val="single"/>
        </w:rPr>
        <w:t xml:space="preserve"> </w:t>
      </w:r>
      <w:ins w:id="515" w:author="Administrator" w:date="2025-03-18T10:53:07Z">
        <w:r>
          <w:rPr>
            <w:rFonts w:hint="eastAsia" w:ascii="仿宋_GB2312" w:eastAsia="仿宋_GB2312"/>
            <w:sz w:val="30"/>
            <w:szCs w:val="30"/>
            <w:u w:val="single"/>
            <w:lang w:eastAsia="zh-CN"/>
          </w:rPr>
          <w:t>，</w:t>
        </w:r>
      </w:ins>
      <w:r>
        <w:rPr>
          <w:rFonts w:hint="eastAsia" w:ascii="仿宋_GB2312" w:eastAsia="仿宋_GB2312"/>
          <w:sz w:val="30"/>
          <w:szCs w:val="30"/>
        </w:rPr>
        <w:t>担保额度</w:t>
      </w:r>
      <w:ins w:id="516" w:author="Administrator" w:date="2025-03-18T10:53:11Z">
        <w:r>
          <w:rPr>
            <w:rFonts w:hint="eastAsia" w:ascii="仿宋_GB2312" w:eastAsia="仿宋_GB2312"/>
            <w:sz w:val="30"/>
            <w:szCs w:val="30"/>
            <w:lang w:eastAsia="zh-CN"/>
          </w:rPr>
          <w:t>：</w:t>
        </w:r>
      </w:ins>
      <w:r>
        <w:rPr>
          <w:rFonts w:hint="eastAsia" w:ascii="仿宋_GB2312" w:eastAsia="仿宋_GB2312"/>
          <w:sz w:val="30"/>
          <w:szCs w:val="30"/>
          <w:u w:val="none"/>
          <w:rPrChange w:id="517" w:author="Administrator" w:date="2025-03-18T10:53:24Z">
            <w:rPr>
              <w:rFonts w:hint="eastAsia" w:ascii="仿宋_GB2312" w:eastAsia="仿宋_GB2312"/>
              <w:sz w:val="30"/>
              <w:szCs w:val="30"/>
              <w:u w:val="single"/>
            </w:rPr>
          </w:rPrChange>
        </w:rPr>
        <w:t xml:space="preserve">     </w:t>
      </w:r>
      <w:ins w:id="518" w:author="Administrator" w:date="2025-03-18T10:53:26Z">
        <w:r>
          <w:rPr>
            <w:rFonts w:hint="eastAsia" w:ascii="仿宋_GB2312" w:eastAsia="仿宋_GB2312"/>
            <w:sz w:val="30"/>
            <w:szCs w:val="30"/>
            <w:u w:val="none"/>
            <w:lang w:eastAsia="zh-CN"/>
          </w:rPr>
          <w:t>。</w:t>
        </w:r>
      </w:ins>
    </w:p>
    <w:p w14:paraId="3C5E94B5">
      <w:pPr>
        <w:wordWrap/>
        <w:adjustRightInd/>
        <w:snapToGrid/>
        <w:spacing w:line="500" w:lineRule="exact"/>
        <w:ind w:firstLine="600" w:firstLineChars="200"/>
        <w:textAlignment w:val="auto"/>
        <w:rPr>
          <w:rFonts w:hint="eastAsia" w:ascii="仿宋_GB2312" w:eastAsia="仿宋_GB2312"/>
          <w:sz w:val="30"/>
          <w:szCs w:val="30"/>
          <w:u w:val="single"/>
          <w:lang w:eastAsia="zh-CN"/>
        </w:rPr>
      </w:pPr>
      <w:r>
        <w:rPr>
          <w:rFonts w:hint="eastAsia" w:ascii="仿宋_GB2312" w:eastAsia="仿宋_GB2312"/>
          <w:sz w:val="30"/>
          <w:szCs w:val="30"/>
        </w:rPr>
        <w:t>1</w:t>
      </w:r>
      <w:r>
        <w:rPr>
          <w:rFonts w:ascii="仿宋_GB2312" w:eastAsia="仿宋_GB2312"/>
          <w:sz w:val="30"/>
          <w:szCs w:val="30"/>
        </w:rPr>
        <w:t>7.</w:t>
      </w:r>
      <w:r>
        <w:rPr>
          <w:rFonts w:hint="eastAsia" w:ascii="仿宋_GB2312" w:eastAsia="仿宋_GB2312"/>
          <w:sz w:val="30"/>
          <w:szCs w:val="30"/>
        </w:rPr>
        <w:t>2分包人向承包人提供履约担保，担保方式：</w:t>
      </w:r>
      <w:r>
        <w:rPr>
          <w:rFonts w:hint="eastAsia" w:ascii="仿宋_GB2312" w:eastAsia="仿宋_GB2312"/>
          <w:sz w:val="30"/>
          <w:szCs w:val="30"/>
          <w:u w:val="single"/>
        </w:rPr>
        <w:t xml:space="preserve"> </w:t>
      </w:r>
      <w:ins w:id="519" w:author="Administrator" w:date="2025-03-18T10:53:38Z">
        <w:r>
          <w:rPr>
            <w:rFonts w:hint="eastAsia" w:ascii="仿宋_GB2312" w:eastAsia="仿宋_GB2312"/>
            <w:sz w:val="30"/>
            <w:szCs w:val="30"/>
            <w:u w:val="single"/>
            <w:lang w:val="en-US" w:eastAsia="zh-CN"/>
          </w:rPr>
          <w:t xml:space="preserve">  </w:t>
        </w:r>
      </w:ins>
      <w:r>
        <w:rPr>
          <w:rFonts w:hint="eastAsia" w:ascii="仿宋_GB2312" w:eastAsia="仿宋_GB2312"/>
          <w:sz w:val="30"/>
          <w:szCs w:val="30"/>
          <w:u w:val="single"/>
        </w:rPr>
        <w:t xml:space="preserve"> </w:t>
      </w:r>
      <w:ins w:id="520" w:author="Administrator" w:date="2025-03-18T10:53:40Z">
        <w:r>
          <w:rPr>
            <w:rFonts w:hint="eastAsia" w:ascii="仿宋_GB2312" w:eastAsia="仿宋_GB2312"/>
            <w:sz w:val="30"/>
            <w:szCs w:val="30"/>
            <w:u w:val="single"/>
            <w:lang w:eastAsia="zh-CN"/>
          </w:rPr>
          <w:t>，</w:t>
        </w:r>
      </w:ins>
      <w:r>
        <w:rPr>
          <w:rFonts w:hint="eastAsia" w:ascii="仿宋_GB2312" w:eastAsia="仿宋_GB2312"/>
          <w:sz w:val="30"/>
          <w:szCs w:val="30"/>
        </w:rPr>
        <w:t>担保额度</w:t>
      </w:r>
      <w:ins w:id="521" w:author="Administrator" w:date="2025-03-18T10:53:43Z">
        <w:r>
          <w:rPr>
            <w:rFonts w:hint="eastAsia" w:ascii="仿宋_GB2312" w:eastAsia="仿宋_GB2312"/>
            <w:sz w:val="30"/>
            <w:szCs w:val="30"/>
            <w:lang w:eastAsia="zh-CN"/>
          </w:rPr>
          <w:t>：</w:t>
        </w:r>
      </w:ins>
      <w:r>
        <w:rPr>
          <w:rFonts w:hint="eastAsia" w:ascii="仿宋_GB2312" w:eastAsia="仿宋_GB2312"/>
          <w:sz w:val="30"/>
          <w:szCs w:val="30"/>
          <w:u w:val="none"/>
          <w:rPrChange w:id="522" w:author="Administrator" w:date="2025-03-18T10:53:48Z">
            <w:rPr>
              <w:rFonts w:hint="eastAsia" w:ascii="仿宋_GB2312" w:eastAsia="仿宋_GB2312"/>
              <w:sz w:val="30"/>
              <w:szCs w:val="30"/>
              <w:u w:val="single"/>
            </w:rPr>
          </w:rPrChange>
        </w:rPr>
        <w:t xml:space="preserve">     </w:t>
      </w:r>
      <w:ins w:id="523" w:author="Administrator" w:date="2025-03-18T10:53:50Z">
        <w:r>
          <w:rPr>
            <w:rFonts w:hint="eastAsia" w:ascii="仿宋_GB2312" w:eastAsia="仿宋_GB2312"/>
            <w:sz w:val="30"/>
            <w:szCs w:val="30"/>
            <w:u w:val="none"/>
            <w:lang w:eastAsia="zh-CN"/>
          </w:rPr>
          <w:t>。</w:t>
        </w:r>
      </w:ins>
    </w:p>
    <w:p w14:paraId="78699C0C">
      <w:pPr>
        <w:wordWrap/>
        <w:adjustRightInd/>
        <w:snapToGrid/>
        <w:spacing w:line="500" w:lineRule="exact"/>
        <w:ind w:firstLine="602" w:firstLineChars="200"/>
        <w:jc w:val="center"/>
        <w:textAlignment w:val="auto"/>
        <w:rPr>
          <w:rFonts w:hint="eastAsia" w:ascii="仿宋_GB2312" w:eastAsia="仿宋_GB2312"/>
          <w:b/>
          <w:sz w:val="30"/>
          <w:szCs w:val="30"/>
        </w:rPr>
      </w:pPr>
      <w:r>
        <w:rPr>
          <w:rFonts w:hint="eastAsia" w:ascii="仿宋_GB2312" w:eastAsia="仿宋_GB2312"/>
          <w:b/>
          <w:sz w:val="30"/>
          <w:szCs w:val="30"/>
        </w:rPr>
        <w:t>九、其他</w:t>
      </w:r>
    </w:p>
    <w:p w14:paraId="6ED50D76">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18、材料设备供应</w:t>
      </w:r>
    </w:p>
    <w:p w14:paraId="22E88C11">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18.3由分包人采购材料设备的约定：</w:t>
      </w:r>
      <w:r>
        <w:rPr>
          <w:rFonts w:hint="eastAsia" w:ascii="仿宋_GB2312" w:eastAsia="仿宋_GB2312"/>
          <w:sz w:val="30"/>
          <w:szCs w:val="30"/>
          <w:u w:val="single"/>
        </w:rPr>
        <w:t xml:space="preserve">                      </w:t>
      </w:r>
    </w:p>
    <w:p w14:paraId="4EBA2341">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19、业绩证明和纳税</w:t>
      </w:r>
    </w:p>
    <w:p w14:paraId="471A0B0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19.1分包人申请承包人就分包工程出具业绩证明的，承包人应当予以办理。 </w:t>
      </w:r>
    </w:p>
    <w:p w14:paraId="77A407C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19.2合同双方应当依法纳税。分包人因</w:t>
      </w:r>
      <w:del w:id="524" w:author="Administrator" w:date="2025-03-18T10:56:31Z">
        <w:r>
          <w:rPr>
            <w:rFonts w:hint="eastAsia" w:ascii="仿宋_GB2312" w:eastAsia="仿宋_GB2312"/>
            <w:sz w:val="30"/>
            <w:szCs w:val="30"/>
          </w:rPr>
          <w:delText>为</w:delText>
        </w:r>
      </w:del>
      <w:r>
        <w:rPr>
          <w:rFonts w:hint="eastAsia" w:ascii="仿宋_GB2312" w:eastAsia="仿宋_GB2312"/>
          <w:sz w:val="30"/>
          <w:szCs w:val="30"/>
        </w:rPr>
        <w:t>税收抵扣向承包人申请出具相关手续的，</w:t>
      </w:r>
      <w:del w:id="525" w:author="Administrator" w:date="2025-03-18T10:56:26Z">
        <w:r>
          <w:rPr>
            <w:rFonts w:hint="eastAsia" w:ascii="仿宋_GB2312" w:eastAsia="仿宋_GB2312"/>
            <w:sz w:val="30"/>
            <w:szCs w:val="30"/>
          </w:rPr>
          <w:delText xml:space="preserve"> </w:delText>
        </w:r>
      </w:del>
      <w:r>
        <w:rPr>
          <w:rFonts w:hint="eastAsia" w:ascii="仿宋_GB2312" w:eastAsia="仿宋_GB2312"/>
          <w:sz w:val="30"/>
          <w:szCs w:val="30"/>
        </w:rPr>
        <w:t>承包人应当予以办理。</w:t>
      </w:r>
    </w:p>
    <w:p w14:paraId="296EDBD2">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20、合同份数</w:t>
      </w:r>
    </w:p>
    <w:p w14:paraId="7B29ADBA">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本合同一式</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份，双方各执正本一份，副本</w:t>
      </w:r>
      <w:r>
        <w:rPr>
          <w:rFonts w:ascii="仿宋_GB2312" w:eastAsia="仿宋_GB2312"/>
          <w:sz w:val="30"/>
          <w:szCs w:val="30"/>
          <w:u w:val="single"/>
        </w:rPr>
        <w:t xml:space="preserve">    </w:t>
      </w:r>
      <w:r>
        <w:rPr>
          <w:rFonts w:hint="eastAsia" w:ascii="仿宋_GB2312" w:eastAsia="仿宋_GB2312"/>
          <w:sz w:val="30"/>
          <w:szCs w:val="30"/>
        </w:rPr>
        <w:t>份，其余副本报总承包人。</w:t>
      </w:r>
    </w:p>
    <w:p w14:paraId="112F14AD">
      <w:pPr>
        <w:wordWrap/>
        <w:adjustRightInd/>
        <w:snapToGrid/>
        <w:spacing w:line="50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21、补充条款</w:t>
      </w:r>
    </w:p>
    <w:p w14:paraId="0659C91C">
      <w:pPr>
        <w:wordWrap/>
        <w:adjustRightInd/>
        <w:snapToGrid/>
        <w:spacing w:line="500" w:lineRule="exact"/>
        <w:ind w:firstLine="600" w:firstLineChars="200"/>
        <w:textAlignment w:val="auto"/>
        <w:rPr>
          <w:rFonts w:ascii="仿宋_GB2312" w:eastAsia="仿宋_GB2312"/>
          <w:sz w:val="30"/>
          <w:szCs w:val="30"/>
          <w:u w:val="single"/>
        </w:rPr>
      </w:pPr>
      <w:r>
        <w:rPr>
          <w:rFonts w:ascii="仿宋_GB2312" w:eastAsia="仿宋_GB2312"/>
          <w:sz w:val="30"/>
          <w:szCs w:val="30"/>
          <w:u w:val="single"/>
        </w:rPr>
        <w:t xml:space="preserve">                                                    </w:t>
      </w:r>
    </w:p>
    <w:p w14:paraId="58D21568">
      <w:pPr>
        <w:wordWrap/>
        <w:adjustRightInd/>
        <w:snapToGrid/>
        <w:spacing w:line="500" w:lineRule="exact"/>
        <w:ind w:firstLine="602" w:firstLineChars="200"/>
        <w:textAlignment w:val="auto"/>
        <w:rPr>
          <w:rFonts w:hint="eastAsia" w:ascii="仿宋_GB2312" w:eastAsia="仿宋_GB2312"/>
          <w:b/>
          <w:sz w:val="30"/>
          <w:szCs w:val="30"/>
        </w:rPr>
        <w:pPrChange w:id="526" w:author="Administrator" w:date="2025-03-18T10:57:21Z">
          <w:pPr>
            <w:wordWrap/>
            <w:adjustRightInd/>
            <w:snapToGrid/>
            <w:spacing w:line="500" w:lineRule="exact"/>
            <w:textAlignment w:val="auto"/>
          </w:pPr>
        </w:pPrChange>
      </w:pPr>
      <w:r>
        <w:rPr>
          <w:rFonts w:hint="eastAsia" w:ascii="仿宋_GB2312" w:eastAsia="仿宋_GB2312"/>
          <w:b/>
          <w:sz w:val="30"/>
          <w:szCs w:val="30"/>
        </w:rPr>
        <w:t>合同附件：</w:t>
      </w:r>
    </w:p>
    <w:p w14:paraId="385B69A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1、分包人营业执照复印件</w:t>
      </w:r>
    </w:p>
    <w:p w14:paraId="6765550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2、分包人有关企业信息介绍等资料</w:t>
      </w:r>
    </w:p>
    <w:p w14:paraId="0FD3BDDC">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、分包人拟投入的主要管理人员表（附表1)</w:t>
      </w:r>
    </w:p>
    <w:p w14:paraId="237ACB3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、分包人拟投入的主要机械设备表（附表2） </w:t>
      </w:r>
    </w:p>
    <w:p w14:paraId="77363916">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、承包人供应的材料清单（附表3）</w:t>
      </w:r>
    </w:p>
    <w:p w14:paraId="270E02B6">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、其它</w:t>
      </w:r>
    </w:p>
    <w:p w14:paraId="7ED81A17">
      <w:pPr>
        <w:widowControl/>
        <w:wordWrap/>
        <w:adjustRightInd/>
        <w:snapToGrid/>
        <w:spacing w:line="500" w:lineRule="exact"/>
        <w:jc w:val="left"/>
        <w:textAlignment w:val="auto"/>
        <w:rPr>
          <w:rFonts w:ascii="仿宋_GB2312" w:eastAsia="仿宋_GB2312"/>
          <w:sz w:val="30"/>
          <w:szCs w:val="30"/>
        </w:rPr>
      </w:pPr>
      <w:r>
        <w:rPr>
          <w:rFonts w:ascii="仿宋_GB2312" w:eastAsia="仿宋_GB2312"/>
          <w:sz w:val="30"/>
          <w:szCs w:val="30"/>
        </w:rPr>
        <w:br w:type="page"/>
      </w:r>
    </w:p>
    <w:p w14:paraId="5840D513">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附表1：分包人拟投入的主要管理人员表</w:t>
      </w:r>
    </w:p>
    <w:p w14:paraId="6843E4B9">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工程项目：</w:t>
      </w:r>
      <w:del w:id="527" w:author="Administrator" w:date="2025-03-18T11:14:59Z">
        <w:r>
          <w:rPr>
            <w:rFonts w:hint="eastAsia" w:ascii="仿宋_GB2312" w:eastAsia="仿宋_GB2312"/>
            <w:sz w:val="30"/>
            <w:szCs w:val="30"/>
          </w:rPr>
          <w:tab/>
        </w:r>
      </w:del>
      <w:r>
        <w:rPr>
          <w:rFonts w:ascii="仿宋_GB2312" w:eastAsia="仿宋_GB2312"/>
          <w:sz w:val="30"/>
          <w:szCs w:val="30"/>
        </w:rPr>
        <w:t xml:space="preserve">                </w:t>
      </w:r>
      <w:r>
        <w:rPr>
          <w:rFonts w:hint="eastAsia" w:ascii="仿宋_GB2312" w:eastAsia="仿宋_GB2312"/>
          <w:sz w:val="30"/>
          <w:szCs w:val="30"/>
        </w:rPr>
        <w:t>合同段：</w:t>
      </w:r>
      <w:r>
        <w:rPr>
          <w:rFonts w:hint="eastAsia" w:ascii="仿宋_GB2312" w:hAnsi="Times New Roman" w:eastAsia="仿宋_GB2312" w:cs="Times New Roman"/>
          <w:kern w:val="2"/>
          <w:sz w:val="30"/>
          <w:szCs w:val="30"/>
          <w:lang w:val="en-US" w:eastAsia="zh-CN" w:bidi="ar-SA"/>
        </w:rPr>
        <w:drawing>
          <wp:inline distT="0" distB="0" distL="114300" distR="114300">
            <wp:extent cx="4445" cy="4445"/>
            <wp:effectExtent l="0" t="0" r="0" b="0"/>
            <wp:docPr id="1" name="Picture 17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7274"/>
                    <pic:cNvPicPr>
                      <a:picLocks noChangeAspect="1"/>
                    </pic:cNvPicPr>
                  </pic:nvPicPr>
                  <pic:blipFill>
                    <a:blip r:embed="rId7">
                      <a:lum/>
                    </a:blip>
                    <a:stretch>
                      <a:fillRect/>
                    </a:stretch>
                  </pic:blipFill>
                  <pic:spPr>
                    <a:xfrm>
                      <a:off x="0" y="0"/>
                      <a:ext cx="4445" cy="4445"/>
                    </a:xfrm>
                    <a:prstGeom prst="rect">
                      <a:avLst/>
                    </a:prstGeom>
                    <a:noFill/>
                    <a:ln>
                      <a:noFill/>
                    </a:ln>
                  </pic:spPr>
                </pic:pic>
              </a:graphicData>
            </a:graphic>
          </wp:inline>
        </w:drawing>
      </w:r>
    </w:p>
    <w:p w14:paraId="79BE92E0">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分包工程：</w:t>
      </w:r>
      <w:del w:id="528" w:author="Administrator" w:date="2025-03-18T11:15:03Z">
        <w:r>
          <w:rPr>
            <w:rFonts w:hint="eastAsia" w:ascii="仿宋_GB2312" w:eastAsia="仿宋_GB2312"/>
            <w:sz w:val="30"/>
            <w:szCs w:val="30"/>
          </w:rPr>
          <w:tab/>
        </w:r>
      </w:del>
      <w:r>
        <w:rPr>
          <w:rFonts w:ascii="仿宋_GB2312" w:eastAsia="仿宋_GB2312"/>
          <w:sz w:val="30"/>
          <w:szCs w:val="30"/>
        </w:rPr>
        <w:t xml:space="preserve">                </w:t>
      </w:r>
      <w:r>
        <w:rPr>
          <w:rFonts w:hint="eastAsia" w:ascii="仿宋_GB2312" w:eastAsia="仿宋_GB2312"/>
          <w:sz w:val="30"/>
          <w:szCs w:val="30"/>
        </w:rPr>
        <w:t>分包人：</w:t>
      </w:r>
      <w:r>
        <w:rPr>
          <w:rFonts w:hint="eastAsia" w:ascii="仿宋_GB2312" w:hAnsi="Times New Roman" w:eastAsia="仿宋_GB2312" w:cs="Times New Roman"/>
          <w:kern w:val="2"/>
          <w:sz w:val="30"/>
          <w:szCs w:val="30"/>
          <w:lang w:val="en-US" w:eastAsia="zh-CN" w:bidi="ar-SA"/>
        </w:rPr>
        <w:drawing>
          <wp:inline distT="0" distB="0" distL="114300" distR="114300">
            <wp:extent cx="4445" cy="17780"/>
            <wp:effectExtent l="0" t="0" r="0" b="0"/>
            <wp:docPr id="2" name="Picture 34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48480"/>
                    <pic:cNvPicPr>
                      <a:picLocks noChangeAspect="1"/>
                    </pic:cNvPicPr>
                  </pic:nvPicPr>
                  <pic:blipFill>
                    <a:blip r:embed="rId8">
                      <a:lum/>
                    </a:blip>
                    <a:stretch>
                      <a:fillRect/>
                    </a:stretch>
                  </pic:blipFill>
                  <pic:spPr>
                    <a:xfrm>
                      <a:off x="0" y="0"/>
                      <a:ext cx="4445" cy="17780"/>
                    </a:xfrm>
                    <a:prstGeom prst="rect">
                      <a:avLst/>
                    </a:prstGeom>
                    <a:noFill/>
                    <a:ln>
                      <a:noFill/>
                    </a:ln>
                  </pic:spPr>
                </pic:pic>
              </a:graphicData>
            </a:graphic>
          </wp:inline>
        </w:drawing>
      </w:r>
    </w:p>
    <w:tbl>
      <w:tblPr>
        <w:tblStyle w:val="11"/>
        <w:tblW w:w="9332"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3" w:type="dxa"/>
          <w:left w:w="158" w:type="dxa"/>
          <w:bottom w:w="0" w:type="dxa"/>
          <w:right w:w="177" w:type="dxa"/>
        </w:tblCellMar>
      </w:tblPr>
      <w:tblGrid>
        <w:gridCol w:w="1659"/>
        <w:gridCol w:w="1037"/>
        <w:gridCol w:w="1901"/>
        <w:gridCol w:w="1008"/>
        <w:gridCol w:w="1292"/>
        <w:gridCol w:w="1308"/>
        <w:gridCol w:w="1127"/>
      </w:tblGrid>
      <w:tr w14:paraId="747C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3" w:type="dxa"/>
            <w:left w:w="158" w:type="dxa"/>
            <w:bottom w:w="0" w:type="dxa"/>
            <w:right w:w="177" w:type="dxa"/>
          </w:tblCellMar>
        </w:tblPrEx>
        <w:trPr>
          <w:trHeight w:val="1045" w:hRule="atLeast"/>
        </w:trPr>
        <w:tc>
          <w:tcPr>
            <w:tcW w:w="1659" w:type="dxa"/>
            <w:tcBorders>
              <w:top w:val="single" w:color="000000" w:sz="2" w:space="0"/>
              <w:left w:val="single" w:color="000000" w:sz="2" w:space="0"/>
              <w:bottom w:val="single" w:color="000000" w:sz="2" w:space="0"/>
              <w:right w:val="single" w:color="000000" w:sz="2" w:space="0"/>
            </w:tcBorders>
            <w:vAlign w:val="center"/>
          </w:tcPr>
          <w:p w14:paraId="79102C53">
            <w:pPr>
              <w:wordWrap/>
              <w:adjustRightInd/>
              <w:snapToGrid/>
              <w:spacing w:line="500" w:lineRule="exact"/>
              <w:ind w:left="19"/>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岗位名称</w:t>
            </w:r>
          </w:p>
        </w:tc>
        <w:tc>
          <w:tcPr>
            <w:tcW w:w="1037" w:type="dxa"/>
            <w:tcBorders>
              <w:top w:val="single" w:color="000000" w:sz="2" w:space="0"/>
              <w:left w:val="single" w:color="000000" w:sz="2" w:space="0"/>
              <w:bottom w:val="single" w:color="000000" w:sz="2" w:space="0"/>
              <w:right w:val="single" w:color="000000" w:sz="2" w:space="0"/>
            </w:tcBorders>
            <w:vAlign w:val="center"/>
          </w:tcPr>
          <w:p w14:paraId="65BF39B3">
            <w:pPr>
              <w:wordWrap/>
              <w:adjustRightInd/>
              <w:snapToGrid/>
              <w:spacing w:line="500" w:lineRule="exact"/>
              <w:ind w:left="19"/>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姓名</w:t>
            </w:r>
          </w:p>
        </w:tc>
        <w:tc>
          <w:tcPr>
            <w:tcW w:w="1901" w:type="dxa"/>
            <w:tcBorders>
              <w:top w:val="single" w:color="000000" w:sz="2" w:space="0"/>
              <w:left w:val="single" w:color="000000" w:sz="2" w:space="0"/>
              <w:bottom w:val="single" w:color="000000" w:sz="2" w:space="0"/>
              <w:right w:val="single" w:color="000000" w:sz="2" w:space="0"/>
            </w:tcBorders>
            <w:vAlign w:val="center"/>
          </w:tcPr>
          <w:p w14:paraId="257BA377">
            <w:pPr>
              <w:wordWrap/>
              <w:adjustRightInd/>
              <w:snapToGrid/>
              <w:spacing w:line="500" w:lineRule="exact"/>
              <w:ind w:left="19"/>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身份证号</w:t>
            </w:r>
          </w:p>
        </w:tc>
        <w:tc>
          <w:tcPr>
            <w:tcW w:w="1008" w:type="dxa"/>
            <w:tcBorders>
              <w:top w:val="single" w:color="000000" w:sz="2" w:space="0"/>
              <w:left w:val="single" w:color="000000" w:sz="2" w:space="0"/>
              <w:bottom w:val="single" w:color="000000" w:sz="2" w:space="0"/>
              <w:right w:val="single" w:color="000000" w:sz="2" w:space="0"/>
            </w:tcBorders>
            <w:vAlign w:val="center"/>
          </w:tcPr>
          <w:p w14:paraId="1A7B5234">
            <w:pPr>
              <w:wordWrap/>
              <w:adjustRightInd/>
              <w:snapToGrid/>
              <w:spacing w:line="500" w:lineRule="exact"/>
              <w:ind w:left="19"/>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职称</w:t>
            </w:r>
          </w:p>
        </w:tc>
        <w:tc>
          <w:tcPr>
            <w:tcW w:w="1292" w:type="dxa"/>
            <w:tcBorders>
              <w:top w:val="single" w:color="000000" w:sz="2" w:space="0"/>
              <w:left w:val="single" w:color="000000" w:sz="2" w:space="0"/>
              <w:bottom w:val="single" w:color="000000" w:sz="2" w:space="0"/>
              <w:right w:val="single" w:color="000000" w:sz="2" w:space="0"/>
            </w:tcBorders>
            <w:vAlign w:val="center"/>
          </w:tcPr>
          <w:p w14:paraId="5E4C76EB">
            <w:pPr>
              <w:wordWrap/>
              <w:adjustRightInd/>
              <w:snapToGrid/>
              <w:spacing w:line="500" w:lineRule="exact"/>
              <w:ind w:left="19"/>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资格</w:t>
            </w:r>
          </w:p>
        </w:tc>
        <w:tc>
          <w:tcPr>
            <w:tcW w:w="1308" w:type="dxa"/>
            <w:tcBorders>
              <w:top w:val="single" w:color="000000" w:sz="2" w:space="0"/>
              <w:left w:val="single" w:color="000000" w:sz="2" w:space="0"/>
              <w:bottom w:val="single" w:color="000000" w:sz="2" w:space="0"/>
              <w:right w:val="single" w:color="000000" w:sz="2" w:space="0"/>
            </w:tcBorders>
            <w:vAlign w:val="center"/>
          </w:tcPr>
          <w:p w14:paraId="5200C2A3">
            <w:pPr>
              <w:wordWrap/>
              <w:adjustRightInd/>
              <w:snapToGrid/>
              <w:spacing w:line="500" w:lineRule="exact"/>
              <w:ind w:left="19"/>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拟进场时间</w:t>
            </w:r>
          </w:p>
        </w:tc>
        <w:tc>
          <w:tcPr>
            <w:tcW w:w="1127" w:type="dxa"/>
            <w:tcBorders>
              <w:top w:val="single" w:color="000000" w:sz="2" w:space="0"/>
              <w:left w:val="single" w:color="000000" w:sz="2" w:space="0"/>
              <w:bottom w:val="single" w:color="000000" w:sz="2" w:space="0"/>
              <w:right w:val="single" w:color="000000" w:sz="2" w:space="0"/>
            </w:tcBorders>
            <w:vAlign w:val="center"/>
          </w:tcPr>
          <w:p w14:paraId="372EFA3A">
            <w:pPr>
              <w:wordWrap/>
              <w:adjustRightInd/>
              <w:snapToGrid/>
              <w:spacing w:line="500" w:lineRule="exact"/>
              <w:ind w:left="19"/>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备注</w:t>
            </w:r>
          </w:p>
        </w:tc>
      </w:tr>
      <w:tr w14:paraId="1CDF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3" w:type="dxa"/>
            <w:left w:w="158" w:type="dxa"/>
            <w:bottom w:w="0" w:type="dxa"/>
            <w:right w:w="177" w:type="dxa"/>
          </w:tblCellMar>
        </w:tblPrEx>
        <w:trPr>
          <w:trHeight w:val="441" w:hRule="atLeast"/>
        </w:trPr>
        <w:tc>
          <w:tcPr>
            <w:tcW w:w="1659" w:type="dxa"/>
            <w:tcBorders>
              <w:top w:val="single" w:color="000000" w:sz="2" w:space="0"/>
              <w:left w:val="single" w:color="000000" w:sz="2" w:space="0"/>
              <w:bottom w:val="single" w:color="000000" w:sz="2" w:space="0"/>
              <w:right w:val="single" w:color="000000" w:sz="2" w:space="0"/>
            </w:tcBorders>
            <w:vAlign w:val="top"/>
          </w:tcPr>
          <w:p w14:paraId="77FB4A0F">
            <w:pPr>
              <w:wordWrap/>
              <w:adjustRightInd/>
              <w:snapToGrid/>
              <w:spacing w:after="160" w:line="500" w:lineRule="exact"/>
              <w:jc w:val="left"/>
              <w:textAlignment w:val="auto"/>
              <w:rPr>
                <w:rFonts w:hint="eastAsia" w:ascii="仿宋_GB2312" w:eastAsia="仿宋_GB2312"/>
                <w:sz w:val="30"/>
                <w:szCs w:val="30"/>
              </w:rPr>
            </w:pPr>
          </w:p>
        </w:tc>
        <w:tc>
          <w:tcPr>
            <w:tcW w:w="1037" w:type="dxa"/>
            <w:tcBorders>
              <w:top w:val="single" w:color="000000" w:sz="2" w:space="0"/>
              <w:left w:val="single" w:color="000000" w:sz="2" w:space="0"/>
              <w:bottom w:val="single" w:color="000000" w:sz="2" w:space="0"/>
              <w:right w:val="single" w:color="000000" w:sz="2" w:space="0"/>
            </w:tcBorders>
            <w:vAlign w:val="top"/>
          </w:tcPr>
          <w:p w14:paraId="153FD80B">
            <w:pPr>
              <w:wordWrap/>
              <w:adjustRightInd/>
              <w:snapToGrid/>
              <w:spacing w:after="160" w:line="500" w:lineRule="exact"/>
              <w:jc w:val="left"/>
              <w:textAlignment w:val="auto"/>
              <w:rPr>
                <w:rFonts w:hint="eastAsia" w:ascii="仿宋_GB2312" w:eastAsia="仿宋_GB2312"/>
                <w:sz w:val="30"/>
                <w:szCs w:val="30"/>
              </w:rPr>
            </w:pPr>
          </w:p>
        </w:tc>
        <w:tc>
          <w:tcPr>
            <w:tcW w:w="1901" w:type="dxa"/>
            <w:tcBorders>
              <w:top w:val="single" w:color="000000" w:sz="2" w:space="0"/>
              <w:left w:val="single" w:color="000000" w:sz="2" w:space="0"/>
              <w:bottom w:val="single" w:color="000000" w:sz="2" w:space="0"/>
              <w:right w:val="single" w:color="000000" w:sz="2" w:space="0"/>
            </w:tcBorders>
            <w:vAlign w:val="top"/>
          </w:tcPr>
          <w:p w14:paraId="1323B384">
            <w:pPr>
              <w:wordWrap/>
              <w:adjustRightInd/>
              <w:snapToGrid/>
              <w:spacing w:after="160" w:line="500" w:lineRule="exact"/>
              <w:jc w:val="left"/>
              <w:textAlignment w:val="auto"/>
              <w:rPr>
                <w:rFonts w:hint="eastAsia" w:ascii="仿宋_GB2312" w:eastAsia="仿宋_GB2312"/>
                <w:sz w:val="30"/>
                <w:szCs w:val="30"/>
              </w:rPr>
            </w:pPr>
          </w:p>
        </w:tc>
        <w:tc>
          <w:tcPr>
            <w:tcW w:w="1008" w:type="dxa"/>
            <w:tcBorders>
              <w:top w:val="single" w:color="000000" w:sz="2" w:space="0"/>
              <w:left w:val="single" w:color="000000" w:sz="2" w:space="0"/>
              <w:bottom w:val="single" w:color="000000" w:sz="2" w:space="0"/>
              <w:right w:val="single" w:color="000000" w:sz="2" w:space="0"/>
            </w:tcBorders>
            <w:vAlign w:val="top"/>
          </w:tcPr>
          <w:p w14:paraId="233CEF0E">
            <w:pPr>
              <w:wordWrap/>
              <w:adjustRightInd/>
              <w:snapToGrid/>
              <w:spacing w:after="160" w:line="500" w:lineRule="exact"/>
              <w:jc w:val="left"/>
              <w:textAlignment w:val="auto"/>
              <w:rPr>
                <w:rFonts w:hint="eastAsia" w:ascii="仿宋_GB2312" w:eastAsia="仿宋_GB2312"/>
                <w:sz w:val="30"/>
                <w:szCs w:val="30"/>
              </w:rPr>
            </w:pPr>
          </w:p>
        </w:tc>
        <w:tc>
          <w:tcPr>
            <w:tcW w:w="1292" w:type="dxa"/>
            <w:tcBorders>
              <w:top w:val="single" w:color="000000" w:sz="2" w:space="0"/>
              <w:left w:val="single" w:color="000000" w:sz="2" w:space="0"/>
              <w:bottom w:val="single" w:color="000000" w:sz="2" w:space="0"/>
              <w:right w:val="single" w:color="000000" w:sz="2" w:space="0"/>
            </w:tcBorders>
            <w:vAlign w:val="top"/>
          </w:tcPr>
          <w:p w14:paraId="0F2AF737">
            <w:pPr>
              <w:wordWrap/>
              <w:adjustRightInd/>
              <w:snapToGrid/>
              <w:spacing w:after="160" w:line="500" w:lineRule="exact"/>
              <w:jc w:val="left"/>
              <w:textAlignment w:val="auto"/>
              <w:rPr>
                <w:rFonts w:hint="eastAsia" w:ascii="仿宋_GB2312" w:eastAsia="仿宋_GB2312"/>
                <w:sz w:val="30"/>
                <w:szCs w:val="30"/>
              </w:rPr>
            </w:pPr>
          </w:p>
        </w:tc>
        <w:tc>
          <w:tcPr>
            <w:tcW w:w="1308" w:type="dxa"/>
            <w:tcBorders>
              <w:top w:val="single" w:color="000000" w:sz="2" w:space="0"/>
              <w:left w:val="single" w:color="000000" w:sz="2" w:space="0"/>
              <w:bottom w:val="single" w:color="000000" w:sz="2" w:space="0"/>
              <w:right w:val="single" w:color="000000" w:sz="2" w:space="0"/>
            </w:tcBorders>
            <w:vAlign w:val="top"/>
          </w:tcPr>
          <w:p w14:paraId="5A1A1174">
            <w:pPr>
              <w:wordWrap/>
              <w:adjustRightInd/>
              <w:snapToGrid/>
              <w:spacing w:after="160" w:line="500" w:lineRule="exact"/>
              <w:jc w:val="left"/>
              <w:textAlignment w:val="auto"/>
              <w:rPr>
                <w:rFonts w:hint="eastAsia" w:ascii="仿宋_GB2312" w:eastAsia="仿宋_GB2312"/>
                <w:sz w:val="30"/>
                <w:szCs w:val="30"/>
              </w:rPr>
            </w:pPr>
          </w:p>
        </w:tc>
        <w:tc>
          <w:tcPr>
            <w:tcW w:w="1127" w:type="dxa"/>
            <w:tcBorders>
              <w:top w:val="single" w:color="000000" w:sz="2" w:space="0"/>
              <w:left w:val="single" w:color="000000" w:sz="2" w:space="0"/>
              <w:bottom w:val="single" w:color="000000" w:sz="2" w:space="0"/>
              <w:right w:val="single" w:color="000000" w:sz="2" w:space="0"/>
            </w:tcBorders>
            <w:vAlign w:val="top"/>
          </w:tcPr>
          <w:p w14:paraId="07245D9B">
            <w:pPr>
              <w:wordWrap/>
              <w:adjustRightInd/>
              <w:snapToGrid/>
              <w:spacing w:after="160" w:line="500" w:lineRule="exact"/>
              <w:jc w:val="left"/>
              <w:textAlignment w:val="auto"/>
              <w:rPr>
                <w:rFonts w:hint="eastAsia" w:ascii="仿宋_GB2312" w:eastAsia="仿宋_GB2312"/>
                <w:sz w:val="30"/>
                <w:szCs w:val="30"/>
              </w:rPr>
            </w:pPr>
          </w:p>
        </w:tc>
      </w:tr>
      <w:tr w14:paraId="5704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3" w:type="dxa"/>
            <w:left w:w="158" w:type="dxa"/>
            <w:bottom w:w="0" w:type="dxa"/>
            <w:right w:w="177" w:type="dxa"/>
          </w:tblCellMar>
        </w:tblPrEx>
        <w:trPr>
          <w:trHeight w:val="549" w:hRule="atLeast"/>
        </w:trPr>
        <w:tc>
          <w:tcPr>
            <w:tcW w:w="1659" w:type="dxa"/>
            <w:tcBorders>
              <w:top w:val="single" w:color="000000" w:sz="2" w:space="0"/>
              <w:left w:val="single" w:color="000000" w:sz="2" w:space="0"/>
              <w:bottom w:val="single" w:color="000000" w:sz="2" w:space="0"/>
              <w:right w:val="single" w:color="000000" w:sz="2" w:space="0"/>
            </w:tcBorders>
            <w:vAlign w:val="top"/>
          </w:tcPr>
          <w:p w14:paraId="224291B1">
            <w:pPr>
              <w:wordWrap/>
              <w:adjustRightInd/>
              <w:snapToGrid/>
              <w:spacing w:after="160" w:line="500" w:lineRule="exact"/>
              <w:jc w:val="left"/>
              <w:textAlignment w:val="auto"/>
              <w:rPr>
                <w:rFonts w:hint="eastAsia" w:ascii="仿宋_GB2312" w:eastAsia="仿宋_GB2312"/>
                <w:sz w:val="30"/>
                <w:szCs w:val="30"/>
              </w:rPr>
            </w:pPr>
          </w:p>
        </w:tc>
        <w:tc>
          <w:tcPr>
            <w:tcW w:w="1037" w:type="dxa"/>
            <w:tcBorders>
              <w:top w:val="single" w:color="000000" w:sz="2" w:space="0"/>
              <w:left w:val="single" w:color="000000" w:sz="2" w:space="0"/>
              <w:bottom w:val="single" w:color="000000" w:sz="2" w:space="0"/>
              <w:right w:val="single" w:color="000000" w:sz="2" w:space="0"/>
            </w:tcBorders>
            <w:vAlign w:val="top"/>
          </w:tcPr>
          <w:p w14:paraId="0A91AB97">
            <w:pPr>
              <w:wordWrap/>
              <w:adjustRightInd/>
              <w:snapToGrid/>
              <w:spacing w:after="160" w:line="500" w:lineRule="exact"/>
              <w:jc w:val="left"/>
              <w:textAlignment w:val="auto"/>
              <w:rPr>
                <w:rFonts w:hint="eastAsia" w:ascii="仿宋_GB2312" w:eastAsia="仿宋_GB2312"/>
                <w:sz w:val="30"/>
                <w:szCs w:val="30"/>
              </w:rPr>
            </w:pPr>
          </w:p>
        </w:tc>
        <w:tc>
          <w:tcPr>
            <w:tcW w:w="1901" w:type="dxa"/>
            <w:tcBorders>
              <w:top w:val="single" w:color="000000" w:sz="2" w:space="0"/>
              <w:left w:val="single" w:color="000000" w:sz="2" w:space="0"/>
              <w:bottom w:val="single" w:color="000000" w:sz="2" w:space="0"/>
              <w:right w:val="single" w:color="000000" w:sz="2" w:space="0"/>
            </w:tcBorders>
            <w:vAlign w:val="top"/>
          </w:tcPr>
          <w:p w14:paraId="11F7BF0C">
            <w:pPr>
              <w:wordWrap/>
              <w:adjustRightInd/>
              <w:snapToGrid/>
              <w:spacing w:after="160" w:line="500" w:lineRule="exact"/>
              <w:jc w:val="left"/>
              <w:textAlignment w:val="auto"/>
              <w:rPr>
                <w:rFonts w:hint="eastAsia" w:ascii="仿宋_GB2312" w:eastAsia="仿宋_GB2312"/>
                <w:sz w:val="30"/>
                <w:szCs w:val="30"/>
              </w:rPr>
            </w:pPr>
          </w:p>
        </w:tc>
        <w:tc>
          <w:tcPr>
            <w:tcW w:w="1008" w:type="dxa"/>
            <w:tcBorders>
              <w:top w:val="single" w:color="000000" w:sz="2" w:space="0"/>
              <w:left w:val="single" w:color="000000" w:sz="2" w:space="0"/>
              <w:bottom w:val="single" w:color="000000" w:sz="2" w:space="0"/>
              <w:right w:val="single" w:color="000000" w:sz="2" w:space="0"/>
            </w:tcBorders>
            <w:vAlign w:val="top"/>
          </w:tcPr>
          <w:p w14:paraId="275AB35E">
            <w:pPr>
              <w:wordWrap/>
              <w:adjustRightInd/>
              <w:snapToGrid/>
              <w:spacing w:after="160" w:line="500" w:lineRule="exact"/>
              <w:jc w:val="left"/>
              <w:textAlignment w:val="auto"/>
              <w:rPr>
                <w:rFonts w:hint="eastAsia" w:ascii="仿宋_GB2312" w:eastAsia="仿宋_GB2312"/>
                <w:sz w:val="30"/>
                <w:szCs w:val="30"/>
              </w:rPr>
            </w:pPr>
          </w:p>
        </w:tc>
        <w:tc>
          <w:tcPr>
            <w:tcW w:w="1292" w:type="dxa"/>
            <w:tcBorders>
              <w:top w:val="single" w:color="000000" w:sz="2" w:space="0"/>
              <w:left w:val="single" w:color="000000" w:sz="2" w:space="0"/>
              <w:bottom w:val="single" w:color="000000" w:sz="2" w:space="0"/>
              <w:right w:val="single" w:color="000000" w:sz="2" w:space="0"/>
            </w:tcBorders>
            <w:vAlign w:val="top"/>
          </w:tcPr>
          <w:p w14:paraId="02499B47">
            <w:pPr>
              <w:wordWrap/>
              <w:adjustRightInd/>
              <w:snapToGrid/>
              <w:spacing w:after="160" w:line="500" w:lineRule="exact"/>
              <w:jc w:val="left"/>
              <w:textAlignment w:val="auto"/>
              <w:rPr>
                <w:rFonts w:hint="eastAsia" w:ascii="仿宋_GB2312" w:eastAsia="仿宋_GB2312"/>
                <w:sz w:val="30"/>
                <w:szCs w:val="30"/>
              </w:rPr>
            </w:pPr>
          </w:p>
        </w:tc>
        <w:tc>
          <w:tcPr>
            <w:tcW w:w="1308" w:type="dxa"/>
            <w:tcBorders>
              <w:top w:val="single" w:color="000000" w:sz="2" w:space="0"/>
              <w:left w:val="single" w:color="000000" w:sz="2" w:space="0"/>
              <w:bottom w:val="single" w:color="000000" w:sz="2" w:space="0"/>
              <w:right w:val="single" w:color="000000" w:sz="2" w:space="0"/>
            </w:tcBorders>
            <w:vAlign w:val="top"/>
          </w:tcPr>
          <w:p w14:paraId="083CB926">
            <w:pPr>
              <w:wordWrap/>
              <w:adjustRightInd/>
              <w:snapToGrid/>
              <w:spacing w:after="160" w:line="500" w:lineRule="exact"/>
              <w:jc w:val="left"/>
              <w:textAlignment w:val="auto"/>
              <w:rPr>
                <w:rFonts w:hint="eastAsia" w:ascii="仿宋_GB2312" w:eastAsia="仿宋_GB2312"/>
                <w:sz w:val="30"/>
                <w:szCs w:val="30"/>
              </w:rPr>
            </w:pPr>
          </w:p>
        </w:tc>
        <w:tc>
          <w:tcPr>
            <w:tcW w:w="1127" w:type="dxa"/>
            <w:tcBorders>
              <w:top w:val="single" w:color="000000" w:sz="2" w:space="0"/>
              <w:left w:val="single" w:color="000000" w:sz="2" w:space="0"/>
              <w:bottom w:val="single" w:color="000000" w:sz="2" w:space="0"/>
              <w:right w:val="single" w:color="000000" w:sz="2" w:space="0"/>
            </w:tcBorders>
            <w:vAlign w:val="top"/>
          </w:tcPr>
          <w:p w14:paraId="18F17E89">
            <w:pPr>
              <w:wordWrap/>
              <w:adjustRightInd/>
              <w:snapToGrid/>
              <w:spacing w:after="160" w:line="500" w:lineRule="exact"/>
              <w:jc w:val="left"/>
              <w:textAlignment w:val="auto"/>
              <w:rPr>
                <w:rFonts w:hint="eastAsia" w:ascii="仿宋_GB2312" w:eastAsia="仿宋_GB2312"/>
                <w:sz w:val="30"/>
                <w:szCs w:val="30"/>
              </w:rPr>
            </w:pPr>
          </w:p>
        </w:tc>
      </w:tr>
      <w:tr w14:paraId="08AC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3" w:type="dxa"/>
            <w:left w:w="158" w:type="dxa"/>
            <w:bottom w:w="0" w:type="dxa"/>
            <w:right w:w="177" w:type="dxa"/>
          </w:tblCellMar>
        </w:tblPrEx>
        <w:trPr>
          <w:trHeight w:val="554" w:hRule="atLeast"/>
        </w:trPr>
        <w:tc>
          <w:tcPr>
            <w:tcW w:w="1659" w:type="dxa"/>
            <w:tcBorders>
              <w:top w:val="single" w:color="000000" w:sz="2" w:space="0"/>
              <w:left w:val="single" w:color="000000" w:sz="2" w:space="0"/>
              <w:bottom w:val="single" w:color="000000" w:sz="2" w:space="0"/>
              <w:right w:val="single" w:color="000000" w:sz="2" w:space="0"/>
            </w:tcBorders>
            <w:vAlign w:val="top"/>
          </w:tcPr>
          <w:p w14:paraId="4859F013">
            <w:pPr>
              <w:wordWrap/>
              <w:adjustRightInd/>
              <w:snapToGrid/>
              <w:spacing w:after="160" w:line="500" w:lineRule="exact"/>
              <w:jc w:val="left"/>
              <w:textAlignment w:val="auto"/>
              <w:rPr>
                <w:rFonts w:hint="eastAsia" w:ascii="仿宋_GB2312" w:eastAsia="仿宋_GB2312"/>
                <w:sz w:val="30"/>
                <w:szCs w:val="30"/>
              </w:rPr>
            </w:pPr>
          </w:p>
        </w:tc>
        <w:tc>
          <w:tcPr>
            <w:tcW w:w="1037" w:type="dxa"/>
            <w:tcBorders>
              <w:top w:val="single" w:color="000000" w:sz="2" w:space="0"/>
              <w:left w:val="single" w:color="000000" w:sz="2" w:space="0"/>
              <w:bottom w:val="single" w:color="000000" w:sz="2" w:space="0"/>
              <w:right w:val="single" w:color="000000" w:sz="2" w:space="0"/>
            </w:tcBorders>
            <w:vAlign w:val="top"/>
          </w:tcPr>
          <w:p w14:paraId="56922067">
            <w:pPr>
              <w:wordWrap/>
              <w:adjustRightInd/>
              <w:snapToGrid/>
              <w:spacing w:after="160" w:line="500" w:lineRule="exact"/>
              <w:jc w:val="left"/>
              <w:textAlignment w:val="auto"/>
              <w:rPr>
                <w:rFonts w:hint="eastAsia" w:ascii="仿宋_GB2312" w:eastAsia="仿宋_GB2312"/>
                <w:sz w:val="30"/>
                <w:szCs w:val="30"/>
              </w:rPr>
            </w:pPr>
          </w:p>
        </w:tc>
        <w:tc>
          <w:tcPr>
            <w:tcW w:w="1901" w:type="dxa"/>
            <w:tcBorders>
              <w:top w:val="single" w:color="000000" w:sz="2" w:space="0"/>
              <w:left w:val="single" w:color="000000" w:sz="2" w:space="0"/>
              <w:bottom w:val="single" w:color="000000" w:sz="2" w:space="0"/>
              <w:right w:val="single" w:color="000000" w:sz="2" w:space="0"/>
            </w:tcBorders>
            <w:vAlign w:val="top"/>
          </w:tcPr>
          <w:p w14:paraId="3BFB03B7">
            <w:pPr>
              <w:wordWrap/>
              <w:adjustRightInd/>
              <w:snapToGrid/>
              <w:spacing w:after="160" w:line="500" w:lineRule="exact"/>
              <w:jc w:val="left"/>
              <w:textAlignment w:val="auto"/>
              <w:rPr>
                <w:rFonts w:hint="eastAsia" w:ascii="仿宋_GB2312" w:eastAsia="仿宋_GB2312"/>
                <w:sz w:val="30"/>
                <w:szCs w:val="30"/>
              </w:rPr>
            </w:pPr>
          </w:p>
        </w:tc>
        <w:tc>
          <w:tcPr>
            <w:tcW w:w="1008" w:type="dxa"/>
            <w:tcBorders>
              <w:top w:val="single" w:color="000000" w:sz="2" w:space="0"/>
              <w:left w:val="single" w:color="000000" w:sz="2" w:space="0"/>
              <w:bottom w:val="single" w:color="000000" w:sz="2" w:space="0"/>
              <w:right w:val="single" w:color="000000" w:sz="2" w:space="0"/>
            </w:tcBorders>
            <w:vAlign w:val="top"/>
          </w:tcPr>
          <w:p w14:paraId="42E64751">
            <w:pPr>
              <w:wordWrap/>
              <w:adjustRightInd/>
              <w:snapToGrid/>
              <w:spacing w:after="160" w:line="500" w:lineRule="exact"/>
              <w:jc w:val="left"/>
              <w:textAlignment w:val="auto"/>
              <w:rPr>
                <w:rFonts w:hint="eastAsia" w:ascii="仿宋_GB2312" w:eastAsia="仿宋_GB2312"/>
                <w:sz w:val="30"/>
                <w:szCs w:val="30"/>
              </w:rPr>
            </w:pPr>
          </w:p>
        </w:tc>
        <w:tc>
          <w:tcPr>
            <w:tcW w:w="1292" w:type="dxa"/>
            <w:tcBorders>
              <w:top w:val="single" w:color="000000" w:sz="2" w:space="0"/>
              <w:left w:val="single" w:color="000000" w:sz="2" w:space="0"/>
              <w:bottom w:val="single" w:color="000000" w:sz="2" w:space="0"/>
              <w:right w:val="single" w:color="000000" w:sz="2" w:space="0"/>
            </w:tcBorders>
            <w:vAlign w:val="top"/>
          </w:tcPr>
          <w:p w14:paraId="286139AF">
            <w:pPr>
              <w:wordWrap/>
              <w:adjustRightInd/>
              <w:snapToGrid/>
              <w:spacing w:after="160" w:line="500" w:lineRule="exact"/>
              <w:jc w:val="left"/>
              <w:textAlignment w:val="auto"/>
              <w:rPr>
                <w:rFonts w:hint="eastAsia" w:ascii="仿宋_GB2312" w:eastAsia="仿宋_GB2312"/>
                <w:sz w:val="30"/>
                <w:szCs w:val="30"/>
              </w:rPr>
            </w:pPr>
          </w:p>
        </w:tc>
        <w:tc>
          <w:tcPr>
            <w:tcW w:w="1308" w:type="dxa"/>
            <w:tcBorders>
              <w:top w:val="single" w:color="000000" w:sz="2" w:space="0"/>
              <w:left w:val="single" w:color="000000" w:sz="2" w:space="0"/>
              <w:bottom w:val="single" w:color="000000" w:sz="2" w:space="0"/>
              <w:right w:val="single" w:color="000000" w:sz="2" w:space="0"/>
            </w:tcBorders>
            <w:vAlign w:val="top"/>
          </w:tcPr>
          <w:p w14:paraId="4988EEE4">
            <w:pPr>
              <w:wordWrap/>
              <w:adjustRightInd/>
              <w:snapToGrid/>
              <w:spacing w:after="160" w:line="500" w:lineRule="exact"/>
              <w:jc w:val="left"/>
              <w:textAlignment w:val="auto"/>
              <w:rPr>
                <w:rFonts w:hint="eastAsia" w:ascii="仿宋_GB2312" w:eastAsia="仿宋_GB2312"/>
                <w:sz w:val="30"/>
                <w:szCs w:val="30"/>
              </w:rPr>
            </w:pPr>
          </w:p>
        </w:tc>
        <w:tc>
          <w:tcPr>
            <w:tcW w:w="1127" w:type="dxa"/>
            <w:tcBorders>
              <w:top w:val="single" w:color="000000" w:sz="2" w:space="0"/>
              <w:left w:val="single" w:color="000000" w:sz="2" w:space="0"/>
              <w:bottom w:val="single" w:color="000000" w:sz="2" w:space="0"/>
              <w:right w:val="single" w:color="000000" w:sz="2" w:space="0"/>
            </w:tcBorders>
            <w:vAlign w:val="top"/>
          </w:tcPr>
          <w:p w14:paraId="487F6B6D">
            <w:pPr>
              <w:wordWrap/>
              <w:adjustRightInd/>
              <w:snapToGrid/>
              <w:spacing w:after="160" w:line="500" w:lineRule="exact"/>
              <w:jc w:val="left"/>
              <w:textAlignment w:val="auto"/>
              <w:rPr>
                <w:rFonts w:hint="eastAsia" w:ascii="仿宋_GB2312" w:eastAsia="仿宋_GB2312"/>
                <w:sz w:val="30"/>
                <w:szCs w:val="30"/>
              </w:rPr>
            </w:pPr>
          </w:p>
        </w:tc>
      </w:tr>
    </w:tbl>
    <w:p w14:paraId="3EB2612A">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附：身份证件、职称证书、资格证书、劳动合同等复印件。</w:t>
      </w:r>
    </w:p>
    <w:p w14:paraId="6D6A3E09">
      <w:pPr>
        <w:wordWrap/>
        <w:adjustRightInd/>
        <w:snapToGrid/>
        <w:spacing w:line="500" w:lineRule="exact"/>
        <w:textAlignment w:val="auto"/>
        <w:rPr>
          <w:rFonts w:hint="eastAsia" w:ascii="仿宋_GB2312" w:eastAsia="仿宋_GB2312"/>
          <w:sz w:val="30"/>
          <w:szCs w:val="30"/>
        </w:rPr>
      </w:pPr>
    </w:p>
    <w:p w14:paraId="4A80577D">
      <w:pPr>
        <w:wordWrap/>
        <w:adjustRightInd/>
        <w:snapToGrid/>
        <w:spacing w:line="500" w:lineRule="exact"/>
        <w:jc w:val="center"/>
        <w:textAlignment w:val="auto"/>
        <w:rPr>
          <w:rFonts w:hint="eastAsia" w:ascii="仿宋_GB2312" w:eastAsia="仿宋_GB2312"/>
          <w:b/>
          <w:sz w:val="30"/>
          <w:szCs w:val="30"/>
        </w:rPr>
      </w:pPr>
      <w:r>
        <w:rPr>
          <w:rFonts w:hint="eastAsia" w:ascii="仿宋_GB2312" w:eastAsia="仿宋_GB2312"/>
          <w:b/>
          <w:sz w:val="30"/>
          <w:szCs w:val="30"/>
        </w:rPr>
        <w:t>附表2：分包人拟投入的主要机械设备表</w:t>
      </w:r>
    </w:p>
    <w:p w14:paraId="4AEC3493">
      <w:pPr>
        <w:wordWrap/>
        <w:adjustRightInd/>
        <w:snapToGrid/>
        <w:spacing w:line="500" w:lineRule="exact"/>
        <w:textAlignment w:val="auto"/>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drawing>
          <wp:inline distT="0" distB="0" distL="114300" distR="114300">
            <wp:extent cx="4445" cy="4445"/>
            <wp:effectExtent l="0" t="0" r="0" b="0"/>
            <wp:docPr id="3" name="Picture 17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7278"/>
                    <pic:cNvPicPr>
                      <a:picLocks noChangeAspect="1"/>
                    </pic:cNvPicPr>
                  </pic:nvPicPr>
                  <pic:blipFill>
                    <a:blip r:embed="rId9">
                      <a:lum/>
                    </a:blip>
                    <a:stretch>
                      <a:fillRect/>
                    </a:stretch>
                  </pic:blipFill>
                  <pic:spPr>
                    <a:xfrm>
                      <a:off x="0" y="0"/>
                      <a:ext cx="4445" cy="4445"/>
                    </a:xfrm>
                    <a:prstGeom prst="rect">
                      <a:avLst/>
                    </a:prstGeom>
                    <a:noFill/>
                    <a:ln>
                      <a:noFill/>
                    </a:ln>
                  </pic:spPr>
                </pic:pic>
              </a:graphicData>
            </a:graphic>
          </wp:inline>
        </w:drawing>
      </w:r>
      <w:r>
        <w:rPr>
          <w:rFonts w:hint="eastAsia" w:ascii="仿宋_GB2312" w:eastAsia="仿宋_GB2312"/>
          <w:sz w:val="30"/>
          <w:szCs w:val="30"/>
        </w:rPr>
        <w:t>工程项目：</w:t>
      </w:r>
      <w:del w:id="529" w:author="Administrator" w:date="2025-03-18T11:15:05Z">
        <w:r>
          <w:rPr>
            <w:rFonts w:hint="eastAsia" w:ascii="仿宋_GB2312" w:eastAsia="仿宋_GB2312"/>
            <w:sz w:val="30"/>
            <w:szCs w:val="30"/>
          </w:rPr>
          <w:tab/>
        </w:r>
      </w:del>
      <w:r>
        <w:rPr>
          <w:rFonts w:ascii="仿宋_GB2312" w:eastAsia="仿宋_GB2312"/>
          <w:sz w:val="30"/>
          <w:szCs w:val="30"/>
        </w:rPr>
        <w:t xml:space="preserve">              </w:t>
      </w:r>
      <w:r>
        <w:rPr>
          <w:rFonts w:hint="eastAsia" w:ascii="仿宋_GB2312" w:eastAsia="仿宋_GB2312"/>
          <w:sz w:val="30"/>
          <w:szCs w:val="30"/>
        </w:rPr>
        <w:t>合同段：</w:t>
      </w:r>
      <w:r>
        <w:rPr>
          <w:rFonts w:hint="eastAsia" w:ascii="仿宋_GB2312" w:hAnsi="Times New Roman" w:eastAsia="仿宋_GB2312" w:cs="Times New Roman"/>
          <w:kern w:val="2"/>
          <w:sz w:val="30"/>
          <w:szCs w:val="30"/>
          <w:lang w:val="en-US" w:eastAsia="zh-CN" w:bidi="ar-SA"/>
        </w:rPr>
        <w:drawing>
          <wp:inline distT="0" distB="0" distL="114300" distR="114300">
            <wp:extent cx="4445" cy="4445"/>
            <wp:effectExtent l="0" t="0" r="0" b="0"/>
            <wp:docPr id="4" name="Picture 17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7277"/>
                    <pic:cNvPicPr>
                      <a:picLocks noChangeAspect="1"/>
                    </pic:cNvPicPr>
                  </pic:nvPicPr>
                  <pic:blipFill>
                    <a:blip r:embed="rId10">
                      <a:lum/>
                    </a:blip>
                    <a:stretch>
                      <a:fillRect/>
                    </a:stretch>
                  </pic:blipFill>
                  <pic:spPr>
                    <a:xfrm>
                      <a:off x="0" y="0"/>
                      <a:ext cx="4445" cy="4445"/>
                    </a:xfrm>
                    <a:prstGeom prst="rect">
                      <a:avLst/>
                    </a:prstGeom>
                    <a:noFill/>
                    <a:ln>
                      <a:noFill/>
                    </a:ln>
                  </pic:spPr>
                </pic:pic>
              </a:graphicData>
            </a:graphic>
          </wp:inline>
        </w:drawing>
      </w:r>
    </w:p>
    <w:p w14:paraId="71F4FE1E">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分包工程：</w:t>
      </w:r>
      <w:del w:id="530" w:author="Administrator" w:date="2025-03-18T11:15:07Z">
        <w:r>
          <w:rPr>
            <w:rFonts w:hint="eastAsia" w:ascii="仿宋_GB2312" w:eastAsia="仿宋_GB2312"/>
            <w:sz w:val="30"/>
            <w:szCs w:val="30"/>
          </w:rPr>
          <w:tab/>
        </w:r>
      </w:del>
      <w:r>
        <w:rPr>
          <w:rFonts w:ascii="仿宋_GB2312" w:eastAsia="仿宋_GB2312"/>
          <w:sz w:val="30"/>
          <w:szCs w:val="30"/>
        </w:rPr>
        <w:t xml:space="preserve">              </w:t>
      </w:r>
      <w:r>
        <w:rPr>
          <w:rFonts w:hint="eastAsia" w:ascii="仿宋_GB2312" w:eastAsia="仿宋_GB2312"/>
          <w:sz w:val="30"/>
          <w:szCs w:val="30"/>
        </w:rPr>
        <w:t>分包人：</w:t>
      </w:r>
    </w:p>
    <w:tbl>
      <w:tblPr>
        <w:tblStyle w:val="11"/>
        <w:tblW w:w="9331"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8" w:type="dxa"/>
          <w:left w:w="130" w:type="dxa"/>
          <w:bottom w:w="0" w:type="dxa"/>
          <w:right w:w="134" w:type="dxa"/>
        </w:tblCellMar>
      </w:tblPr>
      <w:tblGrid>
        <w:gridCol w:w="1530"/>
        <w:gridCol w:w="992"/>
        <w:gridCol w:w="1134"/>
        <w:gridCol w:w="992"/>
        <w:gridCol w:w="1418"/>
        <w:gridCol w:w="1823"/>
        <w:gridCol w:w="1442"/>
      </w:tblGrid>
      <w:tr w14:paraId="5A3B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8" w:type="dxa"/>
            <w:left w:w="130" w:type="dxa"/>
            <w:bottom w:w="0" w:type="dxa"/>
            <w:right w:w="134" w:type="dxa"/>
          </w:tblCellMar>
        </w:tblPrEx>
        <w:trPr>
          <w:trHeight w:val="583" w:hRule="atLeast"/>
        </w:trPr>
        <w:tc>
          <w:tcPr>
            <w:tcW w:w="1530" w:type="dxa"/>
            <w:tcBorders>
              <w:top w:val="single" w:color="000000" w:sz="2" w:space="0"/>
              <w:left w:val="single" w:color="000000" w:sz="2" w:space="0"/>
              <w:bottom w:val="single" w:color="000000" w:sz="2" w:space="0"/>
              <w:right w:val="single" w:color="000000" w:sz="2" w:space="0"/>
            </w:tcBorders>
            <w:vAlign w:val="center"/>
          </w:tcPr>
          <w:p w14:paraId="24D8262C">
            <w:pPr>
              <w:wordWrap/>
              <w:adjustRightInd/>
              <w:snapToGrid/>
              <w:spacing w:line="500" w:lineRule="exact"/>
              <w:ind w:left="7"/>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设备名称</w:t>
            </w:r>
          </w:p>
        </w:tc>
        <w:tc>
          <w:tcPr>
            <w:tcW w:w="992" w:type="dxa"/>
            <w:tcBorders>
              <w:top w:val="single" w:color="000000" w:sz="2" w:space="0"/>
              <w:left w:val="single" w:color="000000" w:sz="2" w:space="0"/>
              <w:bottom w:val="single" w:color="000000" w:sz="2" w:space="0"/>
              <w:right w:val="single" w:color="000000" w:sz="2" w:space="0"/>
            </w:tcBorders>
            <w:vAlign w:val="center"/>
          </w:tcPr>
          <w:p w14:paraId="0904985C">
            <w:pPr>
              <w:wordWrap/>
              <w:adjustRightInd/>
              <w:snapToGrid/>
              <w:spacing w:line="500" w:lineRule="exact"/>
              <w:ind w:right="4"/>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型号</w:t>
            </w:r>
          </w:p>
        </w:tc>
        <w:tc>
          <w:tcPr>
            <w:tcW w:w="1134" w:type="dxa"/>
            <w:tcBorders>
              <w:top w:val="single" w:color="000000" w:sz="2" w:space="0"/>
              <w:left w:val="single" w:color="000000" w:sz="2" w:space="0"/>
              <w:bottom w:val="single" w:color="000000" w:sz="2" w:space="0"/>
              <w:right w:val="single" w:color="000000" w:sz="2" w:space="0"/>
            </w:tcBorders>
            <w:vAlign w:val="center"/>
          </w:tcPr>
          <w:p w14:paraId="329A5FB7">
            <w:pPr>
              <w:wordWrap/>
              <w:adjustRightInd/>
              <w:snapToGrid/>
              <w:spacing w:line="500" w:lineRule="exact"/>
              <w:ind w:left="7"/>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性能</w:t>
            </w:r>
          </w:p>
        </w:tc>
        <w:tc>
          <w:tcPr>
            <w:tcW w:w="992" w:type="dxa"/>
            <w:tcBorders>
              <w:top w:val="single" w:color="000000" w:sz="2" w:space="0"/>
              <w:left w:val="single" w:color="000000" w:sz="2" w:space="0"/>
              <w:bottom w:val="single" w:color="000000" w:sz="2" w:space="0"/>
              <w:right w:val="single" w:color="000000" w:sz="2" w:space="0"/>
            </w:tcBorders>
            <w:vAlign w:val="center"/>
          </w:tcPr>
          <w:p w14:paraId="0A9E5CF3">
            <w:pPr>
              <w:wordWrap/>
              <w:adjustRightInd/>
              <w:snapToGrid/>
              <w:spacing w:line="500" w:lineRule="exact"/>
              <w:ind w:left="7"/>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数量</w:t>
            </w:r>
          </w:p>
        </w:tc>
        <w:tc>
          <w:tcPr>
            <w:tcW w:w="1418" w:type="dxa"/>
            <w:tcBorders>
              <w:top w:val="single" w:color="000000" w:sz="2" w:space="0"/>
              <w:left w:val="single" w:color="000000" w:sz="2" w:space="0"/>
              <w:bottom w:val="single" w:color="000000" w:sz="2" w:space="0"/>
              <w:right w:val="single" w:color="000000" w:sz="2" w:space="0"/>
            </w:tcBorders>
            <w:vAlign w:val="center"/>
          </w:tcPr>
          <w:p w14:paraId="108B60D4">
            <w:pPr>
              <w:wordWrap/>
              <w:adjustRightInd/>
              <w:snapToGrid/>
              <w:spacing w:line="500" w:lineRule="exact"/>
              <w:ind w:left="7"/>
              <w:jc w:val="center"/>
              <w:textAlignment w:val="auto"/>
              <w:rPr>
                <w:ins w:id="531" w:author="Administrator" w:date="2025-03-18T11:02:47Z"/>
                <w:rFonts w:hint="eastAsia" w:ascii="仿宋_GB2312" w:hAnsi="微软雅黑" w:eastAsia="仿宋_GB2312" w:cs="微软雅黑"/>
                <w:sz w:val="30"/>
                <w:szCs w:val="30"/>
              </w:rPr>
            </w:pPr>
            <w:r>
              <w:rPr>
                <w:rFonts w:hint="eastAsia" w:ascii="仿宋_GB2312" w:hAnsi="微软雅黑" w:eastAsia="仿宋_GB2312" w:cs="微软雅黑"/>
                <w:sz w:val="30"/>
                <w:szCs w:val="30"/>
              </w:rPr>
              <w:t>进场</w:t>
            </w:r>
          </w:p>
          <w:p w14:paraId="2893FECA">
            <w:pPr>
              <w:wordWrap/>
              <w:adjustRightInd/>
              <w:snapToGrid/>
              <w:spacing w:line="500" w:lineRule="exact"/>
              <w:ind w:left="7"/>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时间</w:t>
            </w:r>
          </w:p>
        </w:tc>
        <w:tc>
          <w:tcPr>
            <w:tcW w:w="1823" w:type="dxa"/>
            <w:tcBorders>
              <w:top w:val="single" w:color="000000" w:sz="2" w:space="0"/>
              <w:left w:val="single" w:color="000000" w:sz="2" w:space="0"/>
              <w:bottom w:val="single" w:color="000000" w:sz="2" w:space="0"/>
              <w:right w:val="single" w:color="000000" w:sz="2" w:space="0"/>
            </w:tcBorders>
            <w:vAlign w:val="top"/>
          </w:tcPr>
          <w:p w14:paraId="28C2DD93">
            <w:pPr>
              <w:wordWrap/>
              <w:adjustRightInd/>
              <w:snapToGrid/>
              <w:spacing w:line="500" w:lineRule="exact"/>
              <w:ind w:left="7"/>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承诺违约金（元/日）</w:t>
            </w:r>
          </w:p>
        </w:tc>
        <w:tc>
          <w:tcPr>
            <w:tcW w:w="1442" w:type="dxa"/>
            <w:tcBorders>
              <w:top w:val="single" w:color="000000" w:sz="2" w:space="0"/>
              <w:left w:val="single" w:color="000000" w:sz="2" w:space="0"/>
              <w:bottom w:val="single" w:color="000000" w:sz="2" w:space="0"/>
              <w:right w:val="single" w:color="000000" w:sz="2" w:space="0"/>
            </w:tcBorders>
            <w:vAlign w:val="center"/>
          </w:tcPr>
          <w:p w14:paraId="26E8C01A">
            <w:pPr>
              <w:wordWrap/>
              <w:adjustRightInd/>
              <w:snapToGrid/>
              <w:spacing w:line="500" w:lineRule="exact"/>
              <w:ind w:left="7"/>
              <w:jc w:val="center"/>
              <w:textAlignment w:val="auto"/>
              <w:rPr>
                <w:rFonts w:hint="eastAsia" w:ascii="仿宋_GB2312" w:eastAsia="仿宋_GB2312"/>
                <w:sz w:val="30"/>
                <w:szCs w:val="30"/>
              </w:rPr>
            </w:pPr>
            <w:r>
              <w:rPr>
                <w:rFonts w:hint="eastAsia" w:ascii="仿宋_GB2312" w:hAnsi="微软雅黑" w:eastAsia="仿宋_GB2312" w:cs="微软雅黑"/>
                <w:sz w:val="30"/>
                <w:szCs w:val="30"/>
              </w:rPr>
              <w:t>备注</w:t>
            </w:r>
          </w:p>
        </w:tc>
      </w:tr>
      <w:tr w14:paraId="3D29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8" w:type="dxa"/>
            <w:left w:w="130" w:type="dxa"/>
            <w:bottom w:w="0" w:type="dxa"/>
            <w:right w:w="134" w:type="dxa"/>
          </w:tblCellMar>
        </w:tblPrEx>
        <w:trPr>
          <w:trHeight w:val="587" w:hRule="atLeast"/>
        </w:trPr>
        <w:tc>
          <w:tcPr>
            <w:tcW w:w="1530" w:type="dxa"/>
            <w:tcBorders>
              <w:top w:val="single" w:color="000000" w:sz="2" w:space="0"/>
              <w:left w:val="single" w:color="000000" w:sz="2" w:space="0"/>
              <w:bottom w:val="single" w:color="000000" w:sz="2" w:space="0"/>
              <w:right w:val="single" w:color="000000" w:sz="2" w:space="0"/>
            </w:tcBorders>
            <w:vAlign w:val="top"/>
          </w:tcPr>
          <w:p w14:paraId="271E36CB">
            <w:pPr>
              <w:wordWrap/>
              <w:adjustRightInd/>
              <w:snapToGrid/>
              <w:spacing w:after="160" w:line="500" w:lineRule="exact"/>
              <w:jc w:val="left"/>
              <w:textAlignment w:val="auto"/>
              <w:rPr>
                <w:rFonts w:hint="eastAsia" w:ascii="仿宋_GB2312" w:eastAsia="仿宋_GB2312"/>
                <w:sz w:val="30"/>
                <w:szCs w:val="30"/>
              </w:rPr>
            </w:pPr>
          </w:p>
        </w:tc>
        <w:tc>
          <w:tcPr>
            <w:tcW w:w="992" w:type="dxa"/>
            <w:tcBorders>
              <w:top w:val="single" w:color="000000" w:sz="2" w:space="0"/>
              <w:left w:val="single" w:color="000000" w:sz="2" w:space="0"/>
              <w:bottom w:val="single" w:color="000000" w:sz="2" w:space="0"/>
              <w:right w:val="single" w:color="000000" w:sz="2" w:space="0"/>
            </w:tcBorders>
            <w:vAlign w:val="top"/>
          </w:tcPr>
          <w:p w14:paraId="193773E3">
            <w:pPr>
              <w:wordWrap/>
              <w:adjustRightInd/>
              <w:snapToGrid/>
              <w:spacing w:after="160" w:line="500" w:lineRule="exact"/>
              <w:jc w:val="left"/>
              <w:textAlignment w:val="auto"/>
              <w:rPr>
                <w:rFonts w:hint="eastAsia" w:ascii="仿宋_GB2312" w:eastAsia="仿宋_GB2312"/>
                <w:sz w:val="30"/>
                <w:szCs w:val="30"/>
              </w:rPr>
            </w:pPr>
          </w:p>
        </w:tc>
        <w:tc>
          <w:tcPr>
            <w:tcW w:w="1134" w:type="dxa"/>
            <w:tcBorders>
              <w:top w:val="single" w:color="000000" w:sz="2" w:space="0"/>
              <w:left w:val="single" w:color="000000" w:sz="2" w:space="0"/>
              <w:bottom w:val="single" w:color="000000" w:sz="2" w:space="0"/>
              <w:right w:val="single" w:color="000000" w:sz="2" w:space="0"/>
            </w:tcBorders>
            <w:vAlign w:val="top"/>
          </w:tcPr>
          <w:p w14:paraId="3F5F313B">
            <w:pPr>
              <w:wordWrap/>
              <w:adjustRightInd/>
              <w:snapToGrid/>
              <w:spacing w:after="160" w:line="500" w:lineRule="exact"/>
              <w:jc w:val="left"/>
              <w:textAlignment w:val="auto"/>
              <w:rPr>
                <w:rFonts w:hint="eastAsia" w:ascii="仿宋_GB2312" w:eastAsia="仿宋_GB2312"/>
                <w:sz w:val="30"/>
                <w:szCs w:val="30"/>
              </w:rPr>
            </w:pPr>
          </w:p>
        </w:tc>
        <w:tc>
          <w:tcPr>
            <w:tcW w:w="992" w:type="dxa"/>
            <w:tcBorders>
              <w:top w:val="single" w:color="000000" w:sz="2" w:space="0"/>
              <w:left w:val="single" w:color="000000" w:sz="2" w:space="0"/>
              <w:bottom w:val="single" w:color="000000" w:sz="2" w:space="0"/>
              <w:right w:val="single" w:color="000000" w:sz="2" w:space="0"/>
            </w:tcBorders>
            <w:vAlign w:val="top"/>
          </w:tcPr>
          <w:p w14:paraId="698395B9">
            <w:pPr>
              <w:wordWrap/>
              <w:adjustRightInd/>
              <w:snapToGrid/>
              <w:spacing w:after="160" w:line="500" w:lineRule="exact"/>
              <w:jc w:val="left"/>
              <w:textAlignment w:val="auto"/>
              <w:rPr>
                <w:rFonts w:hint="eastAsia" w:ascii="仿宋_GB2312" w:eastAsia="仿宋_GB2312"/>
                <w:sz w:val="30"/>
                <w:szCs w:val="30"/>
              </w:rPr>
            </w:pPr>
          </w:p>
        </w:tc>
        <w:tc>
          <w:tcPr>
            <w:tcW w:w="1418" w:type="dxa"/>
            <w:tcBorders>
              <w:top w:val="single" w:color="000000" w:sz="2" w:space="0"/>
              <w:left w:val="single" w:color="000000" w:sz="2" w:space="0"/>
              <w:bottom w:val="single" w:color="000000" w:sz="2" w:space="0"/>
              <w:right w:val="single" w:color="000000" w:sz="2" w:space="0"/>
            </w:tcBorders>
            <w:vAlign w:val="top"/>
          </w:tcPr>
          <w:p w14:paraId="0BB13A3F">
            <w:pPr>
              <w:wordWrap/>
              <w:adjustRightInd/>
              <w:snapToGrid/>
              <w:spacing w:after="160" w:line="500" w:lineRule="exact"/>
              <w:jc w:val="left"/>
              <w:textAlignment w:val="auto"/>
              <w:rPr>
                <w:rFonts w:hint="eastAsia" w:ascii="仿宋_GB2312" w:eastAsia="仿宋_GB2312"/>
                <w:sz w:val="30"/>
                <w:szCs w:val="30"/>
              </w:rPr>
            </w:pPr>
          </w:p>
        </w:tc>
        <w:tc>
          <w:tcPr>
            <w:tcW w:w="1823" w:type="dxa"/>
            <w:tcBorders>
              <w:top w:val="single" w:color="000000" w:sz="2" w:space="0"/>
              <w:left w:val="single" w:color="000000" w:sz="2" w:space="0"/>
              <w:bottom w:val="single" w:color="000000" w:sz="2" w:space="0"/>
              <w:right w:val="single" w:color="000000" w:sz="2" w:space="0"/>
            </w:tcBorders>
            <w:vAlign w:val="top"/>
          </w:tcPr>
          <w:p w14:paraId="210B3425">
            <w:pPr>
              <w:wordWrap/>
              <w:adjustRightInd/>
              <w:snapToGrid/>
              <w:spacing w:after="160" w:line="500" w:lineRule="exact"/>
              <w:jc w:val="left"/>
              <w:textAlignment w:val="auto"/>
              <w:rPr>
                <w:rFonts w:hint="eastAsia" w:ascii="仿宋_GB2312" w:eastAsia="仿宋_GB2312"/>
                <w:sz w:val="30"/>
                <w:szCs w:val="30"/>
              </w:rPr>
            </w:pPr>
          </w:p>
        </w:tc>
        <w:tc>
          <w:tcPr>
            <w:tcW w:w="1442" w:type="dxa"/>
            <w:tcBorders>
              <w:top w:val="single" w:color="000000" w:sz="2" w:space="0"/>
              <w:left w:val="single" w:color="000000" w:sz="2" w:space="0"/>
              <w:bottom w:val="single" w:color="000000" w:sz="2" w:space="0"/>
              <w:right w:val="single" w:color="000000" w:sz="2" w:space="0"/>
            </w:tcBorders>
            <w:vAlign w:val="top"/>
          </w:tcPr>
          <w:p w14:paraId="7844AAC5">
            <w:pPr>
              <w:wordWrap/>
              <w:adjustRightInd/>
              <w:snapToGrid/>
              <w:spacing w:after="160" w:line="500" w:lineRule="exact"/>
              <w:jc w:val="left"/>
              <w:textAlignment w:val="auto"/>
              <w:rPr>
                <w:rFonts w:hint="eastAsia" w:ascii="仿宋_GB2312" w:eastAsia="仿宋_GB2312"/>
                <w:sz w:val="30"/>
                <w:szCs w:val="30"/>
              </w:rPr>
            </w:pPr>
          </w:p>
        </w:tc>
      </w:tr>
      <w:tr w14:paraId="2F0A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8" w:type="dxa"/>
            <w:left w:w="130" w:type="dxa"/>
            <w:bottom w:w="0" w:type="dxa"/>
            <w:right w:w="134" w:type="dxa"/>
          </w:tblCellMar>
        </w:tblPrEx>
        <w:trPr>
          <w:trHeight w:val="578" w:hRule="atLeast"/>
        </w:trPr>
        <w:tc>
          <w:tcPr>
            <w:tcW w:w="1530" w:type="dxa"/>
            <w:tcBorders>
              <w:top w:val="single" w:color="000000" w:sz="2" w:space="0"/>
              <w:left w:val="single" w:color="000000" w:sz="2" w:space="0"/>
              <w:bottom w:val="single" w:color="000000" w:sz="2" w:space="0"/>
              <w:right w:val="single" w:color="000000" w:sz="2" w:space="0"/>
            </w:tcBorders>
            <w:vAlign w:val="top"/>
          </w:tcPr>
          <w:p w14:paraId="402234AF">
            <w:pPr>
              <w:wordWrap/>
              <w:adjustRightInd/>
              <w:snapToGrid/>
              <w:spacing w:after="160" w:line="500" w:lineRule="exact"/>
              <w:jc w:val="left"/>
              <w:textAlignment w:val="auto"/>
              <w:rPr>
                <w:rFonts w:hint="eastAsia" w:ascii="仿宋_GB2312" w:eastAsia="仿宋_GB2312"/>
                <w:sz w:val="30"/>
                <w:szCs w:val="30"/>
              </w:rPr>
            </w:pPr>
          </w:p>
        </w:tc>
        <w:tc>
          <w:tcPr>
            <w:tcW w:w="992" w:type="dxa"/>
            <w:tcBorders>
              <w:top w:val="single" w:color="000000" w:sz="2" w:space="0"/>
              <w:left w:val="single" w:color="000000" w:sz="2" w:space="0"/>
              <w:bottom w:val="single" w:color="000000" w:sz="2" w:space="0"/>
              <w:right w:val="single" w:color="000000" w:sz="2" w:space="0"/>
            </w:tcBorders>
            <w:vAlign w:val="top"/>
          </w:tcPr>
          <w:p w14:paraId="1C32E711">
            <w:pPr>
              <w:wordWrap/>
              <w:adjustRightInd/>
              <w:snapToGrid/>
              <w:spacing w:after="160" w:line="500" w:lineRule="exact"/>
              <w:jc w:val="left"/>
              <w:textAlignment w:val="auto"/>
              <w:rPr>
                <w:rFonts w:hint="eastAsia" w:ascii="仿宋_GB2312" w:eastAsia="仿宋_GB2312"/>
                <w:sz w:val="30"/>
                <w:szCs w:val="30"/>
              </w:rPr>
            </w:pPr>
          </w:p>
        </w:tc>
        <w:tc>
          <w:tcPr>
            <w:tcW w:w="1134" w:type="dxa"/>
            <w:tcBorders>
              <w:top w:val="single" w:color="000000" w:sz="2" w:space="0"/>
              <w:left w:val="single" w:color="000000" w:sz="2" w:space="0"/>
              <w:bottom w:val="single" w:color="000000" w:sz="2" w:space="0"/>
              <w:right w:val="single" w:color="000000" w:sz="2" w:space="0"/>
            </w:tcBorders>
            <w:vAlign w:val="top"/>
          </w:tcPr>
          <w:p w14:paraId="76D9E794">
            <w:pPr>
              <w:wordWrap/>
              <w:adjustRightInd/>
              <w:snapToGrid/>
              <w:spacing w:after="160" w:line="500" w:lineRule="exact"/>
              <w:jc w:val="left"/>
              <w:textAlignment w:val="auto"/>
              <w:rPr>
                <w:rFonts w:hint="eastAsia" w:ascii="仿宋_GB2312" w:eastAsia="仿宋_GB2312"/>
                <w:sz w:val="30"/>
                <w:szCs w:val="30"/>
              </w:rPr>
            </w:pPr>
          </w:p>
        </w:tc>
        <w:tc>
          <w:tcPr>
            <w:tcW w:w="992" w:type="dxa"/>
            <w:tcBorders>
              <w:top w:val="single" w:color="000000" w:sz="2" w:space="0"/>
              <w:left w:val="single" w:color="000000" w:sz="2" w:space="0"/>
              <w:bottom w:val="single" w:color="000000" w:sz="2" w:space="0"/>
              <w:right w:val="single" w:color="000000" w:sz="2" w:space="0"/>
            </w:tcBorders>
            <w:vAlign w:val="top"/>
          </w:tcPr>
          <w:p w14:paraId="68131DD6">
            <w:pPr>
              <w:wordWrap/>
              <w:adjustRightInd/>
              <w:snapToGrid/>
              <w:spacing w:after="160" w:line="500" w:lineRule="exact"/>
              <w:jc w:val="left"/>
              <w:textAlignment w:val="auto"/>
              <w:rPr>
                <w:rFonts w:hint="eastAsia" w:ascii="仿宋_GB2312" w:eastAsia="仿宋_GB2312"/>
                <w:sz w:val="30"/>
                <w:szCs w:val="30"/>
              </w:rPr>
            </w:pPr>
          </w:p>
        </w:tc>
        <w:tc>
          <w:tcPr>
            <w:tcW w:w="1418" w:type="dxa"/>
            <w:tcBorders>
              <w:top w:val="single" w:color="000000" w:sz="2" w:space="0"/>
              <w:left w:val="single" w:color="000000" w:sz="2" w:space="0"/>
              <w:bottom w:val="single" w:color="000000" w:sz="2" w:space="0"/>
              <w:right w:val="single" w:color="000000" w:sz="2" w:space="0"/>
            </w:tcBorders>
            <w:vAlign w:val="top"/>
          </w:tcPr>
          <w:p w14:paraId="000E64D3">
            <w:pPr>
              <w:wordWrap/>
              <w:adjustRightInd/>
              <w:snapToGrid/>
              <w:spacing w:after="160" w:line="500" w:lineRule="exact"/>
              <w:jc w:val="left"/>
              <w:textAlignment w:val="auto"/>
              <w:rPr>
                <w:rFonts w:hint="eastAsia" w:ascii="仿宋_GB2312" w:eastAsia="仿宋_GB2312"/>
                <w:sz w:val="30"/>
                <w:szCs w:val="30"/>
              </w:rPr>
            </w:pPr>
          </w:p>
        </w:tc>
        <w:tc>
          <w:tcPr>
            <w:tcW w:w="1823" w:type="dxa"/>
            <w:tcBorders>
              <w:top w:val="single" w:color="000000" w:sz="2" w:space="0"/>
              <w:left w:val="single" w:color="000000" w:sz="2" w:space="0"/>
              <w:bottom w:val="single" w:color="000000" w:sz="2" w:space="0"/>
              <w:right w:val="single" w:color="000000" w:sz="2" w:space="0"/>
            </w:tcBorders>
            <w:vAlign w:val="top"/>
          </w:tcPr>
          <w:p w14:paraId="11064162">
            <w:pPr>
              <w:wordWrap/>
              <w:adjustRightInd/>
              <w:snapToGrid/>
              <w:spacing w:after="160" w:line="500" w:lineRule="exact"/>
              <w:jc w:val="left"/>
              <w:textAlignment w:val="auto"/>
              <w:rPr>
                <w:rFonts w:hint="eastAsia" w:ascii="仿宋_GB2312" w:eastAsia="仿宋_GB2312"/>
                <w:sz w:val="30"/>
                <w:szCs w:val="30"/>
              </w:rPr>
            </w:pPr>
          </w:p>
        </w:tc>
        <w:tc>
          <w:tcPr>
            <w:tcW w:w="1442" w:type="dxa"/>
            <w:tcBorders>
              <w:top w:val="single" w:color="000000" w:sz="2" w:space="0"/>
              <w:left w:val="single" w:color="000000" w:sz="2" w:space="0"/>
              <w:bottom w:val="single" w:color="000000" w:sz="2" w:space="0"/>
              <w:right w:val="single" w:color="000000" w:sz="2" w:space="0"/>
            </w:tcBorders>
            <w:vAlign w:val="top"/>
          </w:tcPr>
          <w:p w14:paraId="6A2BCD7C">
            <w:pPr>
              <w:wordWrap/>
              <w:adjustRightInd/>
              <w:snapToGrid/>
              <w:spacing w:after="160" w:line="500" w:lineRule="exact"/>
              <w:jc w:val="left"/>
              <w:textAlignment w:val="auto"/>
              <w:rPr>
                <w:rFonts w:hint="eastAsia" w:ascii="仿宋_GB2312" w:eastAsia="仿宋_GB2312"/>
                <w:sz w:val="30"/>
                <w:szCs w:val="30"/>
              </w:rPr>
            </w:pPr>
          </w:p>
        </w:tc>
      </w:tr>
      <w:tr w14:paraId="65C2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8" w:type="dxa"/>
            <w:left w:w="130" w:type="dxa"/>
            <w:bottom w:w="0" w:type="dxa"/>
            <w:right w:w="134" w:type="dxa"/>
          </w:tblCellMar>
        </w:tblPrEx>
        <w:trPr>
          <w:trHeight w:val="580" w:hRule="atLeast"/>
        </w:trPr>
        <w:tc>
          <w:tcPr>
            <w:tcW w:w="1530" w:type="dxa"/>
            <w:tcBorders>
              <w:top w:val="single" w:color="000000" w:sz="2" w:space="0"/>
              <w:left w:val="single" w:color="000000" w:sz="2" w:space="0"/>
              <w:bottom w:val="single" w:color="000000" w:sz="2" w:space="0"/>
              <w:right w:val="single" w:color="000000" w:sz="2" w:space="0"/>
            </w:tcBorders>
            <w:vAlign w:val="top"/>
          </w:tcPr>
          <w:p w14:paraId="098108B2">
            <w:pPr>
              <w:wordWrap/>
              <w:adjustRightInd/>
              <w:snapToGrid/>
              <w:spacing w:after="160" w:line="500" w:lineRule="exact"/>
              <w:jc w:val="left"/>
              <w:textAlignment w:val="auto"/>
              <w:rPr>
                <w:rFonts w:hint="eastAsia" w:ascii="仿宋_GB2312" w:eastAsia="仿宋_GB2312"/>
                <w:sz w:val="30"/>
                <w:szCs w:val="30"/>
              </w:rPr>
            </w:pPr>
          </w:p>
        </w:tc>
        <w:tc>
          <w:tcPr>
            <w:tcW w:w="992" w:type="dxa"/>
            <w:tcBorders>
              <w:top w:val="single" w:color="000000" w:sz="2" w:space="0"/>
              <w:left w:val="single" w:color="000000" w:sz="2" w:space="0"/>
              <w:bottom w:val="single" w:color="000000" w:sz="2" w:space="0"/>
              <w:right w:val="single" w:color="000000" w:sz="2" w:space="0"/>
            </w:tcBorders>
            <w:vAlign w:val="top"/>
          </w:tcPr>
          <w:p w14:paraId="69D34E24">
            <w:pPr>
              <w:wordWrap/>
              <w:adjustRightInd/>
              <w:snapToGrid/>
              <w:spacing w:after="160" w:line="500" w:lineRule="exact"/>
              <w:jc w:val="left"/>
              <w:textAlignment w:val="auto"/>
              <w:rPr>
                <w:rFonts w:hint="eastAsia" w:ascii="仿宋_GB2312" w:eastAsia="仿宋_GB2312"/>
                <w:sz w:val="30"/>
                <w:szCs w:val="30"/>
              </w:rPr>
            </w:pPr>
          </w:p>
        </w:tc>
        <w:tc>
          <w:tcPr>
            <w:tcW w:w="1134" w:type="dxa"/>
            <w:tcBorders>
              <w:top w:val="single" w:color="000000" w:sz="2" w:space="0"/>
              <w:left w:val="single" w:color="000000" w:sz="2" w:space="0"/>
              <w:bottom w:val="single" w:color="000000" w:sz="2" w:space="0"/>
              <w:right w:val="single" w:color="000000" w:sz="2" w:space="0"/>
            </w:tcBorders>
            <w:vAlign w:val="top"/>
          </w:tcPr>
          <w:p w14:paraId="59B7E3E5">
            <w:pPr>
              <w:wordWrap/>
              <w:adjustRightInd/>
              <w:snapToGrid/>
              <w:spacing w:after="160" w:line="500" w:lineRule="exact"/>
              <w:jc w:val="left"/>
              <w:textAlignment w:val="auto"/>
              <w:rPr>
                <w:rFonts w:hint="eastAsia" w:ascii="仿宋_GB2312" w:eastAsia="仿宋_GB2312"/>
                <w:sz w:val="30"/>
                <w:szCs w:val="30"/>
              </w:rPr>
            </w:pPr>
          </w:p>
        </w:tc>
        <w:tc>
          <w:tcPr>
            <w:tcW w:w="992" w:type="dxa"/>
            <w:tcBorders>
              <w:top w:val="single" w:color="000000" w:sz="2" w:space="0"/>
              <w:left w:val="single" w:color="000000" w:sz="2" w:space="0"/>
              <w:bottom w:val="single" w:color="000000" w:sz="2" w:space="0"/>
              <w:right w:val="single" w:color="000000" w:sz="2" w:space="0"/>
            </w:tcBorders>
            <w:vAlign w:val="top"/>
          </w:tcPr>
          <w:p w14:paraId="3F8B7CBB">
            <w:pPr>
              <w:wordWrap/>
              <w:adjustRightInd/>
              <w:snapToGrid/>
              <w:spacing w:after="160" w:line="500" w:lineRule="exact"/>
              <w:jc w:val="left"/>
              <w:textAlignment w:val="auto"/>
              <w:rPr>
                <w:rFonts w:hint="eastAsia" w:ascii="仿宋_GB2312" w:eastAsia="仿宋_GB2312"/>
                <w:sz w:val="30"/>
                <w:szCs w:val="30"/>
              </w:rPr>
            </w:pPr>
          </w:p>
        </w:tc>
        <w:tc>
          <w:tcPr>
            <w:tcW w:w="1418" w:type="dxa"/>
            <w:tcBorders>
              <w:top w:val="single" w:color="000000" w:sz="2" w:space="0"/>
              <w:left w:val="single" w:color="000000" w:sz="2" w:space="0"/>
              <w:bottom w:val="single" w:color="000000" w:sz="2" w:space="0"/>
              <w:right w:val="single" w:color="000000" w:sz="2" w:space="0"/>
            </w:tcBorders>
            <w:vAlign w:val="top"/>
          </w:tcPr>
          <w:p w14:paraId="2602B708">
            <w:pPr>
              <w:wordWrap/>
              <w:adjustRightInd/>
              <w:snapToGrid/>
              <w:spacing w:after="160" w:line="500" w:lineRule="exact"/>
              <w:jc w:val="left"/>
              <w:textAlignment w:val="auto"/>
              <w:rPr>
                <w:rFonts w:hint="eastAsia" w:ascii="仿宋_GB2312" w:eastAsia="仿宋_GB2312"/>
                <w:sz w:val="30"/>
                <w:szCs w:val="30"/>
              </w:rPr>
            </w:pPr>
          </w:p>
        </w:tc>
        <w:tc>
          <w:tcPr>
            <w:tcW w:w="1823" w:type="dxa"/>
            <w:tcBorders>
              <w:top w:val="single" w:color="000000" w:sz="2" w:space="0"/>
              <w:left w:val="single" w:color="000000" w:sz="2" w:space="0"/>
              <w:bottom w:val="single" w:color="000000" w:sz="2" w:space="0"/>
              <w:right w:val="single" w:color="000000" w:sz="2" w:space="0"/>
            </w:tcBorders>
            <w:vAlign w:val="top"/>
          </w:tcPr>
          <w:p w14:paraId="703209C3">
            <w:pPr>
              <w:wordWrap/>
              <w:adjustRightInd/>
              <w:snapToGrid/>
              <w:spacing w:after="160" w:line="500" w:lineRule="exact"/>
              <w:jc w:val="left"/>
              <w:textAlignment w:val="auto"/>
              <w:rPr>
                <w:rFonts w:hint="eastAsia" w:ascii="仿宋_GB2312" w:eastAsia="仿宋_GB2312"/>
                <w:sz w:val="30"/>
                <w:szCs w:val="30"/>
              </w:rPr>
            </w:pPr>
          </w:p>
        </w:tc>
        <w:tc>
          <w:tcPr>
            <w:tcW w:w="1442" w:type="dxa"/>
            <w:tcBorders>
              <w:top w:val="single" w:color="000000" w:sz="2" w:space="0"/>
              <w:left w:val="single" w:color="000000" w:sz="2" w:space="0"/>
              <w:bottom w:val="single" w:color="000000" w:sz="2" w:space="0"/>
              <w:right w:val="single" w:color="000000" w:sz="2" w:space="0"/>
            </w:tcBorders>
            <w:vAlign w:val="top"/>
          </w:tcPr>
          <w:p w14:paraId="62FC8F49">
            <w:pPr>
              <w:wordWrap/>
              <w:adjustRightInd/>
              <w:snapToGrid/>
              <w:spacing w:after="160" w:line="500" w:lineRule="exact"/>
              <w:jc w:val="left"/>
              <w:textAlignment w:val="auto"/>
              <w:rPr>
                <w:rFonts w:hint="eastAsia" w:ascii="仿宋_GB2312" w:eastAsia="仿宋_GB2312"/>
                <w:sz w:val="30"/>
                <w:szCs w:val="30"/>
              </w:rPr>
            </w:pPr>
          </w:p>
        </w:tc>
      </w:tr>
    </w:tbl>
    <w:p w14:paraId="59286302">
      <w:pPr>
        <w:widowControl/>
        <w:wordWrap/>
        <w:adjustRightInd/>
        <w:snapToGrid/>
        <w:spacing w:line="500" w:lineRule="exact"/>
        <w:jc w:val="center"/>
        <w:textAlignment w:val="auto"/>
        <w:rPr>
          <w:rFonts w:hint="eastAsia" w:ascii="仿宋_GB2312" w:eastAsia="仿宋_GB2312"/>
          <w:b/>
          <w:sz w:val="30"/>
          <w:szCs w:val="30"/>
        </w:rPr>
        <w:pPrChange w:id="532" w:author="Administrator" w:date="2025-03-18T11:20:25Z">
          <w:pPr>
            <w:widowControl/>
            <w:wordWrap/>
            <w:adjustRightInd/>
            <w:snapToGrid/>
            <w:spacing w:line="500" w:lineRule="exact"/>
            <w:jc w:val="both"/>
            <w:textAlignment w:val="auto"/>
          </w:pPr>
        </w:pPrChange>
      </w:pPr>
      <w:r>
        <w:rPr>
          <w:rFonts w:hint="eastAsia" w:ascii="仿宋_GB2312" w:eastAsia="仿宋_GB2312"/>
          <w:sz w:val="30"/>
          <w:szCs w:val="30"/>
        </w:rPr>
        <w:br w:type="page"/>
      </w:r>
      <w:r>
        <w:rPr>
          <w:rFonts w:hint="eastAsia" w:ascii="仿宋_GB2312" w:eastAsia="仿宋_GB2312"/>
          <w:b/>
          <w:sz w:val="30"/>
          <w:szCs w:val="30"/>
        </w:rPr>
        <w:t>附表3：承包人供应材料清单</w:t>
      </w:r>
    </w:p>
    <w:p w14:paraId="1DBF8969">
      <w:pPr>
        <w:wordWrap/>
        <w:adjustRightInd/>
        <w:snapToGrid/>
        <w:spacing w:line="500" w:lineRule="exact"/>
        <w:textAlignment w:val="auto"/>
        <w:rPr>
          <w:rFonts w:ascii="仿宋_GB2312" w:eastAsia="仿宋_GB2312"/>
          <w:sz w:val="30"/>
          <w:szCs w:val="30"/>
        </w:rPr>
      </w:pPr>
      <w:r>
        <w:rPr>
          <w:rFonts w:ascii="Times New Roman" w:hAnsi="Times New Roman" w:eastAsia="宋体" w:cs="Times New Roman"/>
          <w:kern w:val="2"/>
          <w:sz w:val="30"/>
          <w:szCs w:val="30"/>
          <w:lang w:val="en-US" w:eastAsia="zh-CN" w:bidi="ar-SA"/>
        </w:rPr>
        <w:drawing>
          <wp:inline distT="0" distB="0" distL="114300" distR="114300">
            <wp:extent cx="9525" cy="9525"/>
            <wp:effectExtent l="0" t="0" r="0"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1">
                      <a:lum/>
                    </a:blip>
                    <a:stretch>
                      <a:fillRect/>
                    </a:stretch>
                  </pic:blipFill>
                  <pic:spPr>
                    <a:xfrm>
                      <a:off x="0" y="0"/>
                      <a:ext cx="9525" cy="9525"/>
                    </a:xfrm>
                    <a:prstGeom prst="rect">
                      <a:avLst/>
                    </a:prstGeom>
                    <a:noFill/>
                    <a:ln>
                      <a:noFill/>
                    </a:ln>
                  </pic:spPr>
                </pic:pic>
              </a:graphicData>
            </a:graphic>
          </wp:inline>
        </w:drawing>
      </w:r>
      <w:r>
        <w:rPr>
          <w:rFonts w:hint="eastAsia" w:ascii="仿宋_GB2312" w:eastAsia="仿宋_GB2312"/>
          <w:sz w:val="30"/>
          <w:szCs w:val="30"/>
        </w:rPr>
        <w:t>工程项目：</w:t>
      </w:r>
      <w:r>
        <w:rPr>
          <w:rFonts w:hint="eastAsia" w:ascii="仿宋_GB2312" w:hAnsi="Times New Roman" w:eastAsia="仿宋_GB2312" w:cs="Times New Roman"/>
          <w:kern w:val="2"/>
          <w:sz w:val="30"/>
          <w:szCs w:val="30"/>
          <w:lang w:val="en-US" w:eastAsia="zh-CN" w:bidi="ar-SA"/>
        </w:rPr>
        <w:drawing>
          <wp:inline distT="0" distB="0" distL="114300" distR="114300">
            <wp:extent cx="4445" cy="45085"/>
            <wp:effectExtent l="0" t="0" r="14605" b="12065"/>
            <wp:docPr id="6" name="Picture 34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48484"/>
                    <pic:cNvPicPr>
                      <a:picLocks noChangeAspect="1"/>
                    </pic:cNvPicPr>
                  </pic:nvPicPr>
                  <pic:blipFill>
                    <a:blip r:embed="rId12">
                      <a:lum/>
                    </a:blip>
                    <a:stretch>
                      <a:fillRect/>
                    </a:stretch>
                  </pic:blipFill>
                  <pic:spPr>
                    <a:xfrm>
                      <a:off x="0" y="0"/>
                      <a:ext cx="4445" cy="45085"/>
                    </a:xfrm>
                    <a:prstGeom prst="rect">
                      <a:avLst/>
                    </a:prstGeom>
                    <a:noFill/>
                    <a:ln>
                      <a:noFill/>
                    </a:ln>
                  </pic:spPr>
                </pic:pic>
              </a:graphicData>
            </a:graphic>
          </wp:inline>
        </w:drawing>
      </w:r>
      <w:r>
        <w:rPr>
          <w:rFonts w:ascii="仿宋_GB2312" w:eastAsia="仿宋_GB2312"/>
          <w:sz w:val="30"/>
          <w:szCs w:val="30"/>
        </w:rPr>
        <w:t xml:space="preserve">                </w:t>
      </w:r>
      <w:ins w:id="533" w:author="Administrator" w:date="2025-03-18T11:27:39Z">
        <w:r>
          <w:rPr>
            <w:rFonts w:hint="eastAsia" w:ascii="仿宋_GB2312" w:eastAsia="仿宋_GB2312"/>
            <w:sz w:val="30"/>
            <w:szCs w:val="30"/>
            <w:lang w:val="en-US" w:eastAsia="zh-CN"/>
          </w:rPr>
          <w:t xml:space="preserve"> </w:t>
        </w:r>
      </w:ins>
      <w:r>
        <w:rPr>
          <w:rFonts w:hint="eastAsia" w:ascii="仿宋_GB2312" w:eastAsia="仿宋_GB2312"/>
          <w:sz w:val="30"/>
          <w:szCs w:val="30"/>
        </w:rPr>
        <w:t>合同段：</w:t>
      </w:r>
      <w:r>
        <w:rPr>
          <w:rFonts w:hint="eastAsia" w:ascii="仿宋_GB2312" w:hAnsi="Times New Roman" w:eastAsia="仿宋_GB2312" w:cs="Times New Roman"/>
          <w:kern w:val="2"/>
          <w:sz w:val="30"/>
          <w:szCs w:val="30"/>
          <w:lang w:val="en-US" w:eastAsia="zh-CN" w:bidi="ar-SA"/>
        </w:rPr>
        <w:drawing>
          <wp:inline distT="0" distB="0" distL="114300" distR="114300">
            <wp:extent cx="4445" cy="4445"/>
            <wp:effectExtent l="0" t="0" r="0" b="0"/>
            <wp:docPr id="7" name="Picture 17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78318"/>
                    <pic:cNvPicPr>
                      <a:picLocks noChangeAspect="1"/>
                    </pic:cNvPicPr>
                  </pic:nvPicPr>
                  <pic:blipFill>
                    <a:blip r:embed="rId13">
                      <a:lum/>
                    </a:blip>
                    <a:stretch>
                      <a:fillRect/>
                    </a:stretch>
                  </pic:blipFill>
                  <pic:spPr>
                    <a:xfrm>
                      <a:off x="0" y="0"/>
                      <a:ext cx="4445" cy="4445"/>
                    </a:xfrm>
                    <a:prstGeom prst="rect">
                      <a:avLst/>
                    </a:prstGeom>
                    <a:noFill/>
                    <a:ln>
                      <a:noFill/>
                    </a:ln>
                  </pic:spPr>
                </pic:pic>
              </a:graphicData>
            </a:graphic>
          </wp:inline>
        </w:drawing>
      </w:r>
    </w:p>
    <w:p w14:paraId="32ABE42C">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分包工程：</w:t>
      </w:r>
      <w:r>
        <w:rPr>
          <w:rFonts w:hint="eastAsia" w:ascii="仿宋_GB2312" w:hAnsi="Times New Roman" w:eastAsia="仿宋_GB2312" w:cs="Times New Roman"/>
          <w:kern w:val="2"/>
          <w:sz w:val="30"/>
          <w:szCs w:val="30"/>
          <w:lang w:val="en-US" w:eastAsia="zh-CN" w:bidi="ar-SA"/>
        </w:rPr>
        <w:drawing>
          <wp:inline distT="0" distB="0" distL="114300" distR="114300">
            <wp:extent cx="8890" cy="13335"/>
            <wp:effectExtent l="0" t="0" r="0" b="0"/>
            <wp:docPr id="8" name="Picture 34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48486"/>
                    <pic:cNvPicPr>
                      <a:picLocks noChangeAspect="1"/>
                    </pic:cNvPicPr>
                  </pic:nvPicPr>
                  <pic:blipFill>
                    <a:blip r:embed="rId14">
                      <a:lum/>
                    </a:blip>
                    <a:stretch>
                      <a:fillRect/>
                    </a:stretch>
                  </pic:blipFill>
                  <pic:spPr>
                    <a:xfrm>
                      <a:off x="0" y="0"/>
                      <a:ext cx="8890" cy="13335"/>
                    </a:xfrm>
                    <a:prstGeom prst="rect">
                      <a:avLst/>
                    </a:prstGeom>
                    <a:noFill/>
                    <a:ln>
                      <a:noFill/>
                    </a:ln>
                  </pic:spPr>
                </pic:pic>
              </a:graphicData>
            </a:graphic>
          </wp:inline>
        </w:drawing>
      </w:r>
      <w:r>
        <w:rPr>
          <w:rFonts w:hint="eastAsia" w:ascii="仿宋_GB2312" w:eastAsia="仿宋_GB2312"/>
          <w:sz w:val="30"/>
          <w:szCs w:val="30"/>
        </w:rPr>
        <w:t xml:space="preserve">                 分包人：</w:t>
      </w:r>
    </w:p>
    <w:tbl>
      <w:tblPr>
        <w:tblStyle w:val="11"/>
        <w:tblW w:w="8878" w:type="dxa"/>
        <w:tblInd w:w="-3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319" w:type="dxa"/>
          <w:bottom w:w="0" w:type="dxa"/>
          <w:right w:w="321" w:type="dxa"/>
        </w:tblCellMar>
        <w:tblPrChange w:id="534" w:author="Administrator" w:date="2025-03-18T11:28:16Z">
          <w:tblPr>
            <w:tblStyle w:val="11"/>
            <w:tblW w:w="8878" w:type="dxa"/>
            <w:tblInd w:w="-3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319" w:type="dxa"/>
              <w:bottom w:w="0" w:type="dxa"/>
              <w:right w:w="321" w:type="dxa"/>
            </w:tblCellMar>
          </w:tblPr>
        </w:tblPrChange>
      </w:tblPr>
      <w:tblGrid>
        <w:gridCol w:w="881"/>
        <w:gridCol w:w="1451"/>
        <w:gridCol w:w="1189"/>
        <w:gridCol w:w="1184"/>
        <w:gridCol w:w="1043"/>
        <w:gridCol w:w="1039"/>
        <w:gridCol w:w="1043"/>
        <w:gridCol w:w="1048"/>
        <w:tblGridChange w:id="535">
          <w:tblGrid>
            <w:gridCol w:w="1153"/>
            <w:gridCol w:w="1459"/>
            <w:gridCol w:w="1050"/>
            <w:gridCol w:w="1043"/>
            <w:gridCol w:w="1043"/>
            <w:gridCol w:w="1039"/>
            <w:gridCol w:w="1043"/>
            <w:gridCol w:w="1048"/>
          </w:tblGrid>
        </w:tblGridChange>
      </w:tblGrid>
      <w:tr w14:paraId="6ADD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Change w:id="536" w:author="Administrator" w:date="2025-03-18T11:28: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
          </w:tblPrExChange>
        </w:tblPrEx>
        <w:trPr>
          <w:trHeight w:val="559" w:hRule="atLeast"/>
          <w:trPrChange w:id="536" w:author="Administrator" w:date="2025-03-18T11:28:16Z">
            <w:trPr>
              <w:trHeight w:val="559" w:hRule="atLeast"/>
            </w:trPr>
          </w:trPrChange>
        </w:trPr>
        <w:tc>
          <w:tcPr>
            <w:tcW w:w="881" w:type="dxa"/>
            <w:tcBorders>
              <w:top w:val="single" w:color="000000" w:sz="2" w:space="0"/>
              <w:left w:val="single" w:color="000000" w:sz="2" w:space="0"/>
              <w:bottom w:val="single" w:color="000000" w:sz="2" w:space="0"/>
              <w:right w:val="single" w:color="000000" w:sz="2" w:space="0"/>
            </w:tcBorders>
            <w:vAlign w:val="center"/>
            <w:tcPrChange w:id="537" w:author="Administrator" w:date="2025-03-18T11:28:16Z">
              <w:tcPr>
                <w:tcW w:w="1153" w:type="dxa"/>
                <w:tcBorders>
                  <w:top w:val="single" w:color="000000" w:sz="2" w:space="0"/>
                  <w:left w:val="single" w:color="000000" w:sz="2" w:space="0"/>
                  <w:bottom w:val="single" w:color="000000" w:sz="2" w:space="0"/>
                  <w:right w:val="single" w:color="000000" w:sz="2" w:space="0"/>
                </w:tcBorders>
                <w:vAlign w:val="center"/>
              </w:tcPr>
            </w:tcPrChange>
          </w:tcPr>
          <w:p w14:paraId="4A508EDE">
            <w:pPr>
              <w:widowControl w:val="0"/>
              <w:wordWrap/>
              <w:adjustRightInd/>
              <w:snapToGrid/>
              <w:spacing w:line="400" w:lineRule="exact"/>
              <w:ind w:right="4"/>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序号</w:t>
            </w:r>
          </w:p>
        </w:tc>
        <w:tc>
          <w:tcPr>
            <w:tcW w:w="1451" w:type="dxa"/>
            <w:tcBorders>
              <w:top w:val="single" w:color="000000" w:sz="2" w:space="0"/>
              <w:left w:val="single" w:color="000000" w:sz="2" w:space="0"/>
              <w:bottom w:val="single" w:color="000000" w:sz="2" w:space="0"/>
              <w:right w:val="single" w:color="000000" w:sz="2" w:space="0"/>
            </w:tcBorders>
            <w:vAlign w:val="center"/>
            <w:tcPrChange w:id="538" w:author="Administrator" w:date="2025-03-18T11:28:16Z">
              <w:tcPr>
                <w:tcW w:w="1459" w:type="dxa"/>
                <w:tcBorders>
                  <w:top w:val="single" w:color="000000" w:sz="2" w:space="0"/>
                  <w:left w:val="single" w:color="000000" w:sz="2" w:space="0"/>
                  <w:bottom w:val="single" w:color="000000" w:sz="2" w:space="0"/>
                  <w:right w:val="single" w:color="000000" w:sz="2" w:space="0"/>
                </w:tcBorders>
                <w:vAlign w:val="center"/>
              </w:tcPr>
            </w:tcPrChange>
          </w:tcPr>
          <w:p w14:paraId="42E8AB50">
            <w:pPr>
              <w:widowControl w:val="0"/>
              <w:wordWrap/>
              <w:adjustRightInd/>
              <w:snapToGrid/>
              <w:spacing w:line="400" w:lineRule="exact"/>
              <w:ind w:left="7"/>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材料品种</w:t>
            </w:r>
          </w:p>
        </w:tc>
        <w:tc>
          <w:tcPr>
            <w:tcW w:w="1189" w:type="dxa"/>
            <w:tcBorders>
              <w:top w:val="single" w:color="000000" w:sz="2" w:space="0"/>
              <w:left w:val="single" w:color="000000" w:sz="2" w:space="0"/>
              <w:bottom w:val="single" w:color="000000" w:sz="2" w:space="0"/>
              <w:right w:val="single" w:color="000000" w:sz="2" w:space="0"/>
            </w:tcBorders>
            <w:vAlign w:val="center"/>
            <w:tcPrChange w:id="539" w:author="Administrator" w:date="2025-03-18T11:28:16Z">
              <w:tcPr>
                <w:tcW w:w="1050" w:type="dxa"/>
                <w:tcBorders>
                  <w:top w:val="single" w:color="000000" w:sz="2" w:space="0"/>
                  <w:left w:val="single" w:color="000000" w:sz="2" w:space="0"/>
                  <w:bottom w:val="single" w:color="000000" w:sz="2" w:space="0"/>
                  <w:right w:val="single" w:color="000000" w:sz="2" w:space="0"/>
                </w:tcBorders>
                <w:vAlign w:val="center"/>
              </w:tcPr>
            </w:tcPrChange>
          </w:tcPr>
          <w:p w14:paraId="54A3FFFB">
            <w:pPr>
              <w:widowControl w:val="0"/>
              <w:wordWrap/>
              <w:adjustRightInd/>
              <w:snapToGrid/>
              <w:spacing w:line="400" w:lineRule="exact"/>
              <w:ind w:right="4"/>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规格</w:t>
            </w:r>
          </w:p>
        </w:tc>
        <w:tc>
          <w:tcPr>
            <w:tcW w:w="1184" w:type="dxa"/>
            <w:tcBorders>
              <w:top w:val="single" w:color="000000" w:sz="2" w:space="0"/>
              <w:left w:val="single" w:color="000000" w:sz="2" w:space="0"/>
              <w:bottom w:val="single" w:color="000000" w:sz="2" w:space="0"/>
              <w:right w:val="single" w:color="000000" w:sz="2" w:space="0"/>
            </w:tcBorders>
            <w:vAlign w:val="center"/>
            <w:tcPrChange w:id="540" w:author="Administrator" w:date="2025-03-18T11:28:16Z">
              <w:tcPr>
                <w:tcW w:w="1043" w:type="dxa"/>
                <w:tcBorders>
                  <w:top w:val="single" w:color="000000" w:sz="2" w:space="0"/>
                  <w:left w:val="single" w:color="000000" w:sz="2" w:space="0"/>
                  <w:bottom w:val="single" w:color="000000" w:sz="2" w:space="0"/>
                  <w:right w:val="single" w:color="000000" w:sz="2" w:space="0"/>
                </w:tcBorders>
                <w:vAlign w:val="center"/>
              </w:tcPr>
            </w:tcPrChange>
          </w:tcPr>
          <w:p w14:paraId="546FBDA5">
            <w:pPr>
              <w:widowControl w:val="0"/>
              <w:wordWrap/>
              <w:adjustRightInd/>
              <w:snapToGrid/>
              <w:spacing w:line="400" w:lineRule="exact"/>
              <w:ind w:right="4"/>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单位</w:t>
            </w:r>
          </w:p>
        </w:tc>
        <w:tc>
          <w:tcPr>
            <w:tcW w:w="1043" w:type="dxa"/>
            <w:tcBorders>
              <w:top w:val="single" w:color="000000" w:sz="2" w:space="0"/>
              <w:left w:val="single" w:color="000000" w:sz="2" w:space="0"/>
              <w:bottom w:val="single" w:color="000000" w:sz="2" w:space="0"/>
              <w:right w:val="single" w:color="000000" w:sz="2" w:space="0"/>
            </w:tcBorders>
            <w:vAlign w:val="center"/>
            <w:tcPrChange w:id="541" w:author="Administrator" w:date="2025-03-18T11:28:16Z">
              <w:tcPr>
                <w:tcW w:w="1043" w:type="dxa"/>
                <w:tcBorders>
                  <w:top w:val="single" w:color="000000" w:sz="2" w:space="0"/>
                  <w:left w:val="single" w:color="000000" w:sz="2" w:space="0"/>
                  <w:bottom w:val="single" w:color="000000" w:sz="2" w:space="0"/>
                  <w:right w:val="single" w:color="000000" w:sz="2" w:space="0"/>
                </w:tcBorders>
                <w:vAlign w:val="center"/>
              </w:tcPr>
            </w:tcPrChange>
          </w:tcPr>
          <w:p w14:paraId="271AE535">
            <w:pPr>
              <w:widowControl w:val="0"/>
              <w:wordWrap/>
              <w:adjustRightInd/>
              <w:snapToGrid/>
              <w:spacing w:line="400" w:lineRule="exact"/>
              <w:ind w:right="4"/>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数量</w:t>
            </w:r>
          </w:p>
        </w:tc>
        <w:tc>
          <w:tcPr>
            <w:tcW w:w="1039" w:type="dxa"/>
            <w:tcBorders>
              <w:top w:val="single" w:color="000000" w:sz="2" w:space="0"/>
              <w:left w:val="single" w:color="000000" w:sz="2" w:space="0"/>
              <w:bottom w:val="single" w:color="000000" w:sz="2" w:space="0"/>
              <w:right w:val="single" w:color="000000" w:sz="2" w:space="0"/>
            </w:tcBorders>
            <w:vAlign w:val="top"/>
            <w:tcPrChange w:id="542" w:author="Administrator" w:date="2025-03-18T11:28:16Z">
              <w:tcPr>
                <w:tcW w:w="1039" w:type="dxa"/>
                <w:tcBorders>
                  <w:top w:val="single" w:color="000000" w:sz="2" w:space="0"/>
                  <w:left w:val="single" w:color="000000" w:sz="2" w:space="0"/>
                  <w:bottom w:val="single" w:color="000000" w:sz="2" w:space="0"/>
                  <w:right w:val="single" w:color="000000" w:sz="2" w:space="0"/>
                </w:tcBorders>
                <w:vAlign w:val="top"/>
              </w:tcPr>
            </w:tcPrChange>
          </w:tcPr>
          <w:p w14:paraId="07BA4060">
            <w:pPr>
              <w:widowControl w:val="0"/>
              <w:wordWrap/>
              <w:adjustRightInd/>
              <w:snapToGrid/>
              <w:spacing w:line="400" w:lineRule="exact"/>
              <w:ind w:right="4" w:hanging="7"/>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结算单价</w:t>
            </w:r>
          </w:p>
        </w:tc>
        <w:tc>
          <w:tcPr>
            <w:tcW w:w="1043" w:type="dxa"/>
            <w:tcBorders>
              <w:top w:val="single" w:color="000000" w:sz="2" w:space="0"/>
              <w:left w:val="single" w:color="000000" w:sz="2" w:space="0"/>
              <w:bottom w:val="single" w:color="000000" w:sz="2" w:space="0"/>
              <w:right w:val="single" w:color="000000" w:sz="2" w:space="0"/>
            </w:tcBorders>
            <w:vAlign w:val="top"/>
            <w:tcPrChange w:id="543"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006EDECE">
            <w:pPr>
              <w:widowControl w:val="0"/>
              <w:wordWrap/>
              <w:adjustRightInd/>
              <w:snapToGrid/>
              <w:spacing w:line="400" w:lineRule="exact"/>
              <w:ind w:right="4"/>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交货时间</w:t>
            </w:r>
          </w:p>
        </w:tc>
        <w:tc>
          <w:tcPr>
            <w:tcW w:w="1048" w:type="dxa"/>
            <w:tcBorders>
              <w:top w:val="single" w:color="000000" w:sz="2" w:space="0"/>
              <w:left w:val="single" w:color="000000" w:sz="2" w:space="0"/>
              <w:bottom w:val="single" w:color="000000" w:sz="2" w:space="0"/>
              <w:right w:val="single" w:color="000000" w:sz="2" w:space="0"/>
            </w:tcBorders>
            <w:vAlign w:val="top"/>
            <w:tcPrChange w:id="544" w:author="Administrator" w:date="2025-03-18T11:28:16Z">
              <w:tcPr>
                <w:tcW w:w="1048" w:type="dxa"/>
                <w:tcBorders>
                  <w:top w:val="single" w:color="000000" w:sz="2" w:space="0"/>
                  <w:left w:val="single" w:color="000000" w:sz="2" w:space="0"/>
                  <w:bottom w:val="single" w:color="000000" w:sz="2" w:space="0"/>
                  <w:right w:val="single" w:color="000000" w:sz="2" w:space="0"/>
                </w:tcBorders>
                <w:vAlign w:val="top"/>
              </w:tcPr>
            </w:tcPrChange>
          </w:tcPr>
          <w:p w14:paraId="1386B637">
            <w:pPr>
              <w:widowControl w:val="0"/>
              <w:wordWrap/>
              <w:adjustRightInd/>
              <w:snapToGrid/>
              <w:spacing w:line="400" w:lineRule="exact"/>
              <w:ind w:right="4"/>
              <w:jc w:val="center"/>
              <w:textAlignment w:val="auto"/>
              <w:rPr>
                <w:rFonts w:hint="eastAsia" w:ascii="仿宋_GB2312" w:hAnsi="微软雅黑" w:eastAsia="仿宋_GB2312" w:cs="微软雅黑"/>
                <w:sz w:val="30"/>
                <w:szCs w:val="30"/>
              </w:rPr>
            </w:pPr>
            <w:r>
              <w:rPr>
                <w:rFonts w:hint="eastAsia" w:ascii="仿宋_GB2312" w:hAnsi="微软雅黑" w:eastAsia="仿宋_GB2312" w:cs="微软雅黑"/>
                <w:sz w:val="30"/>
                <w:szCs w:val="30"/>
              </w:rPr>
              <w:t>交货地点</w:t>
            </w:r>
          </w:p>
        </w:tc>
      </w:tr>
      <w:tr w14:paraId="0AC0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Change w:id="545" w:author="Administrator" w:date="2025-03-18T11:28: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
          </w:tblPrExChange>
        </w:tblPrEx>
        <w:trPr>
          <w:trHeight w:val="561" w:hRule="atLeast"/>
          <w:trPrChange w:id="545" w:author="Administrator" w:date="2025-03-18T11:28:16Z">
            <w:trPr>
              <w:trHeight w:val="561" w:hRule="atLeast"/>
            </w:trPr>
          </w:trPrChange>
        </w:trPr>
        <w:tc>
          <w:tcPr>
            <w:tcW w:w="881" w:type="dxa"/>
            <w:tcBorders>
              <w:top w:val="single" w:color="000000" w:sz="2" w:space="0"/>
              <w:left w:val="single" w:color="000000" w:sz="2" w:space="0"/>
              <w:bottom w:val="single" w:color="000000" w:sz="2" w:space="0"/>
              <w:right w:val="single" w:color="000000" w:sz="2" w:space="0"/>
            </w:tcBorders>
            <w:vAlign w:val="top"/>
            <w:tcPrChange w:id="546" w:author="Administrator" w:date="2025-03-18T11:28:16Z">
              <w:tcPr>
                <w:tcW w:w="1153" w:type="dxa"/>
                <w:tcBorders>
                  <w:top w:val="single" w:color="000000" w:sz="2" w:space="0"/>
                  <w:left w:val="single" w:color="000000" w:sz="2" w:space="0"/>
                  <w:bottom w:val="single" w:color="000000" w:sz="2" w:space="0"/>
                  <w:right w:val="single" w:color="000000" w:sz="2" w:space="0"/>
                </w:tcBorders>
                <w:vAlign w:val="top"/>
              </w:tcPr>
            </w:tcPrChange>
          </w:tcPr>
          <w:p w14:paraId="7568B27C">
            <w:pPr>
              <w:widowControl w:val="0"/>
              <w:wordWrap/>
              <w:adjustRightInd/>
              <w:snapToGrid/>
              <w:spacing w:after="160" w:line="400" w:lineRule="exact"/>
              <w:jc w:val="left"/>
              <w:textAlignment w:val="auto"/>
              <w:rPr>
                <w:rFonts w:hint="eastAsia" w:ascii="仿宋_GB2312" w:eastAsia="仿宋_GB2312"/>
                <w:sz w:val="30"/>
                <w:szCs w:val="30"/>
              </w:rPr>
            </w:pPr>
          </w:p>
        </w:tc>
        <w:tc>
          <w:tcPr>
            <w:tcW w:w="1451" w:type="dxa"/>
            <w:tcBorders>
              <w:top w:val="single" w:color="000000" w:sz="2" w:space="0"/>
              <w:left w:val="single" w:color="000000" w:sz="2" w:space="0"/>
              <w:bottom w:val="single" w:color="000000" w:sz="2" w:space="0"/>
              <w:right w:val="single" w:color="000000" w:sz="2" w:space="0"/>
            </w:tcBorders>
            <w:vAlign w:val="top"/>
            <w:tcPrChange w:id="547" w:author="Administrator" w:date="2025-03-18T11:28:16Z">
              <w:tcPr>
                <w:tcW w:w="1459" w:type="dxa"/>
                <w:tcBorders>
                  <w:top w:val="single" w:color="000000" w:sz="2" w:space="0"/>
                  <w:left w:val="single" w:color="000000" w:sz="2" w:space="0"/>
                  <w:bottom w:val="single" w:color="000000" w:sz="2" w:space="0"/>
                  <w:right w:val="single" w:color="000000" w:sz="2" w:space="0"/>
                </w:tcBorders>
                <w:vAlign w:val="top"/>
              </w:tcPr>
            </w:tcPrChange>
          </w:tcPr>
          <w:p w14:paraId="74A7AD03">
            <w:pPr>
              <w:widowControl w:val="0"/>
              <w:wordWrap/>
              <w:adjustRightInd/>
              <w:snapToGrid/>
              <w:spacing w:after="160" w:line="400" w:lineRule="exact"/>
              <w:jc w:val="left"/>
              <w:textAlignment w:val="auto"/>
              <w:rPr>
                <w:rFonts w:hint="eastAsia" w:ascii="仿宋_GB2312" w:eastAsia="仿宋_GB2312"/>
                <w:sz w:val="30"/>
                <w:szCs w:val="30"/>
              </w:rPr>
            </w:pPr>
          </w:p>
        </w:tc>
        <w:tc>
          <w:tcPr>
            <w:tcW w:w="1189" w:type="dxa"/>
            <w:tcBorders>
              <w:top w:val="single" w:color="000000" w:sz="2" w:space="0"/>
              <w:left w:val="single" w:color="000000" w:sz="2" w:space="0"/>
              <w:bottom w:val="single" w:color="000000" w:sz="2" w:space="0"/>
              <w:right w:val="single" w:color="000000" w:sz="2" w:space="0"/>
            </w:tcBorders>
            <w:vAlign w:val="top"/>
            <w:tcPrChange w:id="548" w:author="Administrator" w:date="2025-03-18T11:28:16Z">
              <w:tcPr>
                <w:tcW w:w="1050" w:type="dxa"/>
                <w:tcBorders>
                  <w:top w:val="single" w:color="000000" w:sz="2" w:space="0"/>
                  <w:left w:val="single" w:color="000000" w:sz="2" w:space="0"/>
                  <w:bottom w:val="single" w:color="000000" w:sz="2" w:space="0"/>
                  <w:right w:val="single" w:color="000000" w:sz="2" w:space="0"/>
                </w:tcBorders>
                <w:vAlign w:val="top"/>
              </w:tcPr>
            </w:tcPrChange>
          </w:tcPr>
          <w:p w14:paraId="470FA197">
            <w:pPr>
              <w:widowControl w:val="0"/>
              <w:wordWrap/>
              <w:adjustRightInd/>
              <w:snapToGrid/>
              <w:spacing w:after="160" w:line="400" w:lineRule="exact"/>
              <w:jc w:val="left"/>
              <w:textAlignment w:val="auto"/>
              <w:rPr>
                <w:rFonts w:hint="eastAsia" w:ascii="仿宋_GB2312" w:eastAsia="仿宋_GB2312"/>
                <w:sz w:val="30"/>
                <w:szCs w:val="30"/>
              </w:rPr>
            </w:pPr>
          </w:p>
        </w:tc>
        <w:tc>
          <w:tcPr>
            <w:tcW w:w="1184" w:type="dxa"/>
            <w:tcBorders>
              <w:top w:val="single" w:color="000000" w:sz="2" w:space="0"/>
              <w:left w:val="single" w:color="000000" w:sz="2" w:space="0"/>
              <w:bottom w:val="single" w:color="000000" w:sz="2" w:space="0"/>
              <w:right w:val="single" w:color="000000" w:sz="2" w:space="0"/>
            </w:tcBorders>
            <w:vAlign w:val="top"/>
            <w:tcPrChange w:id="549"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08F140F5">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50"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37147890">
            <w:pPr>
              <w:widowControl w:val="0"/>
              <w:wordWrap/>
              <w:adjustRightInd/>
              <w:snapToGrid/>
              <w:spacing w:after="160" w:line="400" w:lineRule="exact"/>
              <w:jc w:val="left"/>
              <w:textAlignment w:val="auto"/>
              <w:rPr>
                <w:rFonts w:hint="eastAsia" w:ascii="仿宋_GB2312" w:eastAsia="仿宋_GB2312"/>
                <w:sz w:val="30"/>
                <w:szCs w:val="30"/>
              </w:rPr>
            </w:pPr>
          </w:p>
        </w:tc>
        <w:tc>
          <w:tcPr>
            <w:tcW w:w="1039" w:type="dxa"/>
            <w:tcBorders>
              <w:top w:val="single" w:color="000000" w:sz="2" w:space="0"/>
              <w:left w:val="single" w:color="000000" w:sz="2" w:space="0"/>
              <w:bottom w:val="single" w:color="000000" w:sz="2" w:space="0"/>
              <w:right w:val="single" w:color="000000" w:sz="2" w:space="0"/>
            </w:tcBorders>
            <w:vAlign w:val="top"/>
            <w:tcPrChange w:id="551" w:author="Administrator" w:date="2025-03-18T11:28:16Z">
              <w:tcPr>
                <w:tcW w:w="1039" w:type="dxa"/>
                <w:tcBorders>
                  <w:top w:val="single" w:color="000000" w:sz="2" w:space="0"/>
                  <w:left w:val="single" w:color="000000" w:sz="2" w:space="0"/>
                  <w:bottom w:val="single" w:color="000000" w:sz="2" w:space="0"/>
                  <w:right w:val="single" w:color="000000" w:sz="2" w:space="0"/>
                </w:tcBorders>
                <w:vAlign w:val="top"/>
              </w:tcPr>
            </w:tcPrChange>
          </w:tcPr>
          <w:p w14:paraId="4CA10520">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52"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015DE27C">
            <w:pPr>
              <w:widowControl w:val="0"/>
              <w:wordWrap/>
              <w:adjustRightInd/>
              <w:snapToGrid/>
              <w:spacing w:after="160" w:line="400" w:lineRule="exact"/>
              <w:jc w:val="left"/>
              <w:textAlignment w:val="auto"/>
              <w:rPr>
                <w:rFonts w:hint="eastAsia" w:ascii="仿宋_GB2312" w:eastAsia="仿宋_GB2312"/>
                <w:sz w:val="30"/>
                <w:szCs w:val="30"/>
              </w:rPr>
            </w:pPr>
          </w:p>
        </w:tc>
        <w:tc>
          <w:tcPr>
            <w:tcW w:w="1048" w:type="dxa"/>
            <w:tcBorders>
              <w:top w:val="single" w:color="000000" w:sz="2" w:space="0"/>
              <w:left w:val="single" w:color="000000" w:sz="2" w:space="0"/>
              <w:bottom w:val="single" w:color="000000" w:sz="2" w:space="0"/>
              <w:right w:val="single" w:color="000000" w:sz="2" w:space="0"/>
            </w:tcBorders>
            <w:vAlign w:val="bottom"/>
            <w:tcPrChange w:id="553" w:author="Administrator" w:date="2025-03-18T11:28:16Z">
              <w:tcPr>
                <w:tcW w:w="1048" w:type="dxa"/>
                <w:tcBorders>
                  <w:top w:val="single" w:color="000000" w:sz="2" w:space="0"/>
                  <w:left w:val="single" w:color="000000" w:sz="2" w:space="0"/>
                  <w:bottom w:val="single" w:color="000000" w:sz="2" w:space="0"/>
                  <w:right w:val="single" w:color="000000" w:sz="2" w:space="0"/>
                </w:tcBorders>
                <w:vAlign w:val="bottom"/>
              </w:tcPr>
            </w:tcPrChange>
          </w:tcPr>
          <w:p w14:paraId="263C97CA">
            <w:pPr>
              <w:widowControl w:val="0"/>
              <w:wordWrap/>
              <w:adjustRightInd/>
              <w:snapToGrid/>
              <w:spacing w:after="160" w:line="400" w:lineRule="exact"/>
              <w:jc w:val="left"/>
              <w:textAlignment w:val="auto"/>
              <w:rPr>
                <w:rFonts w:hint="eastAsia" w:ascii="仿宋_GB2312" w:eastAsia="仿宋_GB2312"/>
                <w:sz w:val="30"/>
                <w:szCs w:val="30"/>
              </w:rPr>
            </w:pPr>
          </w:p>
        </w:tc>
      </w:tr>
      <w:tr w14:paraId="5177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Change w:id="554" w:author="Administrator" w:date="2025-03-18T11:28: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
          </w:tblPrExChange>
        </w:tblPrEx>
        <w:trPr>
          <w:trHeight w:val="554" w:hRule="atLeast"/>
          <w:trPrChange w:id="554" w:author="Administrator" w:date="2025-03-18T11:28:16Z">
            <w:trPr>
              <w:trHeight w:val="554" w:hRule="atLeast"/>
            </w:trPr>
          </w:trPrChange>
        </w:trPr>
        <w:tc>
          <w:tcPr>
            <w:tcW w:w="881" w:type="dxa"/>
            <w:tcBorders>
              <w:top w:val="single" w:color="000000" w:sz="2" w:space="0"/>
              <w:left w:val="single" w:color="000000" w:sz="2" w:space="0"/>
              <w:bottom w:val="single" w:color="000000" w:sz="2" w:space="0"/>
              <w:right w:val="single" w:color="000000" w:sz="2" w:space="0"/>
            </w:tcBorders>
            <w:vAlign w:val="top"/>
            <w:tcPrChange w:id="555" w:author="Administrator" w:date="2025-03-18T11:28:16Z">
              <w:tcPr>
                <w:tcW w:w="1153" w:type="dxa"/>
                <w:tcBorders>
                  <w:top w:val="single" w:color="000000" w:sz="2" w:space="0"/>
                  <w:left w:val="single" w:color="000000" w:sz="2" w:space="0"/>
                  <w:bottom w:val="single" w:color="000000" w:sz="2" w:space="0"/>
                  <w:right w:val="single" w:color="000000" w:sz="2" w:space="0"/>
                </w:tcBorders>
                <w:vAlign w:val="top"/>
              </w:tcPr>
            </w:tcPrChange>
          </w:tcPr>
          <w:p w14:paraId="37715A9B">
            <w:pPr>
              <w:widowControl w:val="0"/>
              <w:wordWrap/>
              <w:adjustRightInd/>
              <w:snapToGrid/>
              <w:spacing w:after="160" w:line="400" w:lineRule="exact"/>
              <w:jc w:val="left"/>
              <w:textAlignment w:val="auto"/>
              <w:rPr>
                <w:rFonts w:hint="eastAsia" w:ascii="仿宋_GB2312" w:eastAsia="仿宋_GB2312"/>
                <w:sz w:val="30"/>
                <w:szCs w:val="30"/>
              </w:rPr>
            </w:pPr>
          </w:p>
        </w:tc>
        <w:tc>
          <w:tcPr>
            <w:tcW w:w="1451" w:type="dxa"/>
            <w:tcBorders>
              <w:top w:val="single" w:color="000000" w:sz="2" w:space="0"/>
              <w:left w:val="single" w:color="000000" w:sz="2" w:space="0"/>
              <w:bottom w:val="single" w:color="000000" w:sz="2" w:space="0"/>
              <w:right w:val="single" w:color="000000" w:sz="2" w:space="0"/>
            </w:tcBorders>
            <w:vAlign w:val="top"/>
            <w:tcPrChange w:id="556" w:author="Administrator" w:date="2025-03-18T11:28:16Z">
              <w:tcPr>
                <w:tcW w:w="1459" w:type="dxa"/>
                <w:tcBorders>
                  <w:top w:val="single" w:color="000000" w:sz="2" w:space="0"/>
                  <w:left w:val="single" w:color="000000" w:sz="2" w:space="0"/>
                  <w:bottom w:val="single" w:color="000000" w:sz="2" w:space="0"/>
                  <w:right w:val="single" w:color="000000" w:sz="2" w:space="0"/>
                </w:tcBorders>
                <w:vAlign w:val="top"/>
              </w:tcPr>
            </w:tcPrChange>
          </w:tcPr>
          <w:p w14:paraId="0063F277">
            <w:pPr>
              <w:widowControl w:val="0"/>
              <w:wordWrap/>
              <w:adjustRightInd/>
              <w:snapToGrid/>
              <w:spacing w:after="160" w:line="400" w:lineRule="exact"/>
              <w:jc w:val="left"/>
              <w:textAlignment w:val="auto"/>
              <w:rPr>
                <w:rFonts w:hint="eastAsia" w:ascii="仿宋_GB2312" w:eastAsia="仿宋_GB2312"/>
                <w:sz w:val="30"/>
                <w:szCs w:val="30"/>
              </w:rPr>
            </w:pPr>
          </w:p>
        </w:tc>
        <w:tc>
          <w:tcPr>
            <w:tcW w:w="1189" w:type="dxa"/>
            <w:tcBorders>
              <w:top w:val="single" w:color="000000" w:sz="2" w:space="0"/>
              <w:left w:val="single" w:color="000000" w:sz="2" w:space="0"/>
              <w:bottom w:val="single" w:color="000000" w:sz="2" w:space="0"/>
              <w:right w:val="single" w:color="000000" w:sz="2" w:space="0"/>
            </w:tcBorders>
            <w:vAlign w:val="top"/>
            <w:tcPrChange w:id="557" w:author="Administrator" w:date="2025-03-18T11:28:16Z">
              <w:tcPr>
                <w:tcW w:w="1050" w:type="dxa"/>
                <w:tcBorders>
                  <w:top w:val="single" w:color="000000" w:sz="2" w:space="0"/>
                  <w:left w:val="single" w:color="000000" w:sz="2" w:space="0"/>
                  <w:bottom w:val="single" w:color="000000" w:sz="2" w:space="0"/>
                  <w:right w:val="single" w:color="000000" w:sz="2" w:space="0"/>
                </w:tcBorders>
                <w:vAlign w:val="top"/>
              </w:tcPr>
            </w:tcPrChange>
          </w:tcPr>
          <w:p w14:paraId="364211A0">
            <w:pPr>
              <w:widowControl w:val="0"/>
              <w:wordWrap/>
              <w:adjustRightInd/>
              <w:snapToGrid/>
              <w:spacing w:after="160" w:line="400" w:lineRule="exact"/>
              <w:jc w:val="left"/>
              <w:textAlignment w:val="auto"/>
              <w:rPr>
                <w:rFonts w:hint="eastAsia" w:ascii="仿宋_GB2312" w:eastAsia="仿宋_GB2312"/>
                <w:sz w:val="30"/>
                <w:szCs w:val="30"/>
              </w:rPr>
            </w:pPr>
          </w:p>
        </w:tc>
        <w:tc>
          <w:tcPr>
            <w:tcW w:w="1184" w:type="dxa"/>
            <w:tcBorders>
              <w:top w:val="single" w:color="000000" w:sz="2" w:space="0"/>
              <w:left w:val="single" w:color="000000" w:sz="2" w:space="0"/>
              <w:bottom w:val="single" w:color="000000" w:sz="2" w:space="0"/>
              <w:right w:val="single" w:color="000000" w:sz="2" w:space="0"/>
            </w:tcBorders>
            <w:vAlign w:val="top"/>
            <w:tcPrChange w:id="558"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07C48D71">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59"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40542EE4">
            <w:pPr>
              <w:widowControl w:val="0"/>
              <w:wordWrap/>
              <w:adjustRightInd/>
              <w:snapToGrid/>
              <w:spacing w:after="160" w:line="400" w:lineRule="exact"/>
              <w:jc w:val="left"/>
              <w:textAlignment w:val="auto"/>
              <w:rPr>
                <w:rFonts w:hint="eastAsia" w:ascii="仿宋_GB2312" w:eastAsia="仿宋_GB2312"/>
                <w:sz w:val="30"/>
                <w:szCs w:val="30"/>
              </w:rPr>
            </w:pPr>
          </w:p>
        </w:tc>
        <w:tc>
          <w:tcPr>
            <w:tcW w:w="1039" w:type="dxa"/>
            <w:tcBorders>
              <w:top w:val="single" w:color="000000" w:sz="2" w:space="0"/>
              <w:left w:val="single" w:color="000000" w:sz="2" w:space="0"/>
              <w:bottom w:val="single" w:color="000000" w:sz="2" w:space="0"/>
              <w:right w:val="single" w:color="000000" w:sz="2" w:space="0"/>
            </w:tcBorders>
            <w:vAlign w:val="top"/>
            <w:tcPrChange w:id="560" w:author="Administrator" w:date="2025-03-18T11:28:16Z">
              <w:tcPr>
                <w:tcW w:w="1039" w:type="dxa"/>
                <w:tcBorders>
                  <w:top w:val="single" w:color="000000" w:sz="2" w:space="0"/>
                  <w:left w:val="single" w:color="000000" w:sz="2" w:space="0"/>
                  <w:bottom w:val="single" w:color="000000" w:sz="2" w:space="0"/>
                  <w:right w:val="single" w:color="000000" w:sz="2" w:space="0"/>
                </w:tcBorders>
                <w:vAlign w:val="top"/>
              </w:tcPr>
            </w:tcPrChange>
          </w:tcPr>
          <w:p w14:paraId="30BC1859">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61"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3DA15089">
            <w:pPr>
              <w:widowControl w:val="0"/>
              <w:wordWrap/>
              <w:adjustRightInd/>
              <w:snapToGrid/>
              <w:spacing w:after="160" w:line="400" w:lineRule="exact"/>
              <w:jc w:val="left"/>
              <w:textAlignment w:val="auto"/>
              <w:rPr>
                <w:rFonts w:hint="eastAsia" w:ascii="仿宋_GB2312" w:eastAsia="仿宋_GB2312"/>
                <w:sz w:val="30"/>
                <w:szCs w:val="30"/>
              </w:rPr>
            </w:pPr>
          </w:p>
        </w:tc>
        <w:tc>
          <w:tcPr>
            <w:tcW w:w="1048" w:type="dxa"/>
            <w:tcBorders>
              <w:top w:val="single" w:color="000000" w:sz="2" w:space="0"/>
              <w:left w:val="single" w:color="000000" w:sz="2" w:space="0"/>
              <w:bottom w:val="single" w:color="000000" w:sz="2" w:space="0"/>
              <w:right w:val="single" w:color="000000" w:sz="2" w:space="0"/>
            </w:tcBorders>
            <w:vAlign w:val="top"/>
            <w:tcPrChange w:id="562" w:author="Administrator" w:date="2025-03-18T11:28:16Z">
              <w:tcPr>
                <w:tcW w:w="1048" w:type="dxa"/>
                <w:tcBorders>
                  <w:top w:val="single" w:color="000000" w:sz="2" w:space="0"/>
                  <w:left w:val="single" w:color="000000" w:sz="2" w:space="0"/>
                  <w:bottom w:val="single" w:color="000000" w:sz="2" w:space="0"/>
                  <w:right w:val="single" w:color="000000" w:sz="2" w:space="0"/>
                </w:tcBorders>
                <w:vAlign w:val="top"/>
              </w:tcPr>
            </w:tcPrChange>
          </w:tcPr>
          <w:p w14:paraId="61240030">
            <w:pPr>
              <w:widowControl w:val="0"/>
              <w:wordWrap/>
              <w:adjustRightInd/>
              <w:snapToGrid/>
              <w:spacing w:after="160" w:line="400" w:lineRule="exact"/>
              <w:jc w:val="left"/>
              <w:textAlignment w:val="auto"/>
              <w:rPr>
                <w:rFonts w:hint="eastAsia" w:ascii="仿宋_GB2312" w:eastAsia="仿宋_GB2312"/>
                <w:sz w:val="30"/>
                <w:szCs w:val="30"/>
              </w:rPr>
            </w:pPr>
          </w:p>
        </w:tc>
      </w:tr>
      <w:tr w14:paraId="1BFD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Change w:id="563" w:author="Administrator" w:date="2025-03-18T11:28: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
          </w:tblPrExChange>
        </w:tblPrEx>
        <w:trPr>
          <w:trHeight w:val="554" w:hRule="atLeast"/>
          <w:trPrChange w:id="563" w:author="Administrator" w:date="2025-03-18T11:28:16Z">
            <w:trPr>
              <w:trHeight w:val="554" w:hRule="atLeast"/>
            </w:trPr>
          </w:trPrChange>
        </w:trPr>
        <w:tc>
          <w:tcPr>
            <w:tcW w:w="881" w:type="dxa"/>
            <w:tcBorders>
              <w:top w:val="single" w:color="000000" w:sz="2" w:space="0"/>
              <w:left w:val="single" w:color="000000" w:sz="2" w:space="0"/>
              <w:bottom w:val="single" w:color="000000" w:sz="2" w:space="0"/>
              <w:right w:val="single" w:color="000000" w:sz="2" w:space="0"/>
            </w:tcBorders>
            <w:vAlign w:val="top"/>
            <w:tcPrChange w:id="564" w:author="Administrator" w:date="2025-03-18T11:28:16Z">
              <w:tcPr>
                <w:tcW w:w="1153" w:type="dxa"/>
                <w:tcBorders>
                  <w:top w:val="single" w:color="000000" w:sz="2" w:space="0"/>
                  <w:left w:val="single" w:color="000000" w:sz="2" w:space="0"/>
                  <w:bottom w:val="single" w:color="000000" w:sz="2" w:space="0"/>
                  <w:right w:val="single" w:color="000000" w:sz="2" w:space="0"/>
                </w:tcBorders>
                <w:vAlign w:val="top"/>
              </w:tcPr>
            </w:tcPrChange>
          </w:tcPr>
          <w:p w14:paraId="2F8FC32D">
            <w:pPr>
              <w:widowControl w:val="0"/>
              <w:wordWrap/>
              <w:adjustRightInd/>
              <w:snapToGrid/>
              <w:spacing w:after="160" w:line="400" w:lineRule="exact"/>
              <w:jc w:val="left"/>
              <w:textAlignment w:val="auto"/>
              <w:rPr>
                <w:rFonts w:hint="eastAsia" w:ascii="仿宋_GB2312" w:eastAsia="仿宋_GB2312"/>
                <w:sz w:val="30"/>
                <w:szCs w:val="30"/>
              </w:rPr>
            </w:pPr>
          </w:p>
        </w:tc>
        <w:tc>
          <w:tcPr>
            <w:tcW w:w="1451" w:type="dxa"/>
            <w:tcBorders>
              <w:top w:val="single" w:color="000000" w:sz="2" w:space="0"/>
              <w:left w:val="single" w:color="000000" w:sz="2" w:space="0"/>
              <w:bottom w:val="single" w:color="000000" w:sz="2" w:space="0"/>
              <w:right w:val="single" w:color="000000" w:sz="2" w:space="0"/>
            </w:tcBorders>
            <w:vAlign w:val="top"/>
            <w:tcPrChange w:id="565" w:author="Administrator" w:date="2025-03-18T11:28:16Z">
              <w:tcPr>
                <w:tcW w:w="1459" w:type="dxa"/>
                <w:tcBorders>
                  <w:top w:val="single" w:color="000000" w:sz="2" w:space="0"/>
                  <w:left w:val="single" w:color="000000" w:sz="2" w:space="0"/>
                  <w:bottom w:val="single" w:color="000000" w:sz="2" w:space="0"/>
                  <w:right w:val="single" w:color="000000" w:sz="2" w:space="0"/>
                </w:tcBorders>
                <w:vAlign w:val="top"/>
              </w:tcPr>
            </w:tcPrChange>
          </w:tcPr>
          <w:p w14:paraId="774E2886">
            <w:pPr>
              <w:widowControl w:val="0"/>
              <w:wordWrap/>
              <w:adjustRightInd/>
              <w:snapToGrid/>
              <w:spacing w:after="160" w:line="400" w:lineRule="exact"/>
              <w:jc w:val="left"/>
              <w:textAlignment w:val="auto"/>
              <w:rPr>
                <w:rFonts w:hint="eastAsia" w:ascii="仿宋_GB2312" w:eastAsia="仿宋_GB2312"/>
                <w:sz w:val="30"/>
                <w:szCs w:val="30"/>
              </w:rPr>
            </w:pPr>
          </w:p>
        </w:tc>
        <w:tc>
          <w:tcPr>
            <w:tcW w:w="1189" w:type="dxa"/>
            <w:tcBorders>
              <w:top w:val="single" w:color="000000" w:sz="2" w:space="0"/>
              <w:left w:val="single" w:color="000000" w:sz="2" w:space="0"/>
              <w:bottom w:val="single" w:color="000000" w:sz="2" w:space="0"/>
              <w:right w:val="single" w:color="000000" w:sz="2" w:space="0"/>
            </w:tcBorders>
            <w:vAlign w:val="top"/>
            <w:tcPrChange w:id="566" w:author="Administrator" w:date="2025-03-18T11:28:16Z">
              <w:tcPr>
                <w:tcW w:w="1050" w:type="dxa"/>
                <w:tcBorders>
                  <w:top w:val="single" w:color="000000" w:sz="2" w:space="0"/>
                  <w:left w:val="single" w:color="000000" w:sz="2" w:space="0"/>
                  <w:bottom w:val="single" w:color="000000" w:sz="2" w:space="0"/>
                  <w:right w:val="single" w:color="000000" w:sz="2" w:space="0"/>
                </w:tcBorders>
                <w:vAlign w:val="top"/>
              </w:tcPr>
            </w:tcPrChange>
          </w:tcPr>
          <w:p w14:paraId="3B9C7795">
            <w:pPr>
              <w:widowControl w:val="0"/>
              <w:wordWrap/>
              <w:adjustRightInd/>
              <w:snapToGrid/>
              <w:spacing w:after="160" w:line="400" w:lineRule="exact"/>
              <w:jc w:val="left"/>
              <w:textAlignment w:val="auto"/>
              <w:rPr>
                <w:rFonts w:hint="eastAsia" w:ascii="仿宋_GB2312" w:eastAsia="仿宋_GB2312"/>
                <w:sz w:val="30"/>
                <w:szCs w:val="30"/>
              </w:rPr>
            </w:pPr>
          </w:p>
        </w:tc>
        <w:tc>
          <w:tcPr>
            <w:tcW w:w="1184" w:type="dxa"/>
            <w:tcBorders>
              <w:top w:val="single" w:color="000000" w:sz="2" w:space="0"/>
              <w:left w:val="single" w:color="000000" w:sz="2" w:space="0"/>
              <w:bottom w:val="single" w:color="000000" w:sz="2" w:space="0"/>
              <w:right w:val="single" w:color="000000" w:sz="2" w:space="0"/>
            </w:tcBorders>
            <w:vAlign w:val="top"/>
            <w:tcPrChange w:id="567"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2E800E0C">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68"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4AA050A1">
            <w:pPr>
              <w:widowControl w:val="0"/>
              <w:wordWrap/>
              <w:adjustRightInd/>
              <w:snapToGrid/>
              <w:spacing w:after="160" w:line="400" w:lineRule="exact"/>
              <w:jc w:val="left"/>
              <w:textAlignment w:val="auto"/>
              <w:rPr>
                <w:rFonts w:hint="eastAsia" w:ascii="仿宋_GB2312" w:eastAsia="仿宋_GB2312"/>
                <w:sz w:val="30"/>
                <w:szCs w:val="30"/>
              </w:rPr>
            </w:pPr>
          </w:p>
        </w:tc>
        <w:tc>
          <w:tcPr>
            <w:tcW w:w="1039" w:type="dxa"/>
            <w:tcBorders>
              <w:top w:val="single" w:color="000000" w:sz="2" w:space="0"/>
              <w:left w:val="single" w:color="000000" w:sz="2" w:space="0"/>
              <w:bottom w:val="single" w:color="000000" w:sz="2" w:space="0"/>
              <w:right w:val="single" w:color="000000" w:sz="2" w:space="0"/>
            </w:tcBorders>
            <w:vAlign w:val="top"/>
            <w:tcPrChange w:id="569" w:author="Administrator" w:date="2025-03-18T11:28:16Z">
              <w:tcPr>
                <w:tcW w:w="1039" w:type="dxa"/>
                <w:tcBorders>
                  <w:top w:val="single" w:color="000000" w:sz="2" w:space="0"/>
                  <w:left w:val="single" w:color="000000" w:sz="2" w:space="0"/>
                  <w:bottom w:val="single" w:color="000000" w:sz="2" w:space="0"/>
                  <w:right w:val="single" w:color="000000" w:sz="2" w:space="0"/>
                </w:tcBorders>
                <w:vAlign w:val="top"/>
              </w:tcPr>
            </w:tcPrChange>
          </w:tcPr>
          <w:p w14:paraId="426B20B6">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center"/>
            <w:tcPrChange w:id="570" w:author="Administrator" w:date="2025-03-18T11:28:16Z">
              <w:tcPr>
                <w:tcW w:w="1043" w:type="dxa"/>
                <w:tcBorders>
                  <w:top w:val="single" w:color="000000" w:sz="2" w:space="0"/>
                  <w:left w:val="single" w:color="000000" w:sz="2" w:space="0"/>
                  <w:bottom w:val="single" w:color="000000" w:sz="2" w:space="0"/>
                  <w:right w:val="single" w:color="000000" w:sz="2" w:space="0"/>
                </w:tcBorders>
                <w:vAlign w:val="center"/>
              </w:tcPr>
            </w:tcPrChange>
          </w:tcPr>
          <w:p w14:paraId="39E38012">
            <w:pPr>
              <w:widowControl w:val="0"/>
              <w:wordWrap/>
              <w:adjustRightInd/>
              <w:snapToGrid/>
              <w:spacing w:after="160" w:line="400" w:lineRule="exact"/>
              <w:jc w:val="left"/>
              <w:textAlignment w:val="auto"/>
              <w:rPr>
                <w:rFonts w:hint="eastAsia" w:ascii="仿宋_GB2312" w:eastAsia="仿宋_GB2312"/>
                <w:sz w:val="30"/>
                <w:szCs w:val="30"/>
              </w:rPr>
            </w:pPr>
          </w:p>
        </w:tc>
        <w:tc>
          <w:tcPr>
            <w:tcW w:w="1048" w:type="dxa"/>
            <w:tcBorders>
              <w:top w:val="single" w:color="000000" w:sz="2" w:space="0"/>
              <w:left w:val="single" w:color="000000" w:sz="2" w:space="0"/>
              <w:bottom w:val="single" w:color="000000" w:sz="2" w:space="0"/>
              <w:right w:val="single" w:color="000000" w:sz="2" w:space="0"/>
            </w:tcBorders>
            <w:vAlign w:val="top"/>
            <w:tcPrChange w:id="571" w:author="Administrator" w:date="2025-03-18T11:28:16Z">
              <w:tcPr>
                <w:tcW w:w="1048" w:type="dxa"/>
                <w:tcBorders>
                  <w:top w:val="single" w:color="000000" w:sz="2" w:space="0"/>
                  <w:left w:val="single" w:color="000000" w:sz="2" w:space="0"/>
                  <w:bottom w:val="single" w:color="000000" w:sz="2" w:space="0"/>
                  <w:right w:val="single" w:color="000000" w:sz="2" w:space="0"/>
                </w:tcBorders>
                <w:vAlign w:val="top"/>
              </w:tcPr>
            </w:tcPrChange>
          </w:tcPr>
          <w:p w14:paraId="15596EE1">
            <w:pPr>
              <w:widowControl w:val="0"/>
              <w:wordWrap/>
              <w:adjustRightInd/>
              <w:snapToGrid/>
              <w:spacing w:after="160" w:line="400" w:lineRule="exact"/>
              <w:jc w:val="left"/>
              <w:textAlignment w:val="auto"/>
              <w:rPr>
                <w:rFonts w:hint="eastAsia" w:ascii="仿宋_GB2312" w:eastAsia="仿宋_GB2312"/>
                <w:sz w:val="30"/>
                <w:szCs w:val="30"/>
              </w:rPr>
            </w:pPr>
          </w:p>
        </w:tc>
      </w:tr>
      <w:tr w14:paraId="2B74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Change w:id="572" w:author="Administrator" w:date="2025-03-18T11:28: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319" w:type="dxa"/>
                <w:bottom w:w="0" w:type="dxa"/>
                <w:right w:w="321" w:type="dxa"/>
              </w:tblCellMar>
            </w:tblPrEx>
          </w:tblPrExChange>
        </w:tblPrEx>
        <w:trPr>
          <w:trHeight w:val="557" w:hRule="atLeast"/>
          <w:trPrChange w:id="572" w:author="Administrator" w:date="2025-03-18T11:28:16Z">
            <w:trPr>
              <w:trHeight w:val="557" w:hRule="atLeast"/>
            </w:trPr>
          </w:trPrChange>
        </w:trPr>
        <w:tc>
          <w:tcPr>
            <w:tcW w:w="881" w:type="dxa"/>
            <w:tcBorders>
              <w:top w:val="single" w:color="000000" w:sz="2" w:space="0"/>
              <w:left w:val="single" w:color="000000" w:sz="2" w:space="0"/>
              <w:bottom w:val="single" w:color="000000" w:sz="2" w:space="0"/>
              <w:right w:val="single" w:color="000000" w:sz="2" w:space="0"/>
            </w:tcBorders>
            <w:vAlign w:val="top"/>
            <w:tcPrChange w:id="573" w:author="Administrator" w:date="2025-03-18T11:28:16Z">
              <w:tcPr>
                <w:tcW w:w="1153" w:type="dxa"/>
                <w:tcBorders>
                  <w:top w:val="single" w:color="000000" w:sz="2" w:space="0"/>
                  <w:left w:val="single" w:color="000000" w:sz="2" w:space="0"/>
                  <w:bottom w:val="single" w:color="000000" w:sz="2" w:space="0"/>
                  <w:right w:val="single" w:color="000000" w:sz="2" w:space="0"/>
                </w:tcBorders>
                <w:vAlign w:val="top"/>
              </w:tcPr>
            </w:tcPrChange>
          </w:tcPr>
          <w:p w14:paraId="682EB0F8">
            <w:pPr>
              <w:widowControl w:val="0"/>
              <w:wordWrap/>
              <w:adjustRightInd/>
              <w:snapToGrid/>
              <w:spacing w:after="160" w:line="400" w:lineRule="exact"/>
              <w:jc w:val="left"/>
              <w:textAlignment w:val="auto"/>
              <w:rPr>
                <w:rFonts w:hint="eastAsia" w:ascii="仿宋_GB2312" w:eastAsia="仿宋_GB2312"/>
                <w:sz w:val="30"/>
                <w:szCs w:val="30"/>
              </w:rPr>
            </w:pPr>
          </w:p>
        </w:tc>
        <w:tc>
          <w:tcPr>
            <w:tcW w:w="1451" w:type="dxa"/>
            <w:tcBorders>
              <w:top w:val="single" w:color="000000" w:sz="2" w:space="0"/>
              <w:left w:val="single" w:color="000000" w:sz="2" w:space="0"/>
              <w:bottom w:val="single" w:color="000000" w:sz="2" w:space="0"/>
              <w:right w:val="single" w:color="000000" w:sz="2" w:space="0"/>
            </w:tcBorders>
            <w:vAlign w:val="top"/>
            <w:tcPrChange w:id="574" w:author="Administrator" w:date="2025-03-18T11:28:16Z">
              <w:tcPr>
                <w:tcW w:w="1459" w:type="dxa"/>
                <w:tcBorders>
                  <w:top w:val="single" w:color="000000" w:sz="2" w:space="0"/>
                  <w:left w:val="single" w:color="000000" w:sz="2" w:space="0"/>
                  <w:bottom w:val="single" w:color="000000" w:sz="2" w:space="0"/>
                  <w:right w:val="single" w:color="000000" w:sz="2" w:space="0"/>
                </w:tcBorders>
                <w:vAlign w:val="top"/>
              </w:tcPr>
            </w:tcPrChange>
          </w:tcPr>
          <w:p w14:paraId="657E4A78">
            <w:pPr>
              <w:widowControl w:val="0"/>
              <w:wordWrap/>
              <w:adjustRightInd/>
              <w:snapToGrid/>
              <w:spacing w:after="160" w:line="400" w:lineRule="exact"/>
              <w:jc w:val="left"/>
              <w:textAlignment w:val="auto"/>
              <w:rPr>
                <w:rFonts w:hint="eastAsia" w:ascii="仿宋_GB2312" w:eastAsia="仿宋_GB2312"/>
                <w:sz w:val="30"/>
                <w:szCs w:val="30"/>
              </w:rPr>
            </w:pPr>
          </w:p>
        </w:tc>
        <w:tc>
          <w:tcPr>
            <w:tcW w:w="1189" w:type="dxa"/>
            <w:tcBorders>
              <w:top w:val="single" w:color="000000" w:sz="2" w:space="0"/>
              <w:left w:val="single" w:color="000000" w:sz="2" w:space="0"/>
              <w:bottom w:val="single" w:color="000000" w:sz="2" w:space="0"/>
              <w:right w:val="single" w:color="000000" w:sz="2" w:space="0"/>
            </w:tcBorders>
            <w:vAlign w:val="top"/>
            <w:tcPrChange w:id="575" w:author="Administrator" w:date="2025-03-18T11:28:16Z">
              <w:tcPr>
                <w:tcW w:w="1050" w:type="dxa"/>
                <w:tcBorders>
                  <w:top w:val="single" w:color="000000" w:sz="2" w:space="0"/>
                  <w:left w:val="single" w:color="000000" w:sz="2" w:space="0"/>
                  <w:bottom w:val="single" w:color="000000" w:sz="2" w:space="0"/>
                  <w:right w:val="single" w:color="000000" w:sz="2" w:space="0"/>
                </w:tcBorders>
                <w:vAlign w:val="top"/>
              </w:tcPr>
            </w:tcPrChange>
          </w:tcPr>
          <w:p w14:paraId="4DAB1365">
            <w:pPr>
              <w:widowControl w:val="0"/>
              <w:wordWrap/>
              <w:adjustRightInd/>
              <w:snapToGrid/>
              <w:spacing w:after="160" w:line="400" w:lineRule="exact"/>
              <w:jc w:val="left"/>
              <w:textAlignment w:val="auto"/>
              <w:rPr>
                <w:rFonts w:hint="eastAsia" w:ascii="仿宋_GB2312" w:eastAsia="仿宋_GB2312"/>
                <w:sz w:val="30"/>
                <w:szCs w:val="30"/>
              </w:rPr>
            </w:pPr>
          </w:p>
        </w:tc>
        <w:tc>
          <w:tcPr>
            <w:tcW w:w="1184" w:type="dxa"/>
            <w:tcBorders>
              <w:top w:val="single" w:color="000000" w:sz="2" w:space="0"/>
              <w:left w:val="single" w:color="000000" w:sz="2" w:space="0"/>
              <w:bottom w:val="single" w:color="000000" w:sz="2" w:space="0"/>
              <w:right w:val="single" w:color="000000" w:sz="2" w:space="0"/>
            </w:tcBorders>
            <w:vAlign w:val="top"/>
            <w:tcPrChange w:id="576"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5B55C7D4">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77"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460F6F8C">
            <w:pPr>
              <w:widowControl w:val="0"/>
              <w:wordWrap/>
              <w:adjustRightInd/>
              <w:snapToGrid/>
              <w:spacing w:after="160" w:line="400" w:lineRule="exact"/>
              <w:jc w:val="left"/>
              <w:textAlignment w:val="auto"/>
              <w:rPr>
                <w:rFonts w:hint="eastAsia" w:ascii="仿宋_GB2312" w:eastAsia="仿宋_GB2312"/>
                <w:sz w:val="30"/>
                <w:szCs w:val="30"/>
              </w:rPr>
            </w:pPr>
          </w:p>
        </w:tc>
        <w:tc>
          <w:tcPr>
            <w:tcW w:w="1039" w:type="dxa"/>
            <w:tcBorders>
              <w:top w:val="single" w:color="000000" w:sz="2" w:space="0"/>
              <w:left w:val="single" w:color="000000" w:sz="2" w:space="0"/>
              <w:bottom w:val="single" w:color="000000" w:sz="2" w:space="0"/>
              <w:right w:val="single" w:color="000000" w:sz="2" w:space="0"/>
            </w:tcBorders>
            <w:vAlign w:val="top"/>
            <w:tcPrChange w:id="578" w:author="Administrator" w:date="2025-03-18T11:28:16Z">
              <w:tcPr>
                <w:tcW w:w="1039" w:type="dxa"/>
                <w:tcBorders>
                  <w:top w:val="single" w:color="000000" w:sz="2" w:space="0"/>
                  <w:left w:val="single" w:color="000000" w:sz="2" w:space="0"/>
                  <w:bottom w:val="single" w:color="000000" w:sz="2" w:space="0"/>
                  <w:right w:val="single" w:color="000000" w:sz="2" w:space="0"/>
                </w:tcBorders>
                <w:vAlign w:val="top"/>
              </w:tcPr>
            </w:tcPrChange>
          </w:tcPr>
          <w:p w14:paraId="3E349356">
            <w:pPr>
              <w:widowControl w:val="0"/>
              <w:wordWrap/>
              <w:adjustRightInd/>
              <w:snapToGrid/>
              <w:spacing w:after="160" w:line="400" w:lineRule="exact"/>
              <w:jc w:val="left"/>
              <w:textAlignment w:val="auto"/>
              <w:rPr>
                <w:rFonts w:hint="eastAsia" w:ascii="仿宋_GB2312" w:eastAsia="仿宋_GB2312"/>
                <w:sz w:val="30"/>
                <w:szCs w:val="30"/>
              </w:rPr>
            </w:pPr>
          </w:p>
        </w:tc>
        <w:tc>
          <w:tcPr>
            <w:tcW w:w="1043" w:type="dxa"/>
            <w:tcBorders>
              <w:top w:val="single" w:color="000000" w:sz="2" w:space="0"/>
              <w:left w:val="single" w:color="000000" w:sz="2" w:space="0"/>
              <w:bottom w:val="single" w:color="000000" w:sz="2" w:space="0"/>
              <w:right w:val="single" w:color="000000" w:sz="2" w:space="0"/>
            </w:tcBorders>
            <w:vAlign w:val="top"/>
            <w:tcPrChange w:id="579" w:author="Administrator" w:date="2025-03-18T11:28:16Z">
              <w:tcPr>
                <w:tcW w:w="1043" w:type="dxa"/>
                <w:tcBorders>
                  <w:top w:val="single" w:color="000000" w:sz="2" w:space="0"/>
                  <w:left w:val="single" w:color="000000" w:sz="2" w:space="0"/>
                  <w:bottom w:val="single" w:color="000000" w:sz="2" w:space="0"/>
                  <w:right w:val="single" w:color="000000" w:sz="2" w:space="0"/>
                </w:tcBorders>
                <w:vAlign w:val="top"/>
              </w:tcPr>
            </w:tcPrChange>
          </w:tcPr>
          <w:p w14:paraId="031FF63F">
            <w:pPr>
              <w:widowControl w:val="0"/>
              <w:wordWrap/>
              <w:adjustRightInd/>
              <w:snapToGrid/>
              <w:spacing w:after="160" w:line="400" w:lineRule="exact"/>
              <w:jc w:val="left"/>
              <w:textAlignment w:val="auto"/>
              <w:rPr>
                <w:rFonts w:hint="eastAsia" w:ascii="仿宋_GB2312" w:eastAsia="仿宋_GB2312"/>
                <w:sz w:val="30"/>
                <w:szCs w:val="30"/>
              </w:rPr>
            </w:pPr>
          </w:p>
        </w:tc>
        <w:tc>
          <w:tcPr>
            <w:tcW w:w="1048" w:type="dxa"/>
            <w:tcBorders>
              <w:top w:val="single" w:color="000000" w:sz="2" w:space="0"/>
              <w:left w:val="single" w:color="000000" w:sz="2" w:space="0"/>
              <w:bottom w:val="single" w:color="000000" w:sz="2" w:space="0"/>
              <w:right w:val="single" w:color="000000" w:sz="2" w:space="0"/>
            </w:tcBorders>
            <w:vAlign w:val="top"/>
            <w:tcPrChange w:id="580" w:author="Administrator" w:date="2025-03-18T11:28:16Z">
              <w:tcPr>
                <w:tcW w:w="1048" w:type="dxa"/>
                <w:tcBorders>
                  <w:top w:val="single" w:color="000000" w:sz="2" w:space="0"/>
                  <w:left w:val="single" w:color="000000" w:sz="2" w:space="0"/>
                  <w:bottom w:val="single" w:color="000000" w:sz="2" w:space="0"/>
                  <w:right w:val="single" w:color="000000" w:sz="2" w:space="0"/>
                </w:tcBorders>
                <w:vAlign w:val="top"/>
              </w:tcPr>
            </w:tcPrChange>
          </w:tcPr>
          <w:p w14:paraId="252DFA9C">
            <w:pPr>
              <w:widowControl w:val="0"/>
              <w:wordWrap/>
              <w:adjustRightInd/>
              <w:snapToGrid/>
              <w:spacing w:after="160" w:line="400" w:lineRule="exact"/>
              <w:jc w:val="left"/>
              <w:textAlignment w:val="auto"/>
              <w:rPr>
                <w:rFonts w:hint="eastAsia" w:ascii="仿宋_GB2312" w:eastAsia="仿宋_GB2312"/>
                <w:sz w:val="30"/>
                <w:szCs w:val="30"/>
              </w:rPr>
            </w:pPr>
          </w:p>
        </w:tc>
      </w:tr>
    </w:tbl>
    <w:p w14:paraId="1AC609C4">
      <w:pPr>
        <w:wordWrap/>
        <w:adjustRightInd/>
        <w:snapToGrid/>
        <w:spacing w:line="500" w:lineRule="exact"/>
        <w:textAlignment w:val="auto"/>
        <w:rPr>
          <w:rFonts w:hint="eastAsia" w:ascii="仿宋_GB2312" w:eastAsia="仿宋_GB2312"/>
          <w:sz w:val="30"/>
          <w:szCs w:val="30"/>
        </w:rPr>
      </w:pPr>
    </w:p>
    <w:p w14:paraId="50E03DE0">
      <w:pPr>
        <w:widowControl/>
        <w:wordWrap/>
        <w:adjustRightInd/>
        <w:snapToGrid/>
        <w:spacing w:line="500" w:lineRule="exact"/>
        <w:jc w:val="both"/>
        <w:textAlignment w:val="auto"/>
        <w:rPr>
          <w:rFonts w:hint="eastAsia" w:ascii="Times New Roman" w:hAnsi="Times New Roman" w:eastAsia="黑体"/>
          <w:color w:val="000000"/>
          <w:sz w:val="32"/>
          <w:szCs w:val="32"/>
          <w:lang w:val="en-US" w:eastAsia="zh-CN"/>
        </w:rPr>
      </w:pPr>
      <w:r>
        <w:rPr>
          <w:rFonts w:hint="eastAsia" w:ascii="仿宋_GB2312" w:eastAsia="仿宋_GB2312"/>
          <w:sz w:val="30"/>
          <w:szCs w:val="30"/>
        </w:rPr>
        <w:br w:type="page"/>
      </w:r>
      <w:r>
        <w:rPr>
          <w:rFonts w:ascii="Times New Roman" w:hAnsi="Times New Roman" w:eastAsia="黑体"/>
          <w:color w:val="000000"/>
          <w:sz w:val="32"/>
          <w:szCs w:val="32"/>
        </w:rPr>
        <w:t>附件</w:t>
      </w:r>
      <w:del w:id="581" w:author="Administrator" w:date="2025-03-18T11:28:58Z">
        <w:r>
          <w:rPr>
            <w:rFonts w:hint="default" w:ascii="Times New Roman" w:hAnsi="Times New Roman" w:eastAsia="黑体"/>
            <w:color w:val="000000"/>
            <w:sz w:val="32"/>
            <w:szCs w:val="32"/>
            <w:lang w:val="en-US" w:eastAsia="zh-CN"/>
          </w:rPr>
          <w:delText>3</w:delText>
        </w:r>
      </w:del>
      <w:ins w:id="582" w:author="Administrator" w:date="2025-03-18T11:28:58Z">
        <w:r>
          <w:rPr>
            <w:rFonts w:hint="eastAsia" w:eastAsia="黑体"/>
            <w:color w:val="000000"/>
            <w:sz w:val="32"/>
            <w:szCs w:val="32"/>
            <w:lang w:val="en-US" w:eastAsia="zh-CN"/>
          </w:rPr>
          <w:t>2</w:t>
        </w:r>
      </w:ins>
    </w:p>
    <w:p w14:paraId="49A1D713">
      <w:pPr>
        <w:widowControl/>
        <w:wordWrap/>
        <w:adjustRightInd/>
        <w:snapToGrid/>
        <w:spacing w:line="500" w:lineRule="exact"/>
        <w:jc w:val="left"/>
        <w:textAlignment w:val="auto"/>
        <w:rPr>
          <w:rFonts w:hint="eastAsia" w:ascii="仿宋_GB2312" w:eastAsia="仿宋_GB2312"/>
          <w:sz w:val="30"/>
          <w:szCs w:val="30"/>
        </w:rPr>
      </w:pPr>
    </w:p>
    <w:p w14:paraId="51CCB41E">
      <w:pPr>
        <w:wordWrap/>
        <w:adjustRightInd/>
        <w:snapToGrid/>
        <w:spacing w:line="500" w:lineRule="exact"/>
        <w:jc w:val="center"/>
        <w:textAlignment w:val="auto"/>
        <w:rPr>
          <w:rFonts w:hint="eastAsia" w:ascii="仿宋_GB2312" w:eastAsia="仿宋_GB2312"/>
          <w:sz w:val="30"/>
          <w:szCs w:val="30"/>
        </w:rPr>
      </w:pPr>
      <w:r>
        <w:rPr>
          <w:rFonts w:hint="eastAsia" w:ascii="方正小标宋简体" w:eastAsia="方正小标宋简体"/>
          <w:sz w:val="44"/>
          <w:szCs w:val="44"/>
        </w:rPr>
        <w:t>青海省公路工程劳务合作合同</w:t>
      </w:r>
      <w:r>
        <w:rPr>
          <w:rFonts w:hint="eastAsia" w:ascii="方正小标宋简体" w:eastAsia="方正小标宋简体"/>
          <w:b/>
          <w:sz w:val="30"/>
          <w:szCs w:val="30"/>
        </w:rPr>
        <w:t>（示范文本）</w:t>
      </w:r>
    </w:p>
    <w:p w14:paraId="5677DFF3">
      <w:pPr>
        <w:wordWrap/>
        <w:adjustRightInd/>
        <w:snapToGrid/>
        <w:spacing w:line="500" w:lineRule="exact"/>
        <w:textAlignment w:val="auto"/>
        <w:rPr>
          <w:rFonts w:ascii="仿宋_GB2312" w:eastAsia="仿宋_GB2312"/>
          <w:sz w:val="30"/>
          <w:szCs w:val="30"/>
        </w:rPr>
      </w:pPr>
    </w:p>
    <w:p w14:paraId="2F171965">
      <w:pPr>
        <w:wordWrap/>
        <w:adjustRightInd/>
        <w:snapToGrid/>
        <w:spacing w:line="500" w:lineRule="exact"/>
        <w:textAlignment w:val="auto"/>
        <w:rPr>
          <w:rFonts w:ascii="仿宋_GB2312" w:eastAsia="仿宋_GB2312"/>
          <w:sz w:val="30"/>
          <w:szCs w:val="30"/>
        </w:rPr>
      </w:pPr>
    </w:p>
    <w:p w14:paraId="08B79B9A">
      <w:pPr>
        <w:wordWrap/>
        <w:adjustRightInd/>
        <w:snapToGrid/>
        <w:spacing w:line="500" w:lineRule="exact"/>
        <w:textAlignment w:val="auto"/>
        <w:rPr>
          <w:rFonts w:ascii="仿宋_GB2312" w:eastAsia="仿宋_GB2312"/>
          <w:sz w:val="30"/>
          <w:szCs w:val="30"/>
        </w:rPr>
      </w:pPr>
    </w:p>
    <w:p w14:paraId="695EE1A0">
      <w:pPr>
        <w:wordWrap/>
        <w:adjustRightInd/>
        <w:snapToGrid/>
        <w:spacing w:line="500" w:lineRule="exact"/>
        <w:textAlignment w:val="auto"/>
        <w:rPr>
          <w:rFonts w:ascii="仿宋_GB2312" w:eastAsia="仿宋_GB2312"/>
          <w:sz w:val="30"/>
          <w:szCs w:val="30"/>
        </w:rPr>
      </w:pPr>
    </w:p>
    <w:p w14:paraId="7420A220">
      <w:pPr>
        <w:wordWrap/>
        <w:adjustRightInd/>
        <w:snapToGrid/>
        <w:spacing w:line="500" w:lineRule="exact"/>
        <w:textAlignment w:val="auto"/>
        <w:rPr>
          <w:rFonts w:ascii="仿宋_GB2312" w:eastAsia="仿宋_GB2312"/>
          <w:sz w:val="30"/>
          <w:szCs w:val="30"/>
        </w:rPr>
      </w:pPr>
    </w:p>
    <w:p w14:paraId="3B73A188">
      <w:pPr>
        <w:wordWrap/>
        <w:adjustRightInd/>
        <w:snapToGrid/>
        <w:spacing w:line="500" w:lineRule="exact"/>
        <w:textAlignment w:val="auto"/>
        <w:rPr>
          <w:rFonts w:ascii="仿宋_GB2312" w:eastAsia="仿宋_GB2312"/>
          <w:sz w:val="30"/>
          <w:szCs w:val="30"/>
        </w:rPr>
      </w:pPr>
    </w:p>
    <w:p w14:paraId="21739489">
      <w:pPr>
        <w:wordWrap/>
        <w:adjustRightInd/>
        <w:snapToGrid/>
        <w:spacing w:line="500" w:lineRule="exact"/>
        <w:textAlignment w:val="auto"/>
        <w:rPr>
          <w:rFonts w:ascii="仿宋_GB2312" w:eastAsia="仿宋_GB2312"/>
          <w:sz w:val="30"/>
          <w:szCs w:val="30"/>
        </w:rPr>
      </w:pPr>
    </w:p>
    <w:p w14:paraId="20B87415">
      <w:pPr>
        <w:wordWrap/>
        <w:adjustRightInd/>
        <w:snapToGrid/>
        <w:spacing w:line="500" w:lineRule="exact"/>
        <w:textAlignment w:val="auto"/>
        <w:rPr>
          <w:rFonts w:ascii="仿宋_GB2312" w:eastAsia="仿宋_GB2312"/>
          <w:sz w:val="30"/>
          <w:szCs w:val="30"/>
        </w:rPr>
      </w:pPr>
    </w:p>
    <w:p w14:paraId="607BE02F">
      <w:pPr>
        <w:wordWrap/>
        <w:adjustRightInd/>
        <w:snapToGrid/>
        <w:spacing w:line="500" w:lineRule="exact"/>
        <w:textAlignment w:val="auto"/>
        <w:rPr>
          <w:rFonts w:ascii="仿宋_GB2312" w:eastAsia="仿宋_GB2312"/>
          <w:sz w:val="30"/>
          <w:szCs w:val="30"/>
        </w:rPr>
      </w:pPr>
    </w:p>
    <w:p w14:paraId="32C48E76">
      <w:pPr>
        <w:wordWrap/>
        <w:adjustRightInd/>
        <w:snapToGrid/>
        <w:spacing w:line="500" w:lineRule="exact"/>
        <w:textAlignment w:val="auto"/>
        <w:rPr>
          <w:rFonts w:ascii="仿宋_GB2312" w:eastAsia="仿宋_GB2312"/>
          <w:sz w:val="30"/>
          <w:szCs w:val="30"/>
        </w:rPr>
      </w:pPr>
    </w:p>
    <w:p w14:paraId="0BD88B6E">
      <w:pPr>
        <w:wordWrap/>
        <w:adjustRightInd/>
        <w:snapToGrid/>
        <w:spacing w:line="500" w:lineRule="exact"/>
        <w:textAlignment w:val="auto"/>
        <w:rPr>
          <w:rFonts w:ascii="仿宋_GB2312" w:eastAsia="仿宋_GB2312"/>
          <w:sz w:val="30"/>
          <w:szCs w:val="30"/>
        </w:rPr>
      </w:pPr>
    </w:p>
    <w:p w14:paraId="3152A351">
      <w:pPr>
        <w:wordWrap/>
        <w:adjustRightInd/>
        <w:snapToGrid/>
        <w:spacing w:line="500" w:lineRule="exact"/>
        <w:textAlignment w:val="auto"/>
        <w:rPr>
          <w:rFonts w:ascii="仿宋_GB2312" w:eastAsia="仿宋_GB2312"/>
          <w:sz w:val="30"/>
          <w:szCs w:val="30"/>
        </w:rPr>
      </w:pPr>
    </w:p>
    <w:p w14:paraId="50C748D1">
      <w:pPr>
        <w:wordWrap/>
        <w:adjustRightInd/>
        <w:snapToGrid/>
        <w:spacing w:line="500" w:lineRule="exact"/>
        <w:textAlignment w:val="auto"/>
        <w:rPr>
          <w:rFonts w:ascii="仿宋_GB2312" w:eastAsia="仿宋_GB2312"/>
          <w:sz w:val="30"/>
          <w:szCs w:val="30"/>
        </w:rPr>
      </w:pPr>
    </w:p>
    <w:p w14:paraId="40B92187">
      <w:pPr>
        <w:wordWrap/>
        <w:adjustRightInd/>
        <w:snapToGrid/>
        <w:spacing w:line="500" w:lineRule="exact"/>
        <w:textAlignment w:val="auto"/>
        <w:rPr>
          <w:rFonts w:hint="eastAsia" w:ascii="仿宋_GB2312" w:eastAsia="仿宋_GB2312"/>
          <w:sz w:val="30"/>
          <w:szCs w:val="30"/>
        </w:rPr>
      </w:pPr>
    </w:p>
    <w:p w14:paraId="7E2BE6F5">
      <w:pPr>
        <w:wordWrap/>
        <w:adjustRightInd/>
        <w:snapToGrid/>
        <w:spacing w:line="500" w:lineRule="exact"/>
        <w:textAlignment w:val="auto"/>
        <w:rPr>
          <w:rFonts w:ascii="仿宋_GB2312" w:eastAsia="仿宋_GB2312"/>
          <w:sz w:val="30"/>
          <w:szCs w:val="30"/>
        </w:rPr>
      </w:pPr>
    </w:p>
    <w:p w14:paraId="52959CD4">
      <w:pPr>
        <w:wordWrap/>
        <w:adjustRightInd/>
        <w:snapToGrid/>
        <w:spacing w:line="500" w:lineRule="exact"/>
        <w:jc w:val="center"/>
        <w:textAlignment w:val="auto"/>
        <w:rPr>
          <w:rFonts w:ascii="仿宋_GB2312" w:eastAsia="仿宋_GB2312"/>
          <w:sz w:val="30"/>
          <w:szCs w:val="30"/>
        </w:rPr>
      </w:pPr>
      <w:r>
        <w:rPr>
          <w:rFonts w:hint="eastAsia" w:ascii="仿宋_GB2312" w:eastAsia="仿宋_GB2312"/>
          <w:sz w:val="30"/>
          <w:szCs w:val="30"/>
        </w:rPr>
        <w:t>青海省交通运输厅制定</w:t>
      </w:r>
    </w:p>
    <w:p w14:paraId="4AB7FAF7">
      <w:pPr>
        <w:widowControl/>
        <w:wordWrap/>
        <w:adjustRightInd/>
        <w:snapToGrid/>
        <w:spacing w:line="500" w:lineRule="exact"/>
        <w:jc w:val="left"/>
        <w:textAlignment w:val="auto"/>
        <w:rPr>
          <w:rFonts w:hint="eastAsia" w:ascii="仿宋_GB2312" w:eastAsia="仿宋_GB2312"/>
          <w:sz w:val="30"/>
          <w:szCs w:val="30"/>
        </w:rPr>
      </w:pPr>
      <w:r>
        <w:rPr>
          <w:rFonts w:ascii="仿宋_GB2312" w:eastAsia="仿宋_GB2312"/>
          <w:sz w:val="30"/>
          <w:szCs w:val="30"/>
        </w:rPr>
        <w:br w:type="page"/>
      </w:r>
    </w:p>
    <w:p w14:paraId="47170015">
      <w:pPr>
        <w:wordWrap/>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说  明</w:t>
      </w:r>
    </w:p>
    <w:p w14:paraId="37AA19F3">
      <w:pPr>
        <w:wordWrap/>
        <w:adjustRightInd/>
        <w:snapToGrid/>
        <w:spacing w:line="500" w:lineRule="exact"/>
        <w:ind w:firstLine="600" w:firstLineChars="200"/>
        <w:textAlignment w:val="auto"/>
        <w:rPr>
          <w:rFonts w:hint="eastAsia" w:ascii="仿宋_GB2312" w:eastAsia="仿宋_GB2312"/>
          <w:sz w:val="30"/>
          <w:szCs w:val="30"/>
        </w:rPr>
      </w:pPr>
      <w:del w:id="583" w:author="Administrator" w:date="2025-03-18T11:29:05Z">
        <w:r>
          <w:rPr>
            <w:rFonts w:hint="eastAsia" w:ascii="仿宋_GB2312" w:eastAsia="仿宋_GB2312"/>
            <w:sz w:val="30"/>
            <w:szCs w:val="30"/>
          </w:rPr>
          <w:delText xml:space="preserve"> </w:delText>
        </w:r>
      </w:del>
      <w:r>
        <w:rPr>
          <w:rFonts w:hint="eastAsia" w:ascii="仿宋_GB2312" w:eastAsia="仿宋_GB2312"/>
          <w:sz w:val="30"/>
          <w:szCs w:val="30"/>
        </w:rPr>
        <w:t>1、本合同（示范文本）参照《建设部、国家工商行政管理总局关于印发&lt;建设工程施工专业分包合同（示范文本）</w:t>
      </w:r>
      <w:r>
        <w:rPr>
          <w:rFonts w:ascii="仿宋_GB2312" w:eastAsia="仿宋_GB2312"/>
          <w:sz w:val="30"/>
          <w:szCs w:val="30"/>
        </w:rPr>
        <w:t>&gt;</w:t>
      </w:r>
      <w:r>
        <w:rPr>
          <w:rFonts w:hint="eastAsia" w:ascii="仿宋_GB2312" w:eastAsia="仿宋_GB2312"/>
          <w:sz w:val="30"/>
          <w:szCs w:val="30"/>
        </w:rPr>
        <w:t>、</w:t>
      </w:r>
      <w:r>
        <w:rPr>
          <w:rFonts w:ascii="仿宋_GB2312" w:eastAsia="仿宋_GB2312"/>
          <w:sz w:val="30"/>
          <w:szCs w:val="30"/>
        </w:rPr>
        <w:t>&lt;</w:t>
      </w:r>
      <w:r>
        <w:rPr>
          <w:rFonts w:hint="eastAsia" w:ascii="仿宋_GB2312" w:eastAsia="仿宋_GB2312"/>
          <w:sz w:val="30"/>
          <w:szCs w:val="30"/>
        </w:rPr>
        <w:t>建设工程施工劳务分包合同（示范文本）</w:t>
      </w:r>
      <w:r>
        <w:rPr>
          <w:rFonts w:ascii="仿宋_GB2312" w:eastAsia="仿宋_GB2312"/>
          <w:sz w:val="30"/>
          <w:szCs w:val="30"/>
        </w:rPr>
        <w:t>&gt;</w:t>
      </w:r>
      <w:r>
        <w:rPr>
          <w:rFonts w:hint="eastAsia" w:ascii="仿宋_GB2312" w:eastAsia="仿宋_GB2312"/>
          <w:sz w:val="30"/>
          <w:szCs w:val="30"/>
        </w:rPr>
        <w:t>的通知》（建市〔2003〕168号）制定。</w:t>
      </w:r>
    </w:p>
    <w:p w14:paraId="7E559E4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2、承包人与分包人应当按照本合同（示范文本）格式签订劳务合作合同。 </w:t>
      </w:r>
    </w:p>
    <w:p w14:paraId="1B162282">
      <w:pPr>
        <w:wordWrap/>
        <w:adjustRightInd/>
        <w:snapToGrid/>
        <w:spacing w:line="500" w:lineRule="exact"/>
        <w:textAlignment w:val="auto"/>
        <w:rPr>
          <w:rFonts w:ascii="仿宋_GB2312" w:eastAsia="仿宋_GB2312"/>
          <w:sz w:val="30"/>
          <w:szCs w:val="30"/>
        </w:rPr>
      </w:pPr>
    </w:p>
    <w:p w14:paraId="783E9013">
      <w:pPr>
        <w:wordWrap/>
        <w:adjustRightInd/>
        <w:snapToGrid/>
        <w:spacing w:line="500" w:lineRule="exact"/>
        <w:textAlignment w:val="auto"/>
        <w:rPr>
          <w:rFonts w:ascii="仿宋_GB2312" w:eastAsia="仿宋_GB2312"/>
          <w:sz w:val="30"/>
          <w:szCs w:val="30"/>
        </w:rPr>
      </w:pPr>
    </w:p>
    <w:p w14:paraId="35C7A15E">
      <w:pPr>
        <w:wordWrap/>
        <w:adjustRightInd/>
        <w:snapToGrid/>
        <w:spacing w:line="500" w:lineRule="exact"/>
        <w:textAlignment w:val="auto"/>
        <w:rPr>
          <w:rFonts w:ascii="仿宋_GB2312" w:eastAsia="仿宋_GB2312"/>
          <w:sz w:val="30"/>
          <w:szCs w:val="30"/>
        </w:rPr>
      </w:pPr>
    </w:p>
    <w:p w14:paraId="01A2EB37">
      <w:pPr>
        <w:wordWrap/>
        <w:adjustRightInd/>
        <w:snapToGrid/>
        <w:spacing w:line="500" w:lineRule="exact"/>
        <w:textAlignment w:val="auto"/>
        <w:rPr>
          <w:rFonts w:ascii="仿宋_GB2312" w:eastAsia="仿宋_GB2312"/>
          <w:sz w:val="30"/>
          <w:szCs w:val="30"/>
        </w:rPr>
      </w:pPr>
    </w:p>
    <w:p w14:paraId="35053575">
      <w:pPr>
        <w:wordWrap/>
        <w:adjustRightInd/>
        <w:snapToGrid/>
        <w:spacing w:line="500" w:lineRule="exact"/>
        <w:textAlignment w:val="auto"/>
        <w:rPr>
          <w:rFonts w:ascii="仿宋_GB2312" w:eastAsia="仿宋_GB2312"/>
          <w:sz w:val="30"/>
          <w:szCs w:val="30"/>
        </w:rPr>
      </w:pPr>
    </w:p>
    <w:p w14:paraId="3CBCCBDD">
      <w:pPr>
        <w:wordWrap/>
        <w:adjustRightInd/>
        <w:snapToGrid/>
        <w:spacing w:line="500" w:lineRule="exact"/>
        <w:textAlignment w:val="auto"/>
        <w:rPr>
          <w:rFonts w:ascii="仿宋_GB2312" w:eastAsia="仿宋_GB2312"/>
          <w:sz w:val="30"/>
          <w:szCs w:val="30"/>
        </w:rPr>
      </w:pPr>
    </w:p>
    <w:p w14:paraId="5AD57132">
      <w:pPr>
        <w:wordWrap/>
        <w:adjustRightInd/>
        <w:snapToGrid/>
        <w:spacing w:line="500" w:lineRule="exact"/>
        <w:textAlignment w:val="auto"/>
        <w:rPr>
          <w:rFonts w:ascii="仿宋_GB2312" w:eastAsia="仿宋_GB2312"/>
          <w:sz w:val="30"/>
          <w:szCs w:val="30"/>
        </w:rPr>
      </w:pPr>
    </w:p>
    <w:p w14:paraId="57327ACE">
      <w:pPr>
        <w:wordWrap/>
        <w:adjustRightInd/>
        <w:snapToGrid/>
        <w:spacing w:line="500" w:lineRule="exact"/>
        <w:textAlignment w:val="auto"/>
        <w:rPr>
          <w:rFonts w:ascii="仿宋_GB2312" w:eastAsia="仿宋_GB2312"/>
          <w:sz w:val="30"/>
          <w:szCs w:val="30"/>
        </w:rPr>
      </w:pPr>
    </w:p>
    <w:p w14:paraId="68375B5E">
      <w:pPr>
        <w:wordWrap/>
        <w:adjustRightInd/>
        <w:snapToGrid/>
        <w:spacing w:line="500" w:lineRule="exact"/>
        <w:textAlignment w:val="auto"/>
        <w:rPr>
          <w:rFonts w:ascii="仿宋_GB2312" w:eastAsia="仿宋_GB2312"/>
          <w:sz w:val="30"/>
          <w:szCs w:val="30"/>
        </w:rPr>
      </w:pPr>
    </w:p>
    <w:p w14:paraId="0CBD8D99">
      <w:pPr>
        <w:wordWrap/>
        <w:adjustRightInd/>
        <w:snapToGrid/>
        <w:spacing w:line="500" w:lineRule="exact"/>
        <w:textAlignment w:val="auto"/>
        <w:rPr>
          <w:rFonts w:ascii="仿宋_GB2312" w:eastAsia="仿宋_GB2312"/>
          <w:sz w:val="30"/>
          <w:szCs w:val="30"/>
        </w:rPr>
      </w:pPr>
    </w:p>
    <w:p w14:paraId="0E449663">
      <w:pPr>
        <w:wordWrap/>
        <w:adjustRightInd/>
        <w:snapToGrid/>
        <w:spacing w:line="500" w:lineRule="exact"/>
        <w:textAlignment w:val="auto"/>
        <w:rPr>
          <w:rFonts w:ascii="仿宋_GB2312" w:eastAsia="仿宋_GB2312"/>
          <w:sz w:val="30"/>
          <w:szCs w:val="30"/>
        </w:rPr>
      </w:pPr>
    </w:p>
    <w:p w14:paraId="28EB0E4F">
      <w:pPr>
        <w:wordWrap/>
        <w:adjustRightInd/>
        <w:snapToGrid/>
        <w:spacing w:line="500" w:lineRule="exact"/>
        <w:textAlignment w:val="auto"/>
        <w:rPr>
          <w:rFonts w:ascii="仿宋_GB2312" w:eastAsia="仿宋_GB2312"/>
          <w:sz w:val="30"/>
          <w:szCs w:val="30"/>
        </w:rPr>
      </w:pPr>
    </w:p>
    <w:p w14:paraId="1D50C578">
      <w:pPr>
        <w:wordWrap/>
        <w:adjustRightInd/>
        <w:snapToGrid/>
        <w:spacing w:line="500" w:lineRule="exact"/>
        <w:textAlignment w:val="auto"/>
        <w:rPr>
          <w:rFonts w:ascii="仿宋_GB2312" w:eastAsia="仿宋_GB2312"/>
          <w:sz w:val="30"/>
          <w:szCs w:val="30"/>
        </w:rPr>
      </w:pPr>
    </w:p>
    <w:p w14:paraId="53003760">
      <w:pPr>
        <w:wordWrap/>
        <w:adjustRightInd/>
        <w:snapToGrid/>
        <w:spacing w:line="500" w:lineRule="exact"/>
        <w:textAlignment w:val="auto"/>
        <w:rPr>
          <w:rFonts w:ascii="仿宋_GB2312" w:eastAsia="仿宋_GB2312"/>
          <w:sz w:val="30"/>
          <w:szCs w:val="30"/>
        </w:rPr>
      </w:pPr>
    </w:p>
    <w:p w14:paraId="72D6398D">
      <w:pPr>
        <w:wordWrap/>
        <w:adjustRightInd/>
        <w:snapToGrid/>
        <w:spacing w:line="500" w:lineRule="exact"/>
        <w:textAlignment w:val="auto"/>
        <w:rPr>
          <w:rFonts w:ascii="仿宋_GB2312" w:eastAsia="仿宋_GB2312"/>
          <w:sz w:val="30"/>
          <w:szCs w:val="30"/>
        </w:rPr>
      </w:pPr>
    </w:p>
    <w:p w14:paraId="706AC16E">
      <w:pPr>
        <w:wordWrap/>
        <w:adjustRightInd/>
        <w:snapToGrid/>
        <w:spacing w:line="500" w:lineRule="exact"/>
        <w:textAlignment w:val="auto"/>
        <w:rPr>
          <w:rFonts w:ascii="仿宋_GB2312" w:eastAsia="仿宋_GB2312"/>
          <w:sz w:val="30"/>
          <w:szCs w:val="30"/>
        </w:rPr>
      </w:pPr>
    </w:p>
    <w:p w14:paraId="2704C663">
      <w:pPr>
        <w:wordWrap/>
        <w:adjustRightInd/>
        <w:snapToGrid/>
        <w:spacing w:line="500" w:lineRule="exact"/>
        <w:textAlignment w:val="auto"/>
        <w:rPr>
          <w:rFonts w:ascii="仿宋_GB2312" w:eastAsia="仿宋_GB2312"/>
          <w:sz w:val="30"/>
          <w:szCs w:val="30"/>
        </w:rPr>
      </w:pPr>
    </w:p>
    <w:p w14:paraId="49025C45">
      <w:pPr>
        <w:wordWrap/>
        <w:adjustRightInd/>
        <w:snapToGrid/>
        <w:spacing w:line="500" w:lineRule="exact"/>
        <w:textAlignment w:val="auto"/>
        <w:rPr>
          <w:rFonts w:ascii="仿宋_GB2312" w:eastAsia="仿宋_GB2312"/>
          <w:sz w:val="30"/>
          <w:szCs w:val="30"/>
        </w:rPr>
      </w:pPr>
    </w:p>
    <w:p w14:paraId="5AE04308">
      <w:pPr>
        <w:wordWrap/>
        <w:adjustRightInd/>
        <w:snapToGrid/>
        <w:spacing w:line="500" w:lineRule="exact"/>
        <w:textAlignment w:val="auto"/>
        <w:rPr>
          <w:rFonts w:ascii="仿宋_GB2312" w:eastAsia="仿宋_GB2312"/>
          <w:sz w:val="30"/>
          <w:szCs w:val="30"/>
        </w:rPr>
      </w:pPr>
    </w:p>
    <w:p w14:paraId="0AE5765A">
      <w:pPr>
        <w:wordWrap/>
        <w:adjustRightInd/>
        <w:snapToGrid/>
        <w:spacing w:line="500" w:lineRule="exact"/>
        <w:textAlignment w:val="auto"/>
        <w:rPr>
          <w:rFonts w:ascii="仿宋_GB2312" w:eastAsia="仿宋_GB2312"/>
          <w:sz w:val="30"/>
          <w:szCs w:val="30"/>
        </w:rPr>
      </w:pPr>
    </w:p>
    <w:p w14:paraId="33B9AE2C">
      <w:pPr>
        <w:wordWrap/>
        <w:adjustRightInd/>
        <w:snapToGrid/>
        <w:spacing w:line="500" w:lineRule="exact"/>
        <w:jc w:val="center"/>
        <w:textAlignment w:val="auto"/>
        <w:rPr>
          <w:rFonts w:hint="eastAsia" w:ascii="方正小标宋简体" w:eastAsia="方正小标宋简体"/>
          <w:b/>
          <w:sz w:val="44"/>
          <w:szCs w:val="44"/>
        </w:rPr>
      </w:pPr>
      <w:r>
        <w:rPr>
          <w:rFonts w:hint="eastAsia" w:ascii="方正小标宋简体" w:eastAsia="方正小标宋简体"/>
          <w:b/>
          <w:sz w:val="44"/>
          <w:szCs w:val="44"/>
        </w:rPr>
        <w:t>青海省公路工程劳务合作合同</w:t>
      </w:r>
    </w:p>
    <w:p w14:paraId="34C1F486">
      <w:pPr>
        <w:wordWrap/>
        <w:adjustRightInd/>
        <w:snapToGrid/>
        <w:spacing w:line="500" w:lineRule="exact"/>
        <w:jc w:val="center"/>
        <w:textAlignment w:val="auto"/>
        <w:rPr>
          <w:rFonts w:ascii="仿宋_GB2312" w:eastAsia="仿宋_GB2312"/>
          <w:sz w:val="30"/>
          <w:szCs w:val="30"/>
        </w:rPr>
      </w:pPr>
      <w:r>
        <w:rPr>
          <w:rFonts w:hint="eastAsia" w:ascii="仿宋_GB2312" w:eastAsia="仿宋_GB2312"/>
          <w:sz w:val="30"/>
          <w:szCs w:val="30"/>
        </w:rPr>
        <w:t>合同编号：（     ）</w:t>
      </w:r>
    </w:p>
    <w:p w14:paraId="50083883">
      <w:pPr>
        <w:wordWrap/>
        <w:adjustRightInd/>
        <w:snapToGrid/>
        <w:spacing w:line="500" w:lineRule="exact"/>
        <w:jc w:val="center"/>
        <w:textAlignment w:val="auto"/>
        <w:rPr>
          <w:rFonts w:ascii="仿宋_GB2312" w:eastAsia="仿宋_GB2312"/>
          <w:sz w:val="30"/>
          <w:szCs w:val="30"/>
        </w:rPr>
      </w:pPr>
    </w:p>
    <w:p w14:paraId="0266D109">
      <w:pPr>
        <w:wordWrap/>
        <w:adjustRightInd/>
        <w:snapToGrid/>
        <w:spacing w:line="500" w:lineRule="exact"/>
        <w:jc w:val="center"/>
        <w:textAlignment w:val="auto"/>
        <w:rPr>
          <w:rFonts w:hint="eastAsia" w:ascii="仿宋_GB2312" w:eastAsia="仿宋_GB2312"/>
          <w:sz w:val="30"/>
          <w:szCs w:val="30"/>
        </w:rPr>
      </w:pPr>
    </w:p>
    <w:p w14:paraId="1332DF88">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工程项目：</w:t>
      </w:r>
      <w:r>
        <w:rPr>
          <w:rFonts w:ascii="仿宋_GB2312" w:eastAsia="仿宋_GB2312"/>
          <w:sz w:val="30"/>
          <w:szCs w:val="30"/>
          <w:u w:val="single"/>
        </w:rPr>
        <w:t xml:space="preserve">              </w:t>
      </w:r>
      <w:r>
        <w:rPr>
          <w:rFonts w:hint="eastAsia" w:ascii="仿宋_GB2312" w:eastAsia="仿宋_GB2312"/>
          <w:sz w:val="30"/>
          <w:szCs w:val="30"/>
        </w:rPr>
        <w:t>总包合同编号：</w:t>
      </w:r>
      <w:r>
        <w:rPr>
          <w:rFonts w:hint="eastAsia" w:ascii="仿宋_GB2312" w:eastAsia="仿宋_GB2312"/>
          <w:sz w:val="30"/>
          <w:szCs w:val="30"/>
          <w:u w:val="single"/>
        </w:rPr>
        <w:t xml:space="preserve">         </w:t>
      </w:r>
    </w:p>
    <w:p w14:paraId="248EA38E">
      <w:pPr>
        <w:wordWrap/>
        <w:adjustRightInd/>
        <w:snapToGrid/>
        <w:spacing w:line="500" w:lineRule="exact"/>
        <w:ind w:firstLine="600" w:firstLineChars="200"/>
        <w:textAlignment w:val="auto"/>
        <w:rPr>
          <w:rFonts w:hint="eastAsia" w:ascii="仿宋_GB2312" w:eastAsia="仿宋_GB2312"/>
          <w:b/>
          <w:sz w:val="30"/>
          <w:szCs w:val="30"/>
          <w:u w:val="single"/>
        </w:rPr>
      </w:pPr>
      <w:r>
        <w:rPr>
          <w:rFonts w:hint="eastAsia" w:ascii="仿宋_GB2312" w:eastAsia="仿宋_GB2312"/>
          <w:sz w:val="30"/>
          <w:szCs w:val="30"/>
        </w:rPr>
        <w:t>工程承包人（专业或专项工程承（分）包人）：</w:t>
      </w:r>
      <w:r>
        <w:rPr>
          <w:rFonts w:hint="eastAsia" w:ascii="仿宋_GB2312" w:eastAsia="仿宋_GB2312"/>
          <w:b/>
          <w:sz w:val="30"/>
          <w:szCs w:val="30"/>
          <w:u w:val="single"/>
        </w:rPr>
        <w:t xml:space="preserve">          </w:t>
      </w:r>
    </w:p>
    <w:p w14:paraId="3C1FA75C">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承（分）包合同编号：</w:t>
      </w:r>
      <w:r>
        <w:rPr>
          <w:rFonts w:ascii="仿宋_GB2312" w:eastAsia="仿宋_GB2312"/>
          <w:sz w:val="30"/>
          <w:szCs w:val="30"/>
          <w:u w:val="single"/>
        </w:rPr>
        <w:t xml:space="preserve">                   </w:t>
      </w:r>
    </w:p>
    <w:p w14:paraId="717170D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劳务合作人：</w:t>
      </w:r>
      <w:r>
        <w:rPr>
          <w:rFonts w:ascii="仿宋_GB2312" w:eastAsia="仿宋_GB2312"/>
          <w:sz w:val="30"/>
          <w:szCs w:val="30"/>
          <w:u w:val="single"/>
        </w:rPr>
        <w:t xml:space="preserve">                           </w:t>
      </w:r>
    </w:p>
    <w:p w14:paraId="48BB9653">
      <w:pPr>
        <w:wordWrap/>
        <w:adjustRightInd/>
        <w:snapToGrid/>
        <w:spacing w:line="500" w:lineRule="exact"/>
        <w:ind w:firstLine="600" w:firstLineChars="200"/>
        <w:textAlignment w:val="auto"/>
        <w:rPr>
          <w:rFonts w:ascii="仿宋_GB2312" w:eastAsia="仿宋_GB2312"/>
          <w:sz w:val="30"/>
          <w:szCs w:val="30"/>
        </w:rPr>
      </w:pPr>
    </w:p>
    <w:p w14:paraId="63C1DB2A">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依照《中华人民共和国</w:t>
      </w:r>
      <w:r>
        <w:rPr>
          <w:rFonts w:hint="eastAsia" w:ascii="仿宋_GB2312" w:eastAsia="仿宋_GB2312"/>
          <w:sz w:val="30"/>
          <w:szCs w:val="30"/>
          <w:lang w:eastAsia="zh-CN"/>
        </w:rPr>
        <w:t>民法典</w:t>
      </w:r>
      <w:r>
        <w:rPr>
          <w:rFonts w:hint="eastAsia" w:ascii="仿宋_GB2312" w:eastAsia="仿宋_GB2312"/>
          <w:sz w:val="30"/>
          <w:szCs w:val="30"/>
        </w:rPr>
        <w:t>》、《中华人民共和国劳动合同法》、《中华人民共和国公路法》、</w:t>
      </w:r>
      <w:del w:id="584" w:author="Administrator" w:date="2025-03-18T11:48:06Z">
        <w:r>
          <w:rPr>
            <w:rFonts w:hint="eastAsia" w:ascii="仿宋_GB2312" w:eastAsia="仿宋_GB2312"/>
            <w:sz w:val="30"/>
            <w:szCs w:val="30"/>
          </w:rPr>
          <w:delText>交通运输部</w:delText>
        </w:r>
      </w:del>
      <w:r>
        <w:rPr>
          <w:rFonts w:hint="eastAsia" w:ascii="仿宋_GB2312" w:eastAsia="仿宋_GB2312"/>
          <w:sz w:val="30"/>
          <w:szCs w:val="30"/>
        </w:rPr>
        <w:t>《公路工程施工分包管理办法》、《青海省公路工程施工分包管理实施细则》</w:t>
      </w:r>
      <w:del w:id="585" w:author="Administrator" w:date="2025-03-18T11:48:26Z">
        <w:r>
          <w:rPr>
            <w:rFonts w:hint="eastAsia" w:ascii="仿宋_GB2312" w:eastAsia="仿宋_GB2312"/>
            <w:sz w:val="30"/>
            <w:szCs w:val="30"/>
          </w:rPr>
          <w:delText xml:space="preserve"> </w:delText>
        </w:r>
      </w:del>
      <w:r>
        <w:rPr>
          <w:rFonts w:hint="eastAsia" w:ascii="仿宋_GB2312" w:eastAsia="仿宋_GB2312"/>
          <w:sz w:val="30"/>
          <w:szCs w:val="30"/>
        </w:rPr>
        <w:t>等有关法律、法规、规章和相关规定，遵循平等、自愿、公平和诚实信用的原则，鉴于</w:t>
      </w:r>
      <w:r>
        <w:rPr>
          <w:rFonts w:ascii="仿宋_GB2312" w:eastAsia="仿宋_GB2312"/>
          <w:sz w:val="30"/>
          <w:szCs w:val="30"/>
          <w:u w:val="single"/>
        </w:rPr>
        <w:t xml:space="preserve">       </w:t>
      </w:r>
      <w:r>
        <w:rPr>
          <w:rFonts w:hint="eastAsia" w:ascii="仿宋_GB2312" w:eastAsia="仿宋_GB2312"/>
          <w:sz w:val="30"/>
          <w:szCs w:val="30"/>
        </w:rPr>
        <w:t>（发包人全称，以下简称为“发包人”）与工程承包人</w:t>
      </w:r>
      <w:r>
        <w:rPr>
          <w:rFonts w:hint="eastAsia" w:ascii="仿宋_GB2312" w:eastAsia="仿宋_GB2312"/>
          <w:sz w:val="30"/>
          <w:szCs w:val="30"/>
          <w:lang w:val="en-US" w:eastAsia="zh-CN"/>
        </w:rPr>
        <w:t>已</w:t>
      </w:r>
      <w:r>
        <w:rPr>
          <w:rFonts w:hint="eastAsia" w:ascii="仿宋_GB2312" w:eastAsia="仿宋_GB2312"/>
          <w:sz w:val="30"/>
          <w:szCs w:val="30"/>
        </w:rPr>
        <w:t>经签订施工总承包合同或专业（项）承（分）包合同（以下称为“总（分）包合同”），双方就劳务合作事项协商达成一致，订立本合同。</w:t>
      </w:r>
    </w:p>
    <w:p w14:paraId="428F1F5F">
      <w:pPr>
        <w:wordWrap/>
        <w:adjustRightInd/>
        <w:snapToGrid/>
        <w:spacing w:line="500" w:lineRule="exact"/>
        <w:ind w:firstLine="602" w:firstLineChars="200"/>
        <w:textAlignment w:val="auto"/>
        <w:rPr>
          <w:rFonts w:hint="eastAsia" w:ascii="仿宋_GB2312" w:eastAsia="仿宋_GB2312"/>
          <w:b/>
          <w:sz w:val="30"/>
          <w:szCs w:val="30"/>
        </w:rPr>
        <w:pPrChange w:id="586" w:author="Administrator" w:date="2025-03-18T11:47:48Z">
          <w:pPr>
            <w:wordWrap/>
            <w:adjustRightInd/>
            <w:snapToGrid/>
            <w:spacing w:line="500" w:lineRule="exact"/>
            <w:textAlignment w:val="auto"/>
          </w:pPr>
        </w:pPrChange>
      </w:pPr>
      <w:r>
        <w:rPr>
          <w:rFonts w:hint="eastAsia" w:ascii="仿宋_GB2312" w:eastAsia="仿宋_GB2312"/>
          <w:b/>
          <w:sz w:val="30"/>
          <w:szCs w:val="30"/>
        </w:rPr>
        <w:t xml:space="preserve">1、劳务合作人情况 </w:t>
      </w:r>
    </w:p>
    <w:p w14:paraId="3EB939B8">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单位名称：</w:t>
      </w:r>
      <w:r>
        <w:rPr>
          <w:rFonts w:hint="eastAsia" w:ascii="仿宋_GB2312" w:eastAsia="仿宋_GB2312"/>
          <w:sz w:val="30"/>
          <w:szCs w:val="30"/>
          <w:u w:val="single"/>
        </w:rPr>
        <w:t xml:space="preserve">                                     </w:t>
      </w:r>
    </w:p>
    <w:p w14:paraId="20BE89B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单位负责人：</w:t>
      </w:r>
      <w:r>
        <w:rPr>
          <w:rFonts w:ascii="仿宋_GB2312" w:eastAsia="仿宋_GB2312"/>
          <w:sz w:val="30"/>
          <w:szCs w:val="30"/>
          <w:u w:val="single"/>
        </w:rPr>
        <w:t xml:space="preserve">                                     </w:t>
      </w:r>
    </w:p>
    <w:p w14:paraId="5EA63336">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单位负责人手机号：</w:t>
      </w:r>
      <w:r>
        <w:rPr>
          <w:rFonts w:hint="eastAsia" w:ascii="仿宋_GB2312" w:eastAsia="仿宋_GB2312"/>
          <w:sz w:val="30"/>
          <w:szCs w:val="30"/>
          <w:u w:val="single"/>
        </w:rPr>
        <w:t xml:space="preserve">                              </w:t>
      </w:r>
    </w:p>
    <w:p w14:paraId="7F25530E">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单位地址：</w:t>
      </w:r>
      <w:r>
        <w:rPr>
          <w:rFonts w:ascii="仿宋_GB2312" w:eastAsia="仿宋_GB2312"/>
          <w:sz w:val="30"/>
          <w:szCs w:val="30"/>
          <w:u w:val="single"/>
        </w:rPr>
        <w:t xml:space="preserve">                                        </w:t>
      </w:r>
    </w:p>
    <w:p w14:paraId="124C8D55">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单位座机号：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7706E840">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单位网址：</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225782F4">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单位邮箱：</w:t>
      </w:r>
      <w:r>
        <w:rPr>
          <w:rFonts w:ascii="仿宋_GB2312" w:eastAsia="仿宋_GB2312"/>
          <w:sz w:val="30"/>
          <w:szCs w:val="30"/>
          <w:u w:val="single"/>
        </w:rPr>
        <w:t xml:space="preserve">                                          </w:t>
      </w:r>
    </w:p>
    <w:p w14:paraId="2B8D21AC">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单位营业执照发证机关：</w:t>
      </w:r>
      <w:r>
        <w:rPr>
          <w:rFonts w:hint="eastAsia" w:ascii="仿宋_GB2312" w:eastAsia="仿宋_GB2312"/>
          <w:sz w:val="30"/>
          <w:szCs w:val="30"/>
          <w:u w:val="single"/>
        </w:rPr>
        <w:t xml:space="preserve">                              </w:t>
      </w:r>
    </w:p>
    <w:p w14:paraId="197ED8E3">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单位营业执照编号：</w:t>
      </w:r>
      <w:r>
        <w:rPr>
          <w:rFonts w:ascii="仿宋_GB2312" w:eastAsia="仿宋_GB2312"/>
          <w:sz w:val="30"/>
          <w:szCs w:val="30"/>
          <w:u w:val="single"/>
        </w:rPr>
        <w:t xml:space="preserve">                                  </w:t>
      </w:r>
    </w:p>
    <w:p w14:paraId="4AA5F6E9">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注册资金：</w:t>
      </w:r>
      <w:r>
        <w:rPr>
          <w:rFonts w:hint="eastAsia" w:ascii="仿宋_GB2312" w:eastAsia="仿宋_GB2312"/>
          <w:sz w:val="30"/>
          <w:szCs w:val="30"/>
          <w:u w:val="single"/>
        </w:rPr>
        <w:t xml:space="preserve">                                    </w:t>
      </w:r>
    </w:p>
    <w:p w14:paraId="2270FC68">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注册时间：</w:t>
      </w:r>
      <w:r>
        <w:rPr>
          <w:rFonts w:hint="eastAsia" w:ascii="仿宋_GB2312" w:eastAsia="仿宋_GB2312"/>
          <w:sz w:val="30"/>
          <w:szCs w:val="30"/>
          <w:u w:val="single"/>
        </w:rPr>
        <w:t xml:space="preserve">                                      </w:t>
      </w:r>
    </w:p>
    <w:p w14:paraId="0CBD79C2">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注册有效期：</w:t>
      </w:r>
      <w:r>
        <w:rPr>
          <w:rFonts w:hint="eastAsia" w:ascii="仿宋_GB2312" w:eastAsia="仿宋_GB2312"/>
          <w:sz w:val="30"/>
          <w:szCs w:val="30"/>
          <w:u w:val="single"/>
        </w:rPr>
        <w:t xml:space="preserve">                                       </w:t>
      </w:r>
    </w:p>
    <w:p w14:paraId="046354D4">
      <w:pPr>
        <w:wordWrap/>
        <w:adjustRightInd/>
        <w:snapToGrid/>
        <w:spacing w:line="500" w:lineRule="exact"/>
        <w:ind w:firstLine="602" w:firstLineChars="200"/>
        <w:textAlignment w:val="auto"/>
        <w:rPr>
          <w:rFonts w:hint="eastAsia" w:ascii="仿宋_GB2312" w:eastAsia="仿宋_GB2312"/>
          <w:b/>
          <w:sz w:val="30"/>
          <w:szCs w:val="30"/>
        </w:rPr>
        <w:pPrChange w:id="587" w:author="Administrator" w:date="2025-03-18T11:49:30Z">
          <w:pPr>
            <w:wordWrap/>
            <w:adjustRightInd/>
            <w:snapToGrid/>
            <w:spacing w:line="500" w:lineRule="exact"/>
            <w:textAlignment w:val="auto"/>
          </w:pPr>
        </w:pPrChange>
      </w:pPr>
      <w:r>
        <w:rPr>
          <w:rFonts w:hint="eastAsia" w:ascii="仿宋_GB2312" w:eastAsia="仿宋_GB2312"/>
          <w:b/>
          <w:sz w:val="30"/>
          <w:szCs w:val="30"/>
        </w:rPr>
        <w:t>2、劳务合作工作对象及提供劳务内容</w:t>
      </w:r>
    </w:p>
    <w:p w14:paraId="787065C1">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工程名称：</w:t>
      </w:r>
      <w:r>
        <w:rPr>
          <w:rFonts w:hint="eastAsia" w:ascii="仿宋_GB2312" w:eastAsia="仿宋_GB2312"/>
          <w:sz w:val="30"/>
          <w:szCs w:val="30"/>
          <w:u w:val="single"/>
        </w:rPr>
        <w:t xml:space="preserve">                                   </w:t>
      </w:r>
    </w:p>
    <w:p w14:paraId="37085FD6">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工程地点：</w:t>
      </w:r>
      <w:r>
        <w:rPr>
          <w:rFonts w:hint="eastAsia" w:ascii="仿宋_GB2312" w:eastAsia="仿宋_GB2312"/>
          <w:sz w:val="30"/>
          <w:szCs w:val="30"/>
          <w:u w:val="single"/>
        </w:rPr>
        <w:t xml:space="preserve">                                  </w:t>
      </w:r>
    </w:p>
    <w:p w14:paraId="29CFF2E4">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合作范围：</w:t>
      </w:r>
      <w:r>
        <w:rPr>
          <w:rFonts w:hint="eastAsia" w:ascii="仿宋_GB2312" w:eastAsia="仿宋_GB2312"/>
          <w:sz w:val="30"/>
          <w:szCs w:val="30"/>
          <w:u w:val="single"/>
        </w:rPr>
        <w:t xml:space="preserve">                                    </w:t>
      </w:r>
    </w:p>
    <w:p w14:paraId="0B5783D7">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提供劳务活动内容：</w:t>
      </w:r>
      <w:r>
        <w:rPr>
          <w:rFonts w:hint="eastAsia" w:ascii="仿宋_GB2312" w:eastAsia="仿宋_GB2312"/>
          <w:sz w:val="30"/>
          <w:szCs w:val="30"/>
          <w:u w:val="single"/>
        </w:rPr>
        <w:t xml:space="preserve">                             </w:t>
      </w:r>
    </w:p>
    <w:p w14:paraId="69DC20A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劳务人员数量共计</w:t>
      </w:r>
      <w:r>
        <w:rPr>
          <w:rFonts w:hint="eastAsia" w:ascii="仿宋_GB2312" w:eastAsia="仿宋_GB2312"/>
          <w:sz w:val="30"/>
          <w:szCs w:val="30"/>
          <w:u w:val="single"/>
        </w:rPr>
        <w:t xml:space="preserve">     </w:t>
      </w:r>
      <w:r>
        <w:rPr>
          <w:rFonts w:hint="eastAsia" w:ascii="仿宋_GB2312" w:eastAsia="仿宋_GB2312"/>
          <w:sz w:val="30"/>
          <w:szCs w:val="30"/>
        </w:rPr>
        <w:t>人。其中，技工</w:t>
      </w:r>
      <w:r>
        <w:rPr>
          <w:rFonts w:ascii="仿宋_GB2312" w:eastAsia="仿宋_GB2312"/>
          <w:sz w:val="30"/>
          <w:szCs w:val="30"/>
          <w:u w:val="single"/>
        </w:rPr>
        <w:t xml:space="preserve">    </w:t>
      </w:r>
      <w:r>
        <w:rPr>
          <w:rFonts w:hint="eastAsia" w:ascii="仿宋_GB2312" w:eastAsia="仿宋_GB2312"/>
          <w:sz w:val="30"/>
          <w:szCs w:val="30"/>
        </w:rPr>
        <w:t>人，普工</w:t>
      </w:r>
      <w:r>
        <w:rPr>
          <w:rFonts w:ascii="仿宋_GB2312" w:eastAsia="仿宋_GB2312"/>
          <w:sz w:val="30"/>
          <w:szCs w:val="30"/>
          <w:u w:val="single"/>
        </w:rPr>
        <w:t xml:space="preserve">   </w:t>
      </w:r>
      <w:r>
        <w:rPr>
          <w:rFonts w:hint="eastAsia" w:ascii="仿宋_GB2312" w:eastAsia="仿宋_GB2312"/>
          <w:sz w:val="30"/>
          <w:szCs w:val="30"/>
        </w:rPr>
        <w:t>人（劳务人员工种及花名册附后）。</w:t>
      </w:r>
    </w:p>
    <w:p w14:paraId="620CD75D">
      <w:pPr>
        <w:wordWrap/>
        <w:adjustRightInd/>
        <w:snapToGrid/>
        <w:spacing w:line="500" w:lineRule="exact"/>
        <w:ind w:firstLine="602" w:firstLineChars="200"/>
        <w:textAlignment w:val="auto"/>
        <w:rPr>
          <w:rFonts w:hint="eastAsia" w:ascii="仿宋_GB2312" w:eastAsia="仿宋_GB2312"/>
          <w:b/>
          <w:sz w:val="30"/>
          <w:szCs w:val="30"/>
        </w:rPr>
        <w:pPrChange w:id="588" w:author="Administrator" w:date="2025-03-18T11:49:32Z">
          <w:pPr>
            <w:wordWrap/>
            <w:adjustRightInd/>
            <w:snapToGrid/>
            <w:spacing w:line="500" w:lineRule="exact"/>
            <w:textAlignment w:val="auto"/>
          </w:pPr>
        </w:pPrChange>
      </w:pPr>
      <w:r>
        <w:rPr>
          <w:rFonts w:hint="eastAsia" w:ascii="仿宋_GB2312" w:eastAsia="仿宋_GB2312"/>
          <w:b/>
          <w:sz w:val="30"/>
          <w:szCs w:val="30"/>
        </w:rPr>
        <w:t>3、劳务费用的结算支付</w:t>
      </w:r>
    </w:p>
    <w:p w14:paraId="2414ACD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3.1劳务报酬</w:t>
      </w:r>
    </w:p>
    <w:p w14:paraId="6754267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1本合同的劳务费用采用下列任何一种方式计算：</w:t>
      </w:r>
    </w:p>
    <w:p w14:paraId="0A761F3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（1）固定劳务报酬；</w:t>
      </w:r>
    </w:p>
    <w:p w14:paraId="2EDDFF8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（2）约定不同工种劳务的计时单价，按确认的工时计算；</w:t>
      </w:r>
    </w:p>
    <w:p w14:paraId="04DD214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（3）约定不同工作成果的计件单价，按确认的工程量计算。</w:t>
      </w:r>
    </w:p>
    <w:p w14:paraId="4CC6875B">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 xml:space="preserve">2本工程的劳务报酬，除本合同3.1.6规定的情况外，均为一次包死，不再调整。 </w:t>
      </w:r>
    </w:p>
    <w:p w14:paraId="23EB3010">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rPr>
        <w:t>3.1.</w:t>
      </w:r>
      <w:r>
        <w:rPr>
          <w:rFonts w:hint="eastAsia" w:ascii="仿宋_GB2312" w:eastAsia="仿宋_GB2312"/>
          <w:sz w:val="30"/>
          <w:szCs w:val="30"/>
        </w:rPr>
        <w:t>3采用本合同</w:t>
      </w:r>
      <w:r>
        <w:rPr>
          <w:rFonts w:ascii="仿宋_GB2312" w:eastAsia="仿宋_GB2312"/>
          <w:sz w:val="30"/>
          <w:szCs w:val="30"/>
        </w:rPr>
        <w:t>3.1.1</w:t>
      </w:r>
      <w:r>
        <w:rPr>
          <w:rFonts w:hint="eastAsia" w:ascii="仿宋_GB2312" w:eastAsia="仿宋_GB2312"/>
          <w:sz w:val="30"/>
          <w:szCs w:val="30"/>
        </w:rPr>
        <w:t>第（1）种方式计价的，劳务报酬共计</w:t>
      </w:r>
      <w:r>
        <w:rPr>
          <w:rFonts w:hint="eastAsia" w:ascii="仿宋_GB2312" w:eastAsia="仿宋_GB2312"/>
          <w:sz w:val="30"/>
          <w:szCs w:val="30"/>
          <w:u w:val="single"/>
        </w:rPr>
        <w:t xml:space="preserve">                </w:t>
      </w:r>
      <w:r>
        <w:rPr>
          <w:rFonts w:hint="eastAsia" w:ascii="仿宋_GB2312" w:eastAsia="仿宋_GB2312"/>
          <w:sz w:val="30"/>
          <w:szCs w:val="30"/>
        </w:rPr>
        <w:t>元。</w:t>
      </w:r>
    </w:p>
    <w:p w14:paraId="343C8840">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4采用本合同</w:t>
      </w:r>
      <w:r>
        <w:rPr>
          <w:rFonts w:ascii="仿宋_GB2312" w:eastAsia="仿宋_GB2312"/>
          <w:sz w:val="30"/>
          <w:szCs w:val="30"/>
        </w:rPr>
        <w:t>3.1.</w:t>
      </w:r>
      <w:r>
        <w:rPr>
          <w:rFonts w:hint="eastAsia" w:ascii="仿宋_GB2312" w:eastAsia="仿宋_GB2312"/>
          <w:sz w:val="30"/>
          <w:szCs w:val="30"/>
        </w:rPr>
        <w:t>1第（2）种方式计价的，不同工种劳务的计时单价分别为：</w:t>
      </w:r>
    </w:p>
    <w:p w14:paraId="65A169D1">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p>
    <w:p w14:paraId="0C5F4EBA">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p>
    <w:p w14:paraId="34275350">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p>
    <w:p w14:paraId="64F5186E">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p>
    <w:p w14:paraId="3A685839">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p>
    <w:p w14:paraId="1C5281C5">
      <w:pPr>
        <w:wordWrap/>
        <w:adjustRightInd/>
        <w:snapToGrid/>
        <w:spacing w:line="500" w:lineRule="exact"/>
        <w:ind w:firstLine="600" w:firstLineChars="200"/>
        <w:textAlignment w:val="auto"/>
        <w:rPr>
          <w:rFonts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5采用本合同</w:t>
      </w:r>
      <w:r>
        <w:rPr>
          <w:rFonts w:ascii="仿宋_GB2312" w:eastAsia="仿宋_GB2312"/>
          <w:sz w:val="30"/>
          <w:szCs w:val="30"/>
        </w:rPr>
        <w:t>3.1.</w:t>
      </w:r>
      <w:r>
        <w:rPr>
          <w:rFonts w:hint="eastAsia" w:ascii="仿宋_GB2312" w:eastAsia="仿宋_GB2312"/>
          <w:sz w:val="30"/>
          <w:szCs w:val="30"/>
        </w:rPr>
        <w:t>1第（3）种方式计价的，不同工作成果的计件单价分别为：</w:t>
      </w:r>
    </w:p>
    <w:p w14:paraId="11100C6A">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ins w:id="589" w:author="Administrator" w:date="2025-03-18T17:06:48Z">
        <w:r>
          <w:rPr>
            <w:rFonts w:hint="eastAsia" w:ascii="仿宋_GB2312" w:eastAsia="仿宋_GB2312"/>
            <w:sz w:val="30"/>
            <w:szCs w:val="30"/>
            <w:lang w:eastAsia="zh-CN"/>
          </w:rPr>
          <w:t>；</w:t>
        </w:r>
      </w:ins>
    </w:p>
    <w:p w14:paraId="58DBA7B4">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ins w:id="590" w:author="Administrator" w:date="2025-03-18T17:06:52Z">
        <w:r>
          <w:rPr>
            <w:rFonts w:hint="eastAsia" w:ascii="仿宋_GB2312" w:eastAsia="仿宋_GB2312"/>
            <w:sz w:val="30"/>
            <w:szCs w:val="30"/>
            <w:lang w:eastAsia="zh-CN"/>
          </w:rPr>
          <w:t>；</w:t>
        </w:r>
      </w:ins>
    </w:p>
    <w:p w14:paraId="3EC33E8A">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ins w:id="591" w:author="Administrator" w:date="2025-03-18T17:06:53Z">
        <w:r>
          <w:rPr>
            <w:rFonts w:hint="eastAsia" w:ascii="仿宋_GB2312" w:eastAsia="仿宋_GB2312"/>
            <w:sz w:val="30"/>
            <w:szCs w:val="30"/>
            <w:lang w:eastAsia="zh-CN"/>
          </w:rPr>
          <w:t>；</w:t>
        </w:r>
      </w:ins>
    </w:p>
    <w:p w14:paraId="45BAF7D2">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ins w:id="592" w:author="Administrator" w:date="2025-03-18T17:06:53Z">
        <w:r>
          <w:rPr>
            <w:rFonts w:hint="eastAsia" w:ascii="仿宋_GB2312" w:eastAsia="仿宋_GB2312"/>
            <w:sz w:val="30"/>
            <w:szCs w:val="30"/>
            <w:lang w:eastAsia="zh-CN"/>
          </w:rPr>
          <w:t>；</w:t>
        </w:r>
      </w:ins>
    </w:p>
    <w:p w14:paraId="2396B989">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u w:val="single"/>
        </w:rPr>
        <w:t xml:space="preserve">                  </w:t>
      </w:r>
      <w:r>
        <w:rPr>
          <w:rFonts w:hint="eastAsia" w:ascii="仿宋_GB2312" w:eastAsia="仿宋_GB2312"/>
          <w:sz w:val="30"/>
          <w:szCs w:val="30"/>
        </w:rPr>
        <w:t>，单价为</w:t>
      </w:r>
      <w:r>
        <w:rPr>
          <w:rFonts w:ascii="仿宋_GB2312" w:eastAsia="仿宋_GB2312"/>
          <w:sz w:val="30"/>
          <w:szCs w:val="30"/>
          <w:u w:val="single"/>
        </w:rPr>
        <w:t xml:space="preserve">     </w:t>
      </w:r>
      <w:r>
        <w:rPr>
          <w:rFonts w:hint="eastAsia" w:ascii="仿宋_GB2312" w:eastAsia="仿宋_GB2312"/>
          <w:sz w:val="30"/>
          <w:szCs w:val="30"/>
        </w:rPr>
        <w:t>元</w:t>
      </w:r>
      <w:ins w:id="593" w:author="Administrator" w:date="2025-03-18T17:06:55Z">
        <w:r>
          <w:rPr>
            <w:rFonts w:hint="eastAsia" w:ascii="仿宋_GB2312" w:eastAsia="仿宋_GB2312"/>
            <w:sz w:val="30"/>
            <w:szCs w:val="30"/>
            <w:lang w:eastAsia="zh-CN"/>
          </w:rPr>
          <w:t>。</w:t>
        </w:r>
      </w:ins>
    </w:p>
    <w:p w14:paraId="13491DE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6在下列情况下，固定劳务报酬或单价可以调整：</w:t>
      </w:r>
    </w:p>
    <w:p w14:paraId="64277BAA">
      <w:pPr>
        <w:wordWrap/>
        <w:adjustRightInd/>
        <w:snapToGrid/>
        <w:spacing w:line="500" w:lineRule="exact"/>
        <w:ind w:firstLine="600" w:firstLineChars="200"/>
        <w:textAlignment w:val="auto"/>
        <w:rPr>
          <w:rFonts w:ascii="仿宋_GB2312" w:eastAsia="仿宋_GB2312"/>
          <w:sz w:val="30"/>
          <w:szCs w:val="30"/>
          <w:highlight w:val="yellow"/>
          <w:u w:val="single"/>
          <w:rPrChange w:id="594" w:author="Administrator" w:date="2025-03-18T17:11:11Z">
            <w:rPr>
              <w:rFonts w:ascii="仿宋_GB2312" w:eastAsia="仿宋_GB2312"/>
              <w:sz w:val="30"/>
              <w:szCs w:val="30"/>
              <w:u w:val="single"/>
            </w:rPr>
          </w:rPrChange>
        </w:rPr>
      </w:pPr>
      <w:r>
        <w:rPr>
          <w:rFonts w:hint="eastAsia" w:ascii="仿宋_GB2312" w:eastAsia="仿宋_GB2312"/>
          <w:sz w:val="30"/>
          <w:szCs w:val="30"/>
        </w:rPr>
        <w:t>（1）</w:t>
      </w:r>
      <w:r>
        <w:rPr>
          <w:rFonts w:hint="eastAsia" w:ascii="仿宋_GB2312" w:eastAsia="仿宋_GB2312"/>
          <w:sz w:val="30"/>
          <w:szCs w:val="30"/>
          <w:highlight w:val="none"/>
          <w:rPrChange w:id="595" w:author="Administrator" w:date="2025-03-19T15:08:08Z">
            <w:rPr>
              <w:rFonts w:hint="eastAsia" w:ascii="仿宋_GB2312" w:eastAsia="仿宋_GB2312"/>
              <w:sz w:val="30"/>
              <w:szCs w:val="30"/>
            </w:rPr>
          </w:rPrChange>
        </w:rPr>
        <w:t>以本合同约定价格为基准，市场人工价格的变化幅度超过</w:t>
      </w:r>
      <w:del w:id="596" w:author="Administrator" w:date="2025-03-19T15:06:55Z">
        <w:r>
          <w:rPr>
            <w:rFonts w:hint="eastAsia" w:ascii="仿宋_GB2312" w:eastAsia="仿宋_GB2312"/>
            <w:sz w:val="30"/>
            <w:szCs w:val="30"/>
            <w:highlight w:val="none"/>
            <w:rPrChange w:id="597" w:author="Administrator" w:date="2025-03-19T15:08:08Z">
              <w:rPr>
                <w:rFonts w:hint="eastAsia" w:ascii="仿宋_GB2312" w:eastAsia="仿宋_GB2312"/>
                <w:sz w:val="30"/>
                <w:szCs w:val="30"/>
              </w:rPr>
            </w:rPrChange>
          </w:rPr>
          <w:delText>格的差额予以调整：</w:delText>
        </w:r>
      </w:del>
      <w:r>
        <w:rPr>
          <w:rFonts w:hint="eastAsia" w:ascii="仿宋_GB2312" w:eastAsia="仿宋_GB2312"/>
          <w:sz w:val="30"/>
          <w:szCs w:val="30"/>
          <w:highlight w:val="none"/>
          <w:u w:val="single"/>
          <w:rPrChange w:id="598" w:author="Administrator" w:date="2025-03-19T15:08:08Z">
            <w:rPr>
              <w:rFonts w:hint="eastAsia" w:ascii="仿宋_GB2312" w:eastAsia="仿宋_GB2312"/>
              <w:sz w:val="30"/>
              <w:szCs w:val="30"/>
              <w:u w:val="single"/>
            </w:rPr>
          </w:rPrChange>
        </w:rPr>
        <w:t xml:space="preserve">     </w:t>
      </w:r>
      <w:r>
        <w:rPr>
          <w:rFonts w:hint="eastAsia" w:ascii="仿宋_GB2312" w:eastAsia="仿宋_GB2312"/>
          <w:sz w:val="30"/>
          <w:szCs w:val="30"/>
          <w:highlight w:val="none"/>
          <w:rPrChange w:id="599" w:author="Administrator" w:date="2025-03-19T15:08:08Z">
            <w:rPr>
              <w:rFonts w:hint="eastAsia" w:ascii="仿宋_GB2312" w:eastAsia="仿宋_GB2312"/>
              <w:sz w:val="30"/>
              <w:szCs w:val="30"/>
            </w:rPr>
          </w:rPrChange>
        </w:rPr>
        <w:t>％，按变化前后</w:t>
      </w:r>
      <w:del w:id="600" w:author="Administrator" w:date="2025-03-19T15:07:19Z">
        <w:r>
          <w:rPr>
            <w:rFonts w:hint="eastAsia" w:ascii="仿宋_GB2312" w:eastAsia="仿宋_GB2312"/>
            <w:sz w:val="30"/>
            <w:szCs w:val="30"/>
            <w:highlight w:val="none"/>
            <w:rPrChange w:id="601" w:author="Administrator" w:date="2025-03-19T15:08:08Z">
              <w:rPr>
                <w:rFonts w:hint="eastAsia" w:ascii="仿宋_GB2312" w:eastAsia="仿宋_GB2312"/>
                <w:sz w:val="30"/>
                <w:szCs w:val="30"/>
              </w:rPr>
            </w:rPrChange>
          </w:rPr>
          <w:delText>价</w:delText>
        </w:r>
      </w:del>
      <w:ins w:id="602" w:author="Administrator" w:date="2025-03-19T15:07:19Z">
        <w:r>
          <w:rPr>
            <w:rFonts w:hint="eastAsia" w:ascii="仿宋_GB2312" w:eastAsia="仿宋_GB2312"/>
            <w:sz w:val="30"/>
            <w:szCs w:val="30"/>
            <w:highlight w:val="none"/>
            <w:lang w:eastAsia="zh-CN"/>
            <w:rPrChange w:id="603" w:author="Administrator" w:date="2025-03-19T15:08:08Z">
              <w:rPr>
                <w:rFonts w:hint="eastAsia" w:ascii="仿宋_GB2312" w:eastAsia="仿宋_GB2312"/>
                <w:sz w:val="30"/>
                <w:szCs w:val="30"/>
                <w:highlight w:val="yellow"/>
                <w:lang w:eastAsia="zh-CN"/>
              </w:rPr>
            </w:rPrChange>
          </w:rPr>
          <w:t>价格</w:t>
        </w:r>
      </w:ins>
      <w:ins w:id="604" w:author="Administrator" w:date="2025-03-19T15:07:20Z">
        <w:r>
          <w:rPr>
            <w:rFonts w:hint="eastAsia" w:ascii="仿宋_GB2312" w:eastAsia="仿宋_GB2312"/>
            <w:sz w:val="30"/>
            <w:szCs w:val="30"/>
            <w:highlight w:val="none"/>
            <w:lang w:eastAsia="zh-CN"/>
            <w:rPrChange w:id="605" w:author="Administrator" w:date="2025-03-19T15:08:08Z">
              <w:rPr>
                <w:rFonts w:hint="eastAsia" w:ascii="仿宋_GB2312" w:eastAsia="仿宋_GB2312"/>
                <w:sz w:val="30"/>
                <w:szCs w:val="30"/>
                <w:highlight w:val="yellow"/>
                <w:lang w:eastAsia="zh-CN"/>
              </w:rPr>
            </w:rPrChange>
          </w:rPr>
          <w:t>的</w:t>
        </w:r>
      </w:ins>
      <w:ins w:id="606" w:author="Administrator" w:date="2025-03-19T15:07:22Z">
        <w:r>
          <w:rPr>
            <w:rFonts w:hint="eastAsia" w:ascii="仿宋_GB2312" w:eastAsia="仿宋_GB2312"/>
            <w:sz w:val="30"/>
            <w:szCs w:val="30"/>
            <w:highlight w:val="none"/>
            <w:lang w:eastAsia="zh-CN"/>
            <w:rPrChange w:id="607" w:author="Administrator" w:date="2025-03-19T15:08:08Z">
              <w:rPr>
                <w:rFonts w:hint="eastAsia" w:ascii="仿宋_GB2312" w:eastAsia="仿宋_GB2312"/>
                <w:sz w:val="30"/>
                <w:szCs w:val="30"/>
                <w:highlight w:val="yellow"/>
                <w:lang w:eastAsia="zh-CN"/>
              </w:rPr>
            </w:rPrChange>
          </w:rPr>
          <w:t>差额</w:t>
        </w:r>
      </w:ins>
      <w:ins w:id="608" w:author="Administrator" w:date="2025-03-19T15:07:26Z">
        <w:r>
          <w:rPr>
            <w:rFonts w:hint="eastAsia" w:ascii="仿宋_GB2312" w:eastAsia="仿宋_GB2312"/>
            <w:sz w:val="30"/>
            <w:szCs w:val="30"/>
            <w:highlight w:val="none"/>
            <w:lang w:eastAsia="zh-CN"/>
            <w:rPrChange w:id="609" w:author="Administrator" w:date="2025-03-19T15:08:08Z">
              <w:rPr>
                <w:rFonts w:hint="eastAsia" w:ascii="仿宋_GB2312" w:eastAsia="仿宋_GB2312"/>
                <w:sz w:val="30"/>
                <w:szCs w:val="30"/>
                <w:highlight w:val="yellow"/>
                <w:lang w:eastAsia="zh-CN"/>
              </w:rPr>
            </w:rPrChange>
          </w:rPr>
          <w:t>予以调整</w:t>
        </w:r>
      </w:ins>
      <w:ins w:id="610" w:author="Administrator" w:date="2025-03-19T15:07:28Z">
        <w:r>
          <w:rPr>
            <w:rFonts w:hint="eastAsia" w:ascii="仿宋_GB2312" w:eastAsia="仿宋_GB2312"/>
            <w:sz w:val="30"/>
            <w:szCs w:val="30"/>
            <w:highlight w:val="none"/>
            <w:lang w:eastAsia="zh-CN"/>
            <w:rPrChange w:id="611" w:author="Administrator" w:date="2025-03-19T15:08:08Z">
              <w:rPr>
                <w:rFonts w:hint="eastAsia" w:ascii="仿宋_GB2312" w:eastAsia="仿宋_GB2312"/>
                <w:sz w:val="30"/>
                <w:szCs w:val="30"/>
                <w:highlight w:val="yellow"/>
                <w:lang w:eastAsia="zh-CN"/>
              </w:rPr>
            </w:rPrChange>
          </w:rPr>
          <w:t>。</w:t>
        </w:r>
      </w:ins>
      <w:del w:id="612" w:author="Administrator" w:date="2025-03-19T15:08:13Z">
        <w:r>
          <w:rPr>
            <w:rFonts w:hint="eastAsia" w:ascii="仿宋_GB2312" w:eastAsia="仿宋_GB2312"/>
            <w:sz w:val="30"/>
            <w:szCs w:val="30"/>
            <w:highlight w:val="none"/>
            <w:u w:val="single"/>
            <w:rPrChange w:id="613" w:author="Administrator" w:date="2025-03-19T15:08:08Z">
              <w:rPr>
                <w:rFonts w:hint="eastAsia" w:ascii="仿宋_GB2312" w:eastAsia="仿宋_GB2312"/>
                <w:sz w:val="30"/>
                <w:szCs w:val="30"/>
                <w:u w:val="single"/>
              </w:rPr>
            </w:rPrChange>
          </w:rPr>
          <w:delText xml:space="preserve">           </w:delText>
        </w:r>
      </w:del>
    </w:p>
    <w:p w14:paraId="7D2307E1">
      <w:pPr>
        <w:wordWrap/>
        <w:adjustRightInd/>
        <w:snapToGrid/>
        <w:spacing w:line="50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（2）后续法律及政策变化，导致劳务价格变化的，按变化前后价格的差额予以调整；</w:t>
      </w:r>
    </w:p>
    <w:p w14:paraId="3FF4DF3A">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（3）双方约定的其他情形：</w:t>
      </w:r>
    </w:p>
    <w:p w14:paraId="67B541FB">
      <w:pPr>
        <w:wordWrap/>
        <w:adjustRightInd/>
        <w:snapToGrid/>
        <w:spacing w:line="50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u w:val="single"/>
        </w:rPr>
        <w:t xml:space="preserve">                                                    </w:t>
      </w:r>
    </w:p>
    <w:p w14:paraId="0F6853B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3.2工时及工程量的确认</w:t>
      </w:r>
    </w:p>
    <w:p w14:paraId="0B0A95CE">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2.</w:t>
      </w:r>
      <w:r>
        <w:rPr>
          <w:rFonts w:hint="eastAsia" w:ascii="仿宋_GB2312" w:eastAsia="仿宋_GB2312"/>
          <w:sz w:val="30"/>
          <w:szCs w:val="30"/>
        </w:rPr>
        <w:t>1采用固定劳务报酬方式的，施工过程中不计算工时和工程量。</w:t>
      </w:r>
    </w:p>
    <w:p w14:paraId="6C0C994B">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3.2.</w:t>
      </w:r>
      <w:r>
        <w:rPr>
          <w:rFonts w:hint="eastAsia" w:ascii="仿宋_GB2312" w:eastAsia="仿宋_GB2312"/>
          <w:sz w:val="30"/>
          <w:szCs w:val="30"/>
        </w:rPr>
        <w:t>2采用计时单价劳务报酬方式的，由劳务合作人每日将提供劳务人数报工程承包人，并由工程承包人确认</w:t>
      </w:r>
      <w:del w:id="614" w:author="Administrator" w:date="2025-03-18T17:17:01Z">
        <w:r>
          <w:rPr>
            <w:rFonts w:hint="eastAsia" w:ascii="仿宋_GB2312" w:eastAsia="仿宋_GB2312"/>
            <w:sz w:val="30"/>
            <w:szCs w:val="30"/>
          </w:rPr>
          <w:delText xml:space="preserve"> </w:delText>
        </w:r>
      </w:del>
      <w:ins w:id="615" w:author="Administrator" w:date="2025-03-18T17:17:01Z">
        <w:r>
          <w:rPr>
            <w:rFonts w:hint="eastAsia" w:ascii="仿宋_GB2312" w:eastAsia="仿宋_GB2312"/>
            <w:sz w:val="30"/>
            <w:szCs w:val="30"/>
            <w:lang w:eastAsia="zh-CN"/>
          </w:rPr>
          <w:t>。</w:t>
        </w:r>
      </w:ins>
    </w:p>
    <w:p w14:paraId="19728E7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3.2.</w:t>
      </w:r>
      <w:r>
        <w:rPr>
          <w:rFonts w:hint="eastAsia" w:ascii="仿宋_GB2312" w:eastAsia="仿宋_GB2312"/>
          <w:sz w:val="30"/>
          <w:szCs w:val="30"/>
        </w:rPr>
        <w:t>3采用计件单价劳务报酬方式的，由劳务合作人按月（或旬、日）将完成的工程量报工程承包人，并由工程承包人确认。对劳务合作人未经工程承包人认可，超出设计图纸范围和因劳务合作人</w:t>
      </w:r>
      <w:r>
        <w:rPr>
          <w:rFonts w:hint="eastAsia" w:ascii="仿宋_GB2312" w:eastAsia="仿宋_GB2312"/>
          <w:sz w:val="30"/>
          <w:szCs w:val="30"/>
          <w:lang w:eastAsia="zh-CN"/>
        </w:rPr>
        <w:t>对劳务人员行为的管理原因</w:t>
      </w:r>
      <w:r>
        <w:rPr>
          <w:rFonts w:hint="eastAsia" w:ascii="仿宋_GB2312" w:eastAsia="仿宋_GB2312"/>
          <w:sz w:val="30"/>
          <w:szCs w:val="30"/>
        </w:rPr>
        <w:t>造成返工的工程量，工程承包人不予计量。</w:t>
      </w:r>
    </w:p>
    <w:p w14:paraId="66C6EB5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3劳务报酬的中间支付</w:t>
      </w:r>
    </w:p>
    <w:p w14:paraId="63C19EAE">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1采用固定劳务报酬方式支付劳务报酬的，双方约定按下列方法支付：</w:t>
      </w:r>
    </w:p>
    <w:p w14:paraId="7840AFF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（1）合同生效即支付预付款</w:t>
      </w:r>
      <w:r>
        <w:rPr>
          <w:rFonts w:hint="eastAsia" w:ascii="仿宋_GB2312" w:eastAsia="仿宋_GB2312"/>
          <w:sz w:val="30"/>
          <w:szCs w:val="30"/>
          <w:u w:val="single"/>
        </w:rPr>
        <w:t xml:space="preserve">                </w:t>
      </w:r>
      <w:r>
        <w:rPr>
          <w:rFonts w:hint="eastAsia" w:ascii="仿宋_GB2312" w:eastAsia="仿宋_GB2312"/>
          <w:sz w:val="30"/>
          <w:szCs w:val="30"/>
        </w:rPr>
        <w:t xml:space="preserve">元； </w:t>
      </w:r>
    </w:p>
    <w:p w14:paraId="36246A54">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（2）中间支付：</w:t>
      </w:r>
      <w:r>
        <w:rPr>
          <w:rFonts w:hint="eastAsia" w:ascii="仿宋_GB2312" w:eastAsia="仿宋_GB2312"/>
          <w:sz w:val="30"/>
          <w:szCs w:val="30"/>
          <w:lang w:eastAsia="zh-CN"/>
        </w:rPr>
        <w:t>按月足额支付</w:t>
      </w:r>
      <w:del w:id="616" w:author="Administrator" w:date="2025-03-18T17:32:37Z">
        <w:r>
          <w:rPr>
            <w:rFonts w:hint="eastAsia" w:ascii="仿宋_GB2312" w:eastAsia="仿宋_GB2312"/>
            <w:sz w:val="30"/>
            <w:szCs w:val="30"/>
            <w:lang w:eastAsia="zh-CN"/>
          </w:rPr>
          <w:delText>；</w:delText>
        </w:r>
      </w:del>
      <w:ins w:id="617" w:author="Administrator" w:date="2025-03-18T17:32:37Z">
        <w:r>
          <w:rPr>
            <w:rFonts w:hint="eastAsia" w:ascii="仿宋_GB2312" w:eastAsia="仿宋_GB2312"/>
            <w:sz w:val="30"/>
            <w:szCs w:val="30"/>
            <w:lang w:eastAsia="zh-CN"/>
          </w:rPr>
          <w:t>。</w:t>
        </w:r>
      </w:ins>
    </w:p>
    <w:p w14:paraId="12CD1B15">
      <w:pPr>
        <w:wordWrap/>
        <w:adjustRightInd/>
        <w:snapToGrid/>
        <w:spacing w:line="500" w:lineRule="exact"/>
        <w:ind w:firstLine="600" w:firstLineChars="200"/>
        <w:textAlignment w:val="auto"/>
        <w:rPr>
          <w:rFonts w:hint="eastAsia" w:ascii="仿宋_GB2312" w:eastAsia="仿宋_GB2312"/>
          <w:sz w:val="30"/>
          <w:szCs w:val="30"/>
          <w:u w:val="single"/>
        </w:rPr>
      </w:pPr>
      <w:r>
        <w:rPr>
          <w:rFonts w:ascii="仿宋_GB2312" w:eastAsia="仿宋_GB2312"/>
          <w:sz w:val="30"/>
          <w:szCs w:val="30"/>
        </w:rPr>
        <w:t>3.</w:t>
      </w: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2采用计时单价或计件单价方式支付劳务报酬的，</w:t>
      </w:r>
      <w:r>
        <w:rPr>
          <w:rFonts w:hint="eastAsia" w:ascii="仿宋_GB2312" w:eastAsia="仿宋_GB2312"/>
          <w:sz w:val="30"/>
          <w:szCs w:val="30"/>
          <w:lang w:eastAsia="zh-CN"/>
        </w:rPr>
        <w:t>至少每月支付一次，</w:t>
      </w:r>
      <w:r>
        <w:rPr>
          <w:rFonts w:hint="eastAsia" w:ascii="仿宋_GB2312" w:eastAsia="仿宋_GB2312"/>
          <w:sz w:val="30"/>
          <w:szCs w:val="30"/>
        </w:rPr>
        <w:t xml:space="preserve">双方约定支付方法为 </w:t>
      </w:r>
      <w:r>
        <w:rPr>
          <w:rFonts w:ascii="仿宋_GB2312" w:eastAsia="仿宋_GB2312"/>
          <w:sz w:val="30"/>
          <w:szCs w:val="30"/>
          <w:u w:val="single"/>
        </w:rPr>
        <w:t xml:space="preserve">                      </w:t>
      </w:r>
      <w:ins w:id="618" w:author="Administrator" w:date="2025-03-18T17:34:28Z">
        <w:r>
          <w:rPr>
            <w:rFonts w:hint="eastAsia" w:ascii="仿宋_GB2312" w:eastAsia="仿宋_GB2312"/>
            <w:sz w:val="30"/>
            <w:szCs w:val="30"/>
            <w:u w:val="single"/>
            <w:lang w:eastAsia="zh-CN"/>
          </w:rPr>
          <w:t>。</w:t>
        </w:r>
      </w:ins>
      <w:del w:id="619" w:author="Administrator" w:date="2025-03-18T17:34:30Z">
        <w:r>
          <w:rPr>
            <w:rFonts w:ascii="仿宋_GB2312" w:eastAsia="仿宋_GB2312"/>
            <w:sz w:val="30"/>
            <w:szCs w:val="30"/>
            <w:u w:val="single"/>
          </w:rPr>
          <w:delText xml:space="preserve"> </w:delText>
        </w:r>
      </w:del>
      <w:del w:id="620" w:author="Administrator" w:date="2025-03-18T17:34:31Z">
        <w:r>
          <w:rPr>
            <w:rFonts w:ascii="仿宋_GB2312" w:eastAsia="仿宋_GB2312"/>
            <w:sz w:val="30"/>
            <w:szCs w:val="30"/>
            <w:u w:val="single"/>
          </w:rPr>
          <w:delText xml:space="preserve"> </w:delText>
        </w:r>
      </w:del>
      <w:r>
        <w:rPr>
          <w:rFonts w:ascii="仿宋_GB2312" w:eastAsia="仿宋_GB2312"/>
          <w:sz w:val="30"/>
          <w:szCs w:val="30"/>
          <w:u w:val="single"/>
        </w:rPr>
        <w:t xml:space="preserve">    </w:t>
      </w:r>
    </w:p>
    <w:p w14:paraId="1BF56BA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3本合同确定调整的劳务报酬、工程变更调整的劳务报酬及其他条款中约定的追加劳务报酬，应与上述劳务报酬同期调整支付。</w:t>
      </w:r>
    </w:p>
    <w:p w14:paraId="5DD32877">
      <w:pPr>
        <w:wordWrap/>
        <w:adjustRightInd/>
        <w:snapToGrid/>
        <w:spacing w:line="500" w:lineRule="exact"/>
        <w:ind w:firstLine="602" w:firstLineChars="200"/>
        <w:textAlignment w:val="auto"/>
        <w:rPr>
          <w:rFonts w:hint="eastAsia" w:ascii="仿宋_GB2312" w:eastAsia="仿宋_GB2312"/>
          <w:b/>
          <w:sz w:val="30"/>
          <w:szCs w:val="30"/>
        </w:rPr>
        <w:pPrChange w:id="621" w:author="Administrator" w:date="2025-03-18T17:35:47Z">
          <w:pPr>
            <w:wordWrap/>
            <w:adjustRightInd/>
            <w:snapToGrid/>
            <w:spacing w:line="500" w:lineRule="exact"/>
            <w:textAlignment w:val="auto"/>
          </w:pPr>
        </w:pPrChange>
      </w:pPr>
      <w:r>
        <w:rPr>
          <w:rFonts w:hint="eastAsia" w:ascii="仿宋_GB2312" w:eastAsia="仿宋_GB2312"/>
          <w:b/>
          <w:sz w:val="30"/>
          <w:szCs w:val="30"/>
        </w:rPr>
        <w:t>4、工期</w:t>
      </w:r>
    </w:p>
    <w:p w14:paraId="2C098EF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4.</w:t>
      </w:r>
      <w:r>
        <w:rPr>
          <w:rFonts w:hint="eastAsia" w:ascii="仿宋_GB2312" w:eastAsia="仿宋_GB2312"/>
          <w:sz w:val="30"/>
          <w:szCs w:val="30"/>
        </w:rPr>
        <w:t>1本劳务协议工期</w:t>
      </w:r>
      <w:r>
        <w:rPr>
          <w:rFonts w:ascii="仿宋_GB2312" w:eastAsia="仿宋_GB2312"/>
          <w:sz w:val="30"/>
          <w:szCs w:val="30"/>
          <w:u w:val="single"/>
        </w:rPr>
        <w:t xml:space="preserve"> </w:t>
      </w:r>
      <w:ins w:id="622" w:author="Administrator" w:date="2025-03-18T17:48:12Z">
        <w:r>
          <w:rPr>
            <w:rFonts w:hint="eastAsia" w:ascii="仿宋_GB2312" w:eastAsia="仿宋_GB2312"/>
            <w:sz w:val="30"/>
            <w:szCs w:val="30"/>
            <w:u w:val="single"/>
            <w:lang w:val="en-US" w:eastAsia="zh-CN"/>
          </w:rPr>
          <w:t xml:space="preserve">  </w:t>
        </w:r>
      </w:ins>
      <w:r>
        <w:rPr>
          <w:rFonts w:ascii="仿宋_GB2312" w:eastAsia="仿宋_GB2312"/>
          <w:sz w:val="30"/>
          <w:szCs w:val="30"/>
          <w:u w:val="single"/>
        </w:rPr>
        <w:t xml:space="preserve"> </w:t>
      </w:r>
      <w:r>
        <w:rPr>
          <w:rFonts w:hint="eastAsia" w:ascii="仿宋_GB2312" w:eastAsia="仿宋_GB2312"/>
          <w:sz w:val="30"/>
          <w:szCs w:val="30"/>
        </w:rPr>
        <w:t>日历天，自</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日开始至</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del w:id="623" w:author="Administrator" w:date="2025-03-18T17:48:33Z">
        <w:r>
          <w:rPr>
            <w:rFonts w:ascii="仿宋_GB2312" w:eastAsia="仿宋_GB2312"/>
            <w:sz w:val="30"/>
            <w:szCs w:val="30"/>
            <w:u w:val="single"/>
          </w:rPr>
          <w:delText xml:space="preserve"> </w:delText>
        </w:r>
      </w:del>
      <w:r>
        <w:rPr>
          <w:rFonts w:hint="eastAsia" w:ascii="仿宋_GB2312" w:eastAsia="仿宋_GB2312"/>
          <w:sz w:val="30"/>
          <w:szCs w:val="30"/>
        </w:rPr>
        <w:t>日结束。劳务合作人应按工程承包人安排的工作计划进场和退场，进、退场费用由</w:t>
      </w:r>
      <w:r>
        <w:rPr>
          <w:rFonts w:hint="eastAsia" w:ascii="仿宋_GB2312" w:eastAsia="仿宋_GB2312"/>
          <w:sz w:val="30"/>
          <w:szCs w:val="30"/>
          <w:u w:val="single"/>
        </w:rPr>
        <w:t xml:space="preserve">  </w:t>
      </w:r>
      <w:ins w:id="624" w:author="Administrator" w:date="2025-03-18T17:44:22Z">
        <w:r>
          <w:rPr>
            <w:rFonts w:hint="eastAsia" w:ascii="仿宋_GB2312" w:eastAsia="仿宋_GB2312"/>
            <w:sz w:val="30"/>
            <w:szCs w:val="30"/>
            <w:u w:val="single"/>
            <w:lang w:val="en-US" w:eastAsia="zh-CN"/>
          </w:rPr>
          <w:t xml:space="preserve"> </w:t>
        </w:r>
      </w:ins>
      <w:r>
        <w:rPr>
          <w:rFonts w:hint="eastAsia" w:ascii="仿宋_GB2312" w:eastAsia="仿宋_GB2312"/>
          <w:sz w:val="30"/>
          <w:szCs w:val="30"/>
          <w:u w:val="single"/>
        </w:rPr>
        <w:t xml:space="preserve"> </w:t>
      </w:r>
      <w:r>
        <w:rPr>
          <w:rFonts w:hint="eastAsia" w:ascii="仿宋_GB2312" w:eastAsia="仿宋_GB2312"/>
          <w:sz w:val="30"/>
          <w:szCs w:val="30"/>
        </w:rPr>
        <w:t>方承担。</w:t>
      </w:r>
    </w:p>
    <w:p w14:paraId="4A59030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4.</w:t>
      </w:r>
      <w:r>
        <w:rPr>
          <w:rFonts w:hint="eastAsia" w:ascii="仿宋_GB2312" w:eastAsia="仿宋_GB2312"/>
          <w:sz w:val="30"/>
          <w:szCs w:val="30"/>
        </w:rPr>
        <w:t>2在劳务合作人工作期限期满之前，如需终止雇佣，工程承包人应在期满前</w:t>
      </w:r>
      <w:r>
        <w:rPr>
          <w:rFonts w:hint="eastAsia" w:ascii="仿宋_GB2312" w:eastAsia="仿宋_GB2312"/>
          <w:sz w:val="30"/>
          <w:szCs w:val="30"/>
          <w:u w:val="single"/>
        </w:rPr>
        <w:t xml:space="preserve">    </w:t>
      </w:r>
      <w:del w:id="625" w:author="Administrator" w:date="2025-03-18T17:46:45Z">
        <w:r>
          <w:rPr>
            <w:rFonts w:hint="eastAsia" w:ascii="仿宋_GB2312" w:eastAsia="仿宋_GB2312"/>
            <w:sz w:val="30"/>
            <w:szCs w:val="30"/>
            <w:u w:val="single"/>
          </w:rPr>
          <w:delText xml:space="preserve"> </w:delText>
        </w:r>
      </w:del>
      <w:r>
        <w:rPr>
          <w:rFonts w:hint="eastAsia" w:ascii="仿宋_GB2312" w:eastAsia="仿宋_GB2312"/>
          <w:sz w:val="30"/>
          <w:szCs w:val="30"/>
        </w:rPr>
        <w:t>天书面通知劳务合作人。</w:t>
      </w:r>
    </w:p>
    <w:p w14:paraId="0E59487B">
      <w:pPr>
        <w:wordWrap/>
        <w:adjustRightInd/>
        <w:snapToGrid/>
        <w:spacing w:line="500" w:lineRule="exact"/>
        <w:ind w:left="896" w:leftChars="284" w:hanging="300" w:hangingChars="100"/>
        <w:textAlignment w:val="auto"/>
        <w:rPr>
          <w:ins w:id="627" w:author="Administrator" w:date="2025-03-18T17:44:36Z"/>
          <w:rFonts w:hint="default" w:ascii="仿宋_GB2312" w:eastAsia="仿宋_GB2312"/>
          <w:sz w:val="30"/>
          <w:szCs w:val="30"/>
          <w:u w:val="single"/>
          <w:lang w:val="en-US" w:eastAsia="zh-CN"/>
          <w:rPrChange w:id="628" w:author="Administrator" w:date="2025-03-18T17:44:59Z">
            <w:rPr>
              <w:ins w:id="629" w:author="Administrator" w:date="2025-03-18T17:44:36Z"/>
              <w:rFonts w:hint="default" w:ascii="仿宋_GB2312" w:eastAsia="仿宋_GB2312"/>
              <w:sz w:val="30"/>
              <w:szCs w:val="30"/>
              <w:lang w:val="en-US" w:eastAsia="zh-CN"/>
            </w:rPr>
          </w:rPrChange>
        </w:rPr>
        <w:pPrChange w:id="626" w:author="Administrator" w:date="2025-03-18T17:44:29Z">
          <w:pPr>
            <w:wordWrap/>
            <w:adjustRightInd/>
            <w:snapToGrid/>
            <w:spacing w:line="500" w:lineRule="exact"/>
            <w:ind w:firstLine="600" w:firstLineChars="200"/>
            <w:textAlignment w:val="auto"/>
          </w:pPr>
        </w:pPrChange>
      </w:pPr>
      <w:r>
        <w:rPr>
          <w:rFonts w:ascii="仿宋_GB2312" w:eastAsia="仿宋_GB2312"/>
          <w:sz w:val="30"/>
          <w:szCs w:val="30"/>
        </w:rPr>
        <w:t>4.</w:t>
      </w:r>
      <w:r>
        <w:rPr>
          <w:rFonts w:hint="eastAsia" w:ascii="仿宋_GB2312" w:eastAsia="仿宋_GB2312"/>
          <w:sz w:val="30"/>
          <w:szCs w:val="30"/>
        </w:rPr>
        <w:t>3如需延长劳务合作人工作期限，工程承包人应在期满前</w:t>
      </w:r>
      <w:ins w:id="630" w:author="Administrator" w:date="2025-03-18T17:44:44Z">
        <w:r>
          <w:rPr>
            <w:rFonts w:hint="eastAsia" w:ascii="仿宋_GB2312" w:eastAsia="仿宋_GB2312"/>
            <w:sz w:val="30"/>
            <w:szCs w:val="30"/>
            <w:u w:val="single"/>
            <w:lang w:val="en-US" w:eastAsia="zh-CN"/>
            <w:rPrChange w:id="631" w:author="Administrator" w:date="2025-03-18T17:44:59Z">
              <w:rPr>
                <w:rFonts w:hint="eastAsia" w:ascii="仿宋_GB2312" w:eastAsia="仿宋_GB2312"/>
                <w:sz w:val="30"/>
                <w:szCs w:val="30"/>
                <w:lang w:val="en-US" w:eastAsia="zh-CN"/>
              </w:rPr>
            </w:rPrChange>
          </w:rPr>
          <w:t xml:space="preserve">  </w:t>
        </w:r>
      </w:ins>
      <w:ins w:id="632" w:author="Administrator" w:date="2025-03-18T17:44:45Z">
        <w:r>
          <w:rPr>
            <w:rFonts w:hint="eastAsia" w:ascii="仿宋_GB2312" w:eastAsia="仿宋_GB2312"/>
            <w:sz w:val="30"/>
            <w:szCs w:val="30"/>
            <w:u w:val="single"/>
            <w:lang w:val="en-US" w:eastAsia="zh-CN"/>
            <w:rPrChange w:id="633" w:author="Administrator" w:date="2025-03-18T17:44:59Z">
              <w:rPr>
                <w:rFonts w:hint="eastAsia" w:ascii="仿宋_GB2312" w:eastAsia="仿宋_GB2312"/>
                <w:sz w:val="30"/>
                <w:szCs w:val="30"/>
                <w:lang w:val="en-US" w:eastAsia="zh-CN"/>
              </w:rPr>
            </w:rPrChange>
          </w:rPr>
          <w:t xml:space="preserve"> </w:t>
        </w:r>
      </w:ins>
      <w:ins w:id="634" w:author="Administrator" w:date="2025-03-18T17:44:46Z">
        <w:r>
          <w:rPr>
            <w:rFonts w:hint="eastAsia" w:ascii="仿宋_GB2312" w:eastAsia="仿宋_GB2312"/>
            <w:sz w:val="30"/>
            <w:szCs w:val="30"/>
            <w:u w:val="single"/>
            <w:lang w:val="en-US" w:eastAsia="zh-CN"/>
            <w:rPrChange w:id="635" w:author="Administrator" w:date="2025-03-18T17:44:59Z">
              <w:rPr>
                <w:rFonts w:hint="eastAsia" w:ascii="仿宋_GB2312" w:eastAsia="仿宋_GB2312"/>
                <w:sz w:val="30"/>
                <w:szCs w:val="30"/>
                <w:lang w:val="en-US" w:eastAsia="zh-CN"/>
              </w:rPr>
            </w:rPrChange>
          </w:rPr>
          <w:t xml:space="preserve"> </w:t>
        </w:r>
      </w:ins>
    </w:p>
    <w:p w14:paraId="253C29F7">
      <w:pPr>
        <w:wordWrap/>
        <w:adjustRightInd/>
        <w:snapToGrid/>
        <w:spacing w:line="500" w:lineRule="exact"/>
        <w:ind w:left="0" w:leftChars="0" w:firstLine="0" w:firstLineChars="0"/>
        <w:textAlignment w:val="auto"/>
        <w:rPr>
          <w:rFonts w:hint="eastAsia" w:ascii="仿宋_GB2312" w:eastAsia="仿宋_GB2312"/>
          <w:sz w:val="30"/>
          <w:szCs w:val="30"/>
        </w:rPr>
        <w:pPrChange w:id="636" w:author="Administrator" w:date="2025-03-18T17:44:37Z">
          <w:pPr>
            <w:wordWrap/>
            <w:adjustRightInd/>
            <w:snapToGrid/>
            <w:spacing w:line="500" w:lineRule="exact"/>
            <w:ind w:firstLine="600" w:firstLineChars="200"/>
            <w:textAlignment w:val="auto"/>
          </w:pPr>
        </w:pPrChange>
      </w:pPr>
      <w:r>
        <w:rPr>
          <w:rFonts w:hint="eastAsia" w:ascii="仿宋_GB2312" w:eastAsia="仿宋_GB2312"/>
          <w:sz w:val="30"/>
          <w:szCs w:val="30"/>
        </w:rPr>
        <w:t>天书</w:t>
      </w:r>
      <w:del w:id="637" w:author="Administrator" w:date="2025-03-18T17:47:02Z">
        <w:r>
          <w:rPr>
            <w:rFonts w:hint="eastAsia" w:ascii="仿宋_GB2312" w:eastAsia="仿宋_GB2312"/>
            <w:sz w:val="30"/>
            <w:szCs w:val="30"/>
          </w:rPr>
          <w:delText>而</w:delText>
        </w:r>
      </w:del>
      <w:ins w:id="638" w:author="Administrator" w:date="2025-03-18T17:47:02Z">
        <w:r>
          <w:rPr>
            <w:rFonts w:hint="eastAsia" w:ascii="仿宋_GB2312" w:eastAsia="仿宋_GB2312"/>
            <w:sz w:val="30"/>
            <w:szCs w:val="30"/>
            <w:lang w:eastAsia="zh-CN"/>
          </w:rPr>
          <w:t>面</w:t>
        </w:r>
      </w:ins>
      <w:r>
        <w:rPr>
          <w:rFonts w:hint="eastAsia" w:ascii="仿宋_GB2312" w:eastAsia="仿宋_GB2312"/>
          <w:sz w:val="30"/>
          <w:szCs w:val="30"/>
        </w:rPr>
        <w:t>通知劳务合作人</w:t>
      </w:r>
      <w:del w:id="639" w:author="Administrator" w:date="2025-03-18T17:44:53Z">
        <w:r>
          <w:rPr>
            <w:rFonts w:hint="eastAsia" w:ascii="仿宋_GB2312" w:eastAsia="仿宋_GB2312"/>
            <w:sz w:val="30"/>
            <w:szCs w:val="30"/>
          </w:rPr>
          <w:delText xml:space="preserve"> </w:delText>
        </w:r>
      </w:del>
      <w:r>
        <w:rPr>
          <w:rFonts w:hint="eastAsia" w:ascii="仿宋_GB2312" w:eastAsia="仿宋_GB2312"/>
          <w:sz w:val="30"/>
          <w:szCs w:val="30"/>
        </w:rPr>
        <w:t>。</w:t>
      </w:r>
    </w:p>
    <w:p w14:paraId="5C925024">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4.</w:t>
      </w:r>
      <w:r>
        <w:rPr>
          <w:rFonts w:hint="eastAsia" w:ascii="仿宋_GB2312" w:eastAsia="仿宋_GB2312"/>
          <w:sz w:val="30"/>
          <w:szCs w:val="30"/>
        </w:rPr>
        <w:t>4劳务合作人未能按合同进度计划及时完成合同约定的工作，</w:t>
      </w:r>
      <w:r>
        <w:rPr>
          <w:rFonts w:hint="eastAsia" w:ascii="仿宋_GB2312" w:eastAsia="仿宋_GB2312"/>
          <w:sz w:val="30"/>
          <w:szCs w:val="30"/>
          <w:lang w:val="en-US" w:eastAsia="zh-CN"/>
        </w:rPr>
        <w:t>已</w:t>
      </w:r>
      <w:r>
        <w:rPr>
          <w:rFonts w:hint="eastAsia" w:ascii="仿宋_GB2312" w:eastAsia="仿宋_GB2312"/>
          <w:sz w:val="30"/>
          <w:szCs w:val="30"/>
        </w:rPr>
        <w:t>造成或预期造成工期延误，</w:t>
      </w:r>
      <w:r>
        <w:rPr>
          <w:rFonts w:hint="eastAsia" w:ascii="仿宋_GB2312" w:eastAsia="仿宋_GB2312"/>
          <w:sz w:val="30"/>
          <w:szCs w:val="30"/>
          <w:lang w:eastAsia="zh-CN"/>
        </w:rPr>
        <w:t>经劳务合作人增加人员后</w:t>
      </w:r>
      <w:r>
        <w:rPr>
          <w:rFonts w:hint="eastAsia" w:ascii="仿宋_GB2312" w:eastAsia="仿宋_GB2312"/>
          <w:sz w:val="30"/>
          <w:szCs w:val="30"/>
          <w:lang w:val="en-US" w:eastAsia="zh-CN"/>
        </w:rPr>
        <w:t>14天内仍无法按期完成的，</w:t>
      </w:r>
      <w:r>
        <w:rPr>
          <w:rFonts w:hint="eastAsia" w:ascii="仿宋_GB2312" w:eastAsia="仿宋_GB2312"/>
          <w:sz w:val="30"/>
          <w:szCs w:val="30"/>
        </w:rPr>
        <w:t>工程承包人有权解除合同，也有权将本合同工程中的一部分工作交由他人完成或自行完成。在不免除本合同规定的劳务合作人责任和义务的同时，劳务合作人应承担由此所增加的各项费用。由于劳务合作人原因造成工期延误</w:t>
      </w:r>
      <w:ins w:id="640" w:author="Administrator" w:date="2025-03-18T17:50:17Z">
        <w:r>
          <w:rPr>
            <w:rFonts w:hint="eastAsia" w:ascii="仿宋_GB2312" w:eastAsia="仿宋_GB2312"/>
            <w:sz w:val="30"/>
            <w:szCs w:val="30"/>
            <w:lang w:eastAsia="zh-CN"/>
          </w:rPr>
          <w:t>的</w:t>
        </w:r>
      </w:ins>
      <w:r>
        <w:rPr>
          <w:rFonts w:hint="eastAsia" w:ascii="仿宋_GB2312" w:eastAsia="仿宋_GB2312"/>
          <w:sz w:val="30"/>
          <w:szCs w:val="30"/>
        </w:rPr>
        <w:t>，劳务合作人应支付逾期交工违约金，逾期交工违约金为</w:t>
      </w:r>
      <w:r>
        <w:rPr>
          <w:rFonts w:hint="eastAsia" w:ascii="仿宋_GB2312" w:eastAsia="仿宋_GB2312"/>
          <w:sz w:val="30"/>
          <w:szCs w:val="30"/>
          <w:u w:val="single"/>
        </w:rPr>
        <w:t xml:space="preserve"> </w:t>
      </w:r>
      <w:ins w:id="641" w:author="Administrator" w:date="2025-03-18T17:50:28Z">
        <w:r>
          <w:rPr>
            <w:rFonts w:hint="eastAsia" w:ascii="仿宋_GB2312" w:eastAsia="仿宋_GB2312"/>
            <w:sz w:val="30"/>
            <w:szCs w:val="30"/>
            <w:u w:val="single"/>
            <w:lang w:val="en-US" w:eastAsia="zh-CN"/>
          </w:rPr>
          <w:t xml:space="preserve"> </w:t>
        </w:r>
      </w:ins>
      <w:ins w:id="642" w:author="Administrator" w:date="2025-03-18T17:50:29Z">
        <w:r>
          <w:rPr>
            <w:rFonts w:hint="eastAsia" w:ascii="仿宋_GB2312" w:eastAsia="仿宋_GB2312"/>
            <w:sz w:val="30"/>
            <w:szCs w:val="30"/>
            <w:u w:val="single"/>
            <w:lang w:val="en-US" w:eastAsia="zh-CN"/>
          </w:rPr>
          <w:t xml:space="preserve"> </w:t>
        </w:r>
      </w:ins>
      <w:r>
        <w:rPr>
          <w:rFonts w:hint="eastAsia" w:ascii="仿宋_GB2312" w:eastAsia="仿宋_GB2312"/>
          <w:sz w:val="30"/>
          <w:szCs w:val="30"/>
          <w:u w:val="single"/>
        </w:rPr>
        <w:t xml:space="preserve"> </w:t>
      </w:r>
      <w:r>
        <w:rPr>
          <w:rFonts w:hint="eastAsia" w:ascii="仿宋_GB2312" w:eastAsia="仿宋_GB2312"/>
          <w:sz w:val="30"/>
          <w:szCs w:val="30"/>
        </w:rPr>
        <w:t>元。劳务合作人支付逾期交工违约金，不免除</w:t>
      </w:r>
      <w:r>
        <w:rPr>
          <w:rFonts w:hint="eastAsia" w:ascii="仿宋_GB2312" w:eastAsia="仿宋_GB2312"/>
          <w:sz w:val="30"/>
          <w:szCs w:val="30"/>
          <w:lang w:eastAsia="zh-CN"/>
        </w:rPr>
        <w:t>因劳务合作人原因造成</w:t>
      </w:r>
      <w:r>
        <w:rPr>
          <w:rFonts w:hint="eastAsia" w:ascii="仿宋_GB2312" w:eastAsia="仿宋_GB2312"/>
          <w:sz w:val="30"/>
          <w:szCs w:val="30"/>
        </w:rPr>
        <w:t xml:space="preserve">完成工程及修补缺陷的义务，由此产生的各项费用由劳务合作人承担。 </w:t>
      </w:r>
    </w:p>
    <w:p w14:paraId="1F42C4F4">
      <w:pPr>
        <w:wordWrap/>
        <w:adjustRightInd/>
        <w:snapToGrid/>
        <w:spacing w:line="500" w:lineRule="exact"/>
        <w:ind w:firstLine="602" w:firstLineChars="200"/>
        <w:textAlignment w:val="auto"/>
        <w:rPr>
          <w:rFonts w:hint="eastAsia" w:ascii="仿宋_GB2312" w:eastAsia="仿宋_GB2312"/>
          <w:b/>
          <w:sz w:val="30"/>
          <w:szCs w:val="30"/>
        </w:rPr>
        <w:pPrChange w:id="643" w:author="Administrator" w:date="2025-03-18T17:52:06Z">
          <w:pPr>
            <w:wordWrap/>
            <w:adjustRightInd/>
            <w:snapToGrid/>
            <w:spacing w:line="500" w:lineRule="exact"/>
            <w:textAlignment w:val="auto"/>
          </w:pPr>
        </w:pPrChange>
      </w:pPr>
      <w:r>
        <w:rPr>
          <w:rFonts w:hint="eastAsia" w:ascii="仿宋_GB2312" w:eastAsia="仿宋_GB2312"/>
          <w:b/>
          <w:sz w:val="30"/>
          <w:szCs w:val="30"/>
        </w:rPr>
        <w:t>5、材料物资和机械设备</w:t>
      </w:r>
    </w:p>
    <w:p w14:paraId="30701A7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5.</w:t>
      </w:r>
      <w:r>
        <w:rPr>
          <w:rFonts w:hint="eastAsia" w:ascii="仿宋_GB2312" w:eastAsia="仿宋_GB2312"/>
          <w:sz w:val="30"/>
          <w:szCs w:val="30"/>
        </w:rPr>
        <w:t>1本工程所需材料由工程承包人提供。工程承包人提供的材料名称及允许损耗系数等见《工程承包人供应材料、设备、构配件计划》（附件一）。劳务合作人应当书面授权专人领用材料，若累计领用量超出理论用量加允许损耗用量的材料款在劳务合作人当月劳务费结算时按上述材料的市场价加</w:t>
      </w:r>
      <w:r>
        <w:rPr>
          <w:rFonts w:ascii="仿宋_GB2312" w:eastAsia="仿宋_GB2312"/>
          <w:sz w:val="30"/>
          <w:szCs w:val="30"/>
          <w:u w:val="single"/>
        </w:rPr>
        <w:t xml:space="preserve">  </w:t>
      </w:r>
      <w:r>
        <w:rPr>
          <w:rFonts w:hint="eastAsia" w:ascii="仿宋_GB2312" w:eastAsia="仿宋_GB2312"/>
          <w:sz w:val="30"/>
          <w:szCs w:val="30"/>
        </w:rPr>
        <w:t xml:space="preserve">％的费用扣回。 </w:t>
      </w:r>
    </w:p>
    <w:p w14:paraId="2B78818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5.</w:t>
      </w:r>
      <w:r>
        <w:rPr>
          <w:rFonts w:hint="eastAsia" w:ascii="仿宋_GB2312" w:eastAsia="仿宋_GB2312"/>
          <w:sz w:val="30"/>
          <w:szCs w:val="30"/>
        </w:rPr>
        <w:t>2工程承包人提供的机械设备见《工程承包人提供施工机具、设备一览表》（附件二），劳务合作人应自带除工程承包人提供机械设备外的其他全部小型工具和专用工具，提供必要的辅助材料。工程承包人提供的机械设备劳务合作人应妥善使用和保管，用完后及时归还，损坏或者丢失由劳务合作人负责赔偿。</w:t>
      </w:r>
    </w:p>
    <w:p w14:paraId="2B79D015">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5.</w:t>
      </w:r>
      <w:r>
        <w:rPr>
          <w:rFonts w:hint="eastAsia" w:ascii="仿宋_GB2312" w:eastAsia="仿宋_GB2312"/>
          <w:sz w:val="30"/>
          <w:szCs w:val="30"/>
        </w:rPr>
        <w:t>3工程承包人提供的材料和机械设备到达工地或指定地点之后，发生的搬运、装卸、整理、清除等所有劳务工作由工程承包人根据需要决定是否由劳务合作人协助配合，如需要，由此发生的劳务工作量按本合同3.2计算。</w:t>
      </w:r>
    </w:p>
    <w:p w14:paraId="2C8DD939">
      <w:pPr>
        <w:wordWrap/>
        <w:adjustRightInd/>
        <w:snapToGrid/>
        <w:spacing w:line="500" w:lineRule="exact"/>
        <w:textAlignment w:val="auto"/>
        <w:rPr>
          <w:rFonts w:hint="eastAsia" w:ascii="仿宋_GB2312" w:eastAsia="仿宋_GB2312"/>
          <w:b/>
          <w:sz w:val="30"/>
          <w:szCs w:val="30"/>
        </w:rPr>
      </w:pPr>
      <w:r>
        <w:rPr>
          <w:rFonts w:hint="eastAsia" w:ascii="仿宋_GB2312" w:eastAsia="仿宋_GB2312"/>
          <w:b/>
          <w:sz w:val="30"/>
          <w:szCs w:val="30"/>
        </w:rPr>
        <w:t>6、劳务作业人员管理</w:t>
      </w:r>
    </w:p>
    <w:p w14:paraId="0F237D4B">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 6.1劳务合作人人员的劳动合同由劳务合作人与其签订，建立员工花名册并及时报送给工程承包人各类社会保险等均由劳务合作人统一建立，并缴纳费用。现场人员发生变化的，劳务合作人应当及时将调整后的花名册报送工程承包人。工程承包人将不定期进行核查，发现未订立劳动合同，查到一次即要求该人员停工并按规定办理上岗手续（签订劳动合同、上岗三级安全教育等），2天内未按规定办理上岗手续，即予以退场。承包人发现未在员工花名册的人员，要求该人员停工，劳务合作人应当立即补充调整花名册报送工程承包人，2天内未按要求报送的，即予以退场。承包人发现劳务合作人上述行为的，视为劳务合作违约， 工程承包人有权要求劳务合作人支付违约金，违约金数额为每人（次）</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元。</w:t>
      </w:r>
    </w:p>
    <w:p w14:paraId="5DFBD04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 6.2劳务合作人提供的特种作业人员，应当取得特种作业上岗操作证书。</w:t>
      </w:r>
      <w:r>
        <w:rPr>
          <w:rFonts w:hint="eastAsia" w:ascii="仿宋_GB2312" w:eastAsia="仿宋_GB2312"/>
          <w:sz w:val="30"/>
          <w:szCs w:val="30"/>
          <w:lang w:val="en-US" w:eastAsia="zh-CN"/>
        </w:rPr>
        <w:t>工程承包人、劳务合作人</w:t>
      </w:r>
      <w:r>
        <w:rPr>
          <w:rFonts w:hint="eastAsia" w:ascii="仿宋_GB2312" w:eastAsia="仿宋_GB2312"/>
          <w:sz w:val="30"/>
          <w:szCs w:val="30"/>
        </w:rPr>
        <w:t>应当对劳务人员进行岗前的业务培训和安全生产教育。</w:t>
      </w:r>
    </w:p>
    <w:p w14:paraId="6056AFB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6.</w:t>
      </w:r>
      <w:r>
        <w:rPr>
          <w:rFonts w:hint="eastAsia" w:ascii="仿宋_GB2312" w:eastAsia="仿宋_GB2312"/>
          <w:sz w:val="30"/>
          <w:szCs w:val="30"/>
        </w:rPr>
        <w:t>3劳务合作人法定代表人应当书面授权一名委托代理人实际履行合同义务并作为有效签字人，并配备相应的管理人员，加强对劳务人员的管理。</w:t>
      </w:r>
    </w:p>
    <w:p w14:paraId="70365ED9">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6.</w:t>
      </w:r>
      <w:r>
        <w:rPr>
          <w:rFonts w:hint="eastAsia" w:ascii="仿宋_GB2312" w:eastAsia="仿宋_GB2312"/>
          <w:sz w:val="30"/>
          <w:szCs w:val="30"/>
        </w:rPr>
        <w:t>4劳务合作人应当及时足额发放工资，发放清单经本人签字后交工程承包人留存备案，需由工程承包人统一代为发放的，劳务合作人需出具书面委托，并在每月底报送员工考勤表及劳务合作人签认的工资发放表给工程承包人，费用在月结算款中抵扣</w:t>
      </w:r>
      <w:r>
        <w:rPr>
          <w:rFonts w:hint="eastAsia" w:ascii="仿宋_GB2312" w:eastAsia="仿宋_GB2312"/>
          <w:sz w:val="30"/>
          <w:szCs w:val="30"/>
          <w:lang w:eastAsia="zh-CN"/>
        </w:rPr>
        <w:t>。本劳务合作推行工程承包人统一代发劳务工资至每个员工工资银行卡中。</w:t>
      </w:r>
    </w:p>
    <w:p w14:paraId="14DF727F">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6.</w:t>
      </w:r>
      <w:r>
        <w:rPr>
          <w:rFonts w:hint="eastAsia" w:ascii="仿宋_GB2312" w:eastAsia="仿宋_GB2312"/>
          <w:sz w:val="30"/>
          <w:szCs w:val="30"/>
        </w:rPr>
        <w:t>5劳务合作人不得以任何理由和形式克扣、拖欠员工工资，更不得发生员工到工程承包人追讨工资或有举报拖欠工资情况发生，若劳务合作人无正当理由克扣或者拖欠工资情况属实，视为劳务合作人违约，工程承包人在垫付其应当得到工资后，在劳务合作人劳务费用中扣除相关费用，并有权要求劳务合作人支付违约金，违约金数额为每次</w:t>
      </w:r>
      <w:r>
        <w:rPr>
          <w:rFonts w:ascii="仿宋_GB2312" w:eastAsia="仿宋_GB2312"/>
          <w:sz w:val="30"/>
          <w:szCs w:val="30"/>
          <w:u w:val="single"/>
        </w:rPr>
        <w:t xml:space="preserve">  </w:t>
      </w:r>
      <w:r>
        <w:rPr>
          <w:rFonts w:hint="eastAsia" w:ascii="仿宋_GB2312" w:eastAsia="仿宋_GB2312"/>
          <w:sz w:val="30"/>
          <w:szCs w:val="30"/>
        </w:rPr>
        <w:t>元。</w:t>
      </w:r>
    </w:p>
    <w:p w14:paraId="62190B93">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6.</w:t>
      </w:r>
      <w:r>
        <w:rPr>
          <w:rFonts w:hint="eastAsia" w:ascii="仿宋_GB2312" w:eastAsia="仿宋_GB2312"/>
          <w:sz w:val="30"/>
          <w:szCs w:val="30"/>
        </w:rPr>
        <w:t>6工程承包人不得以任何理由和形式克扣或者拖欠劳务合作人劳务费用，若工程承包人无正当理由克扣或者拖欠劳务合作人劳务费用，视为工程承包人违约，劳务合作人在垫付员工应得工资后，有权要求工程承包人支付违约金，违约金数额为每次</w:t>
      </w:r>
      <w:r>
        <w:rPr>
          <w:rFonts w:hint="eastAsia" w:ascii="仿宋_GB2312" w:eastAsia="仿宋_GB2312"/>
          <w:sz w:val="30"/>
          <w:szCs w:val="30"/>
          <w:u w:val="single"/>
        </w:rPr>
        <w:t xml:space="preserve">  元</w:t>
      </w:r>
      <w:r>
        <w:rPr>
          <w:rFonts w:hint="eastAsia" w:ascii="仿宋_GB2312" w:eastAsia="仿宋_GB2312"/>
          <w:sz w:val="30"/>
          <w:szCs w:val="30"/>
        </w:rPr>
        <w:t xml:space="preserve">。 </w:t>
      </w:r>
    </w:p>
    <w:p w14:paraId="68D9F472">
      <w:pPr>
        <w:wordWrap/>
        <w:adjustRightInd/>
        <w:snapToGrid/>
        <w:spacing w:line="500" w:lineRule="exact"/>
        <w:textAlignment w:val="auto"/>
        <w:rPr>
          <w:rFonts w:hint="eastAsia" w:ascii="仿宋_GB2312" w:eastAsia="仿宋_GB2312"/>
          <w:b/>
          <w:sz w:val="30"/>
          <w:szCs w:val="30"/>
        </w:rPr>
      </w:pPr>
      <w:r>
        <w:rPr>
          <w:rFonts w:hint="eastAsia" w:ascii="仿宋_GB2312" w:eastAsia="仿宋_GB2312"/>
          <w:b/>
          <w:sz w:val="30"/>
          <w:szCs w:val="30"/>
        </w:rPr>
        <w:t>7、劳务作业管理</w:t>
      </w:r>
    </w:p>
    <w:p w14:paraId="729C3056">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7.</w:t>
      </w:r>
      <w:r>
        <w:rPr>
          <w:rFonts w:hint="eastAsia" w:ascii="仿宋_GB2312" w:eastAsia="仿宋_GB2312"/>
          <w:sz w:val="30"/>
          <w:szCs w:val="30"/>
        </w:rPr>
        <w:t>1劳务合作人承担的工程</w:t>
      </w:r>
      <w:r>
        <w:rPr>
          <w:rFonts w:hint="eastAsia" w:ascii="仿宋_GB2312" w:eastAsia="仿宋_GB2312"/>
          <w:sz w:val="30"/>
          <w:szCs w:val="30"/>
          <w:lang w:eastAsia="zh-CN"/>
        </w:rPr>
        <w:t>劳务工作</w:t>
      </w:r>
      <w:r>
        <w:rPr>
          <w:rFonts w:hint="eastAsia" w:ascii="仿宋_GB2312" w:eastAsia="仿宋_GB2312"/>
          <w:sz w:val="30"/>
          <w:szCs w:val="30"/>
        </w:rPr>
        <w:t>内容，不得再行转包或分包，否则视为劳务合作人违约，由此引起的一切责任和损失均由劳务合作人负责。同时，承包人有权解除劳务合作合同。</w:t>
      </w:r>
    </w:p>
    <w:p w14:paraId="14F758B0">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7.</w:t>
      </w:r>
      <w:r>
        <w:rPr>
          <w:rFonts w:hint="eastAsia" w:ascii="仿宋_GB2312" w:eastAsia="仿宋_GB2312"/>
          <w:sz w:val="30"/>
          <w:szCs w:val="30"/>
        </w:rPr>
        <w:t>2劳务合作人违反合同约定，工程质量未达到合同约定要求的，工程承包人有权解除合同，要求劳务合作人支付</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元的违约金，并且由此引起的一切损失由劳务合作人负责并赔偿工程承包人的损失。</w:t>
      </w:r>
    </w:p>
    <w:p w14:paraId="3769252C">
      <w:pPr>
        <w:wordWrap/>
        <w:adjustRightInd/>
        <w:snapToGrid/>
        <w:spacing w:line="50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7.3由于承包人管理原因造成</w:t>
      </w:r>
      <w:r>
        <w:rPr>
          <w:rFonts w:hint="eastAsia" w:ascii="仿宋_GB2312" w:eastAsia="仿宋_GB2312"/>
          <w:sz w:val="30"/>
          <w:szCs w:val="30"/>
        </w:rPr>
        <w:t>工程质量未达到合同约定要求的，由此引起的一切损失由</w:t>
      </w:r>
      <w:r>
        <w:rPr>
          <w:rFonts w:hint="eastAsia" w:ascii="仿宋_GB2312" w:eastAsia="仿宋_GB2312"/>
          <w:sz w:val="30"/>
          <w:szCs w:val="30"/>
          <w:lang w:eastAsia="zh-CN"/>
        </w:rPr>
        <w:t>承包人承担</w:t>
      </w:r>
      <w:r>
        <w:rPr>
          <w:rFonts w:hint="eastAsia" w:ascii="仿宋_GB2312" w:eastAsia="仿宋_GB2312"/>
          <w:sz w:val="30"/>
          <w:szCs w:val="30"/>
        </w:rPr>
        <w:t>。</w:t>
      </w:r>
    </w:p>
    <w:p w14:paraId="5FFD3605">
      <w:pPr>
        <w:wordWrap/>
        <w:adjustRightInd/>
        <w:snapToGrid/>
        <w:spacing w:line="500" w:lineRule="exact"/>
        <w:textAlignment w:val="auto"/>
        <w:rPr>
          <w:rFonts w:hint="eastAsia" w:ascii="仿宋_GB2312" w:eastAsia="仿宋_GB2312"/>
          <w:b/>
          <w:sz w:val="30"/>
          <w:szCs w:val="30"/>
          <w:highlight w:val="none"/>
        </w:rPr>
      </w:pPr>
      <w:r>
        <w:rPr>
          <w:rFonts w:hint="eastAsia" w:ascii="仿宋_GB2312" w:eastAsia="仿宋_GB2312"/>
          <w:b/>
          <w:sz w:val="30"/>
          <w:szCs w:val="30"/>
          <w:highlight w:val="none"/>
        </w:rPr>
        <w:t>8、安全管理</w:t>
      </w:r>
    </w:p>
    <w:p w14:paraId="4B7BAC4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1劳务合作人应严格按</w:t>
      </w:r>
      <w:r>
        <w:rPr>
          <w:rFonts w:hint="eastAsia" w:ascii="仿宋_GB2312" w:eastAsia="仿宋_GB2312"/>
          <w:sz w:val="30"/>
          <w:szCs w:val="30"/>
          <w:lang w:eastAsia="zh-CN"/>
        </w:rPr>
        <w:t>承包人制定的</w:t>
      </w:r>
      <w:r>
        <w:rPr>
          <w:rFonts w:hint="eastAsia" w:ascii="仿宋_GB2312" w:eastAsia="仿宋_GB2312"/>
          <w:sz w:val="30"/>
          <w:szCs w:val="30"/>
        </w:rPr>
        <w:t>施工方案和操作规程施工，</w:t>
      </w:r>
      <w:r>
        <w:rPr>
          <w:rFonts w:hint="eastAsia" w:ascii="仿宋_GB2312" w:eastAsia="仿宋_GB2312"/>
          <w:sz w:val="30"/>
          <w:szCs w:val="30"/>
          <w:lang w:eastAsia="zh-CN"/>
        </w:rPr>
        <w:t>服从承包人的现场安全管理，</w:t>
      </w:r>
      <w:r>
        <w:rPr>
          <w:rFonts w:hint="eastAsia" w:ascii="仿宋_GB2312" w:eastAsia="仿宋_GB2312"/>
          <w:sz w:val="30"/>
          <w:szCs w:val="30"/>
        </w:rPr>
        <w:t>因劳务合作人原因导致的安全事故，由劳务合作人向工程承包人承担全部责任。</w:t>
      </w:r>
    </w:p>
    <w:p w14:paraId="097FF85A">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2工程承包人的施工方案和现场指挥应当符合安全施工要求，因工程承包人原因导致的安全事故，其责任与损失由工程承包人承担。</w:t>
      </w:r>
    </w:p>
    <w:p w14:paraId="1B2CA60C">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3劳务合作人应当配备专职安全员</w:t>
      </w:r>
      <w:r>
        <w:commentReference w:id="5"/>
      </w:r>
      <w:r>
        <w:rPr>
          <w:rFonts w:hint="eastAsia" w:ascii="仿宋_GB2312" w:eastAsia="仿宋_GB2312"/>
          <w:sz w:val="30"/>
          <w:szCs w:val="30"/>
        </w:rPr>
        <w:t>，协助并服从工程承包人进行安全管理。</w:t>
      </w:r>
    </w:p>
    <w:p w14:paraId="52C55A8B">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4劳务合作人应当按</w:t>
      </w:r>
      <w:r>
        <w:rPr>
          <w:rFonts w:hint="eastAsia" w:ascii="仿宋_GB2312" w:eastAsia="仿宋_GB2312"/>
          <w:sz w:val="30"/>
          <w:szCs w:val="30"/>
          <w:lang w:eastAsia="zh-CN"/>
        </w:rPr>
        <w:t>承包人要求及</w:t>
      </w:r>
      <w:r>
        <w:rPr>
          <w:rFonts w:hint="eastAsia" w:ascii="仿宋_GB2312" w:eastAsia="仿宋_GB2312"/>
          <w:sz w:val="30"/>
          <w:szCs w:val="30"/>
        </w:rPr>
        <w:t>规范标准</w:t>
      </w:r>
      <w:r>
        <w:rPr>
          <w:rFonts w:hint="eastAsia" w:ascii="仿宋_GB2312" w:eastAsia="仿宋_GB2312"/>
          <w:sz w:val="30"/>
          <w:szCs w:val="30"/>
          <w:lang w:eastAsia="zh-CN"/>
        </w:rPr>
        <w:t>落实</w:t>
      </w:r>
      <w:r>
        <w:rPr>
          <w:rFonts w:hint="eastAsia" w:ascii="仿宋_GB2312" w:eastAsia="仿宋_GB2312"/>
          <w:sz w:val="30"/>
          <w:szCs w:val="30"/>
        </w:rPr>
        <w:t>安全防护设施和</w:t>
      </w:r>
      <w:r>
        <w:rPr>
          <w:rFonts w:hint="eastAsia" w:ascii="仿宋_GB2312" w:eastAsia="仿宋_GB2312"/>
          <w:sz w:val="30"/>
          <w:szCs w:val="30"/>
          <w:lang w:eastAsia="zh-CN"/>
        </w:rPr>
        <w:t>佩戴</w:t>
      </w:r>
      <w:r>
        <w:rPr>
          <w:rFonts w:hint="eastAsia" w:ascii="仿宋_GB2312" w:eastAsia="仿宋_GB2312"/>
          <w:sz w:val="30"/>
          <w:szCs w:val="30"/>
        </w:rPr>
        <w:t>劳动保护设施，对投入的安全生产费用按照实用实报原则向工程承包人</w:t>
      </w:r>
      <w:r>
        <w:rPr>
          <w:rFonts w:hint="eastAsia" w:ascii="仿宋_GB2312" w:eastAsia="仿宋_GB2312"/>
          <w:sz w:val="30"/>
          <w:szCs w:val="30"/>
          <w:lang w:eastAsia="zh-CN"/>
        </w:rPr>
        <w:t>领</w:t>
      </w:r>
      <w:r>
        <w:rPr>
          <w:rFonts w:hint="eastAsia" w:ascii="仿宋_GB2312" w:eastAsia="仿宋_GB2312"/>
          <w:sz w:val="30"/>
          <w:szCs w:val="30"/>
        </w:rPr>
        <w:t>取：若安全防护设施和劳动保护设施投入不足的，工程承包人可以要求劳务合作人整改，或者直接采取相关安全措施；若劳务合作人施工</w:t>
      </w:r>
      <w:r>
        <w:rPr>
          <w:rFonts w:hint="eastAsia" w:ascii="仿宋_GB2312" w:eastAsia="仿宋_GB2312"/>
          <w:sz w:val="30"/>
          <w:szCs w:val="30"/>
          <w:lang w:eastAsia="zh-CN"/>
        </w:rPr>
        <w:t>劳动作业</w:t>
      </w:r>
      <w:r>
        <w:rPr>
          <w:rFonts w:hint="eastAsia" w:ascii="仿宋_GB2312" w:eastAsia="仿宋_GB2312"/>
          <w:sz w:val="30"/>
          <w:szCs w:val="30"/>
        </w:rPr>
        <w:t>存在一定的危险性，</w:t>
      </w:r>
      <w:r>
        <w:rPr>
          <w:rFonts w:hint="eastAsia" w:ascii="仿宋_GB2312" w:eastAsia="仿宋_GB2312"/>
          <w:sz w:val="30"/>
          <w:szCs w:val="30"/>
          <w:lang w:eastAsia="zh-CN"/>
        </w:rPr>
        <w:t>工程承包</w:t>
      </w:r>
      <w:r>
        <w:rPr>
          <w:rFonts w:hint="eastAsia" w:ascii="仿宋_GB2312" w:eastAsia="仿宋_GB2312"/>
          <w:sz w:val="30"/>
          <w:szCs w:val="30"/>
        </w:rPr>
        <w:t>人应当购买意外伤害保险。</w:t>
      </w:r>
    </w:p>
    <w:p w14:paraId="63F77F0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5劳务合作人的特种作业人员应当持证上岗，证件复印件留工程承包人备查。</w:t>
      </w:r>
    </w:p>
    <w:p w14:paraId="2149B838">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8.</w:t>
      </w:r>
      <w:r>
        <w:rPr>
          <w:rFonts w:hint="eastAsia" w:ascii="仿宋_GB2312" w:eastAsia="仿宋_GB2312"/>
          <w:sz w:val="30"/>
          <w:szCs w:val="30"/>
        </w:rPr>
        <w:t>6因劳务合作人原因，导致发生安全事故和治安事件等，整改不力的，工程承包人有权解除本合同，并追偿损失。</w:t>
      </w:r>
    </w:p>
    <w:p w14:paraId="194D42BD">
      <w:pPr>
        <w:wordWrap/>
        <w:adjustRightInd/>
        <w:snapToGrid/>
        <w:spacing w:line="500" w:lineRule="exact"/>
        <w:textAlignment w:val="auto"/>
        <w:rPr>
          <w:rFonts w:hint="eastAsia" w:ascii="仿宋_GB2312" w:eastAsia="仿宋_GB2312"/>
          <w:b/>
          <w:sz w:val="30"/>
          <w:szCs w:val="30"/>
        </w:rPr>
      </w:pPr>
      <w:r>
        <w:rPr>
          <w:rFonts w:hint="eastAsia" w:ascii="仿宋_GB2312" w:eastAsia="仿宋_GB2312"/>
          <w:b/>
          <w:sz w:val="30"/>
          <w:szCs w:val="30"/>
        </w:rPr>
        <w:t xml:space="preserve">9、结算支付 </w:t>
      </w:r>
    </w:p>
    <w:p w14:paraId="3F5C8E2D">
      <w:pPr>
        <w:wordWrap/>
        <w:adjustRightInd/>
        <w:snapToGrid/>
        <w:spacing w:line="500" w:lineRule="exact"/>
        <w:ind w:firstLine="600" w:firstLineChars="200"/>
        <w:textAlignment w:val="auto"/>
        <w:rPr>
          <w:rFonts w:hint="eastAsia" w:ascii="仿宋_GB2312" w:eastAsia="仿宋_GB2312"/>
          <w:sz w:val="30"/>
          <w:szCs w:val="30"/>
          <w:lang w:eastAsia="zh-CN"/>
        </w:rPr>
      </w:pPr>
      <w:r>
        <w:rPr>
          <w:rFonts w:ascii="仿宋_GB2312" w:eastAsia="仿宋_GB2312"/>
          <w:sz w:val="30"/>
          <w:szCs w:val="30"/>
        </w:rPr>
        <w:t>9.</w:t>
      </w:r>
      <w:r>
        <w:rPr>
          <w:rFonts w:hint="eastAsia" w:ascii="仿宋_GB2312" w:eastAsia="仿宋_GB2312"/>
          <w:sz w:val="30"/>
          <w:szCs w:val="30"/>
        </w:rPr>
        <w:t>1工程承包人每月在得到发包人支付的</w:t>
      </w:r>
      <w:r>
        <w:rPr>
          <w:rFonts w:hint="eastAsia" w:ascii="仿宋_GB2312" w:eastAsia="仿宋_GB2312"/>
          <w:sz w:val="30"/>
          <w:szCs w:val="30"/>
          <w:lang w:eastAsia="zh-CN"/>
        </w:rPr>
        <w:t>已完工程劳动工资</w:t>
      </w:r>
    </w:p>
    <w:p w14:paraId="732F9030">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后按本合同3.3约定进行劳务费用的结算和支付。</w:t>
      </w:r>
    </w:p>
    <w:p w14:paraId="040AEF7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9.</w:t>
      </w:r>
      <w:r>
        <w:rPr>
          <w:rFonts w:hint="eastAsia" w:ascii="仿宋_GB2312" w:eastAsia="仿宋_GB2312"/>
          <w:sz w:val="30"/>
          <w:szCs w:val="30"/>
        </w:rPr>
        <w:t>2工程承包人无故未按时支付劳务费用的，按同期中国人民银行贷款利率偿付给劳务合作人逾期付款违约金。</w:t>
      </w:r>
    </w:p>
    <w:p w14:paraId="328E0FC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9.3合同双方应当依法纳税。劳务合作人因为税收抵扣向工程承包人申请出具相关手续的，工程承包人应当予以办理。</w:t>
      </w:r>
    </w:p>
    <w:p w14:paraId="0541C899">
      <w:pPr>
        <w:wordWrap/>
        <w:adjustRightInd/>
        <w:snapToGrid/>
        <w:spacing w:line="500" w:lineRule="exact"/>
        <w:textAlignment w:val="auto"/>
        <w:rPr>
          <w:rFonts w:hint="eastAsia" w:ascii="仿宋_GB2312" w:eastAsia="仿宋_GB2312"/>
          <w:b/>
          <w:sz w:val="30"/>
          <w:szCs w:val="30"/>
        </w:rPr>
      </w:pPr>
      <w:r>
        <w:rPr>
          <w:rFonts w:hint="eastAsia" w:ascii="仿宋_GB2312" w:eastAsia="仿宋_GB2312"/>
          <w:b/>
          <w:sz w:val="30"/>
          <w:szCs w:val="30"/>
        </w:rPr>
        <w:t>10、附则</w:t>
      </w:r>
    </w:p>
    <w:p w14:paraId="6635B8B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10.1合同生效：本合同经双方签字盖章之日起生效。</w:t>
      </w:r>
    </w:p>
    <w:p w14:paraId="7F3D0737">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10.2合同终止日期：在全部工程</w:t>
      </w:r>
      <w:r>
        <w:rPr>
          <w:rFonts w:hint="eastAsia" w:ascii="仿宋_GB2312" w:eastAsia="仿宋_GB2312"/>
          <w:sz w:val="30"/>
          <w:szCs w:val="30"/>
          <w:lang w:eastAsia="zh-CN"/>
        </w:rPr>
        <w:t>交</w:t>
      </w:r>
      <w:r>
        <w:rPr>
          <w:rFonts w:hint="eastAsia" w:ascii="仿宋_GB2312" w:eastAsia="仿宋_GB2312"/>
          <w:sz w:val="30"/>
          <w:szCs w:val="30"/>
        </w:rPr>
        <w:t>工，办理竣工验收款项结清后失效。</w:t>
      </w:r>
    </w:p>
    <w:p w14:paraId="2DA9A022">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10.3本协议发生纠纷时，当事人双方应及时协商解决。若协商不成时，应按以下第</w:t>
      </w:r>
      <w:r>
        <w:rPr>
          <w:rFonts w:ascii="仿宋_GB2312" w:eastAsia="仿宋_GB2312"/>
          <w:sz w:val="30"/>
          <w:szCs w:val="30"/>
          <w:u w:val="single"/>
        </w:rPr>
        <w:t xml:space="preserve">   </w:t>
      </w:r>
      <w:r>
        <w:rPr>
          <w:rFonts w:hint="eastAsia" w:ascii="仿宋_GB2312" w:eastAsia="仿宋_GB2312"/>
          <w:sz w:val="30"/>
          <w:szCs w:val="30"/>
        </w:rPr>
        <w:t>项解决：(a)向发包人申请调解处理；(b)建设单位不予调解处理的，可以向交通运输行政主管部门投诉；(c)向西宁仲裁委员会申请仲裁，(d)向工程所在地的县（区）基层或者中级人民法院起诉。</w:t>
      </w:r>
    </w:p>
    <w:p w14:paraId="491DE6B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10.4本合同要求鉴证（公证）的，可向工程所在地的</w:t>
      </w:r>
      <w:r>
        <w:rPr>
          <w:rFonts w:ascii="仿宋_GB2312" w:eastAsia="仿宋_GB2312"/>
          <w:sz w:val="30"/>
          <w:szCs w:val="30"/>
          <w:u w:val="single"/>
        </w:rPr>
        <w:t xml:space="preserve">  </w:t>
      </w:r>
      <w:r>
        <w:rPr>
          <w:rFonts w:hint="eastAsia" w:ascii="仿宋_GB2312" w:eastAsia="仿宋_GB2312"/>
          <w:sz w:val="30"/>
          <w:szCs w:val="30"/>
        </w:rPr>
        <w:t>市（县）公证处公证。</w:t>
      </w:r>
    </w:p>
    <w:p w14:paraId="6EE0C615">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10.5本合同一式</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份，双方各执正本一份，副本</w:t>
      </w:r>
      <w:r>
        <w:rPr>
          <w:rFonts w:ascii="仿宋_GB2312" w:eastAsia="仿宋_GB2312"/>
          <w:sz w:val="30"/>
          <w:szCs w:val="30"/>
          <w:u w:val="single"/>
        </w:rPr>
        <w:t xml:space="preserve">   </w:t>
      </w:r>
      <w:r>
        <w:rPr>
          <w:rFonts w:hint="eastAsia" w:ascii="仿宋_GB2312" w:eastAsia="仿宋_GB2312"/>
          <w:sz w:val="30"/>
          <w:szCs w:val="30"/>
        </w:rPr>
        <w:t>份，其余副本报总承包人。</w:t>
      </w:r>
    </w:p>
    <w:p w14:paraId="5BAAFDD1">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10.6双方商定的补充条款： </w:t>
      </w:r>
    </w:p>
    <w:p w14:paraId="5BAA159F">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p>
    <w:p w14:paraId="46184EE8">
      <w:pPr>
        <w:wordWrap/>
        <w:adjustRightInd/>
        <w:snapToGrid/>
        <w:spacing w:line="5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p>
    <w:p w14:paraId="20051022">
      <w:pPr>
        <w:wordWrap/>
        <w:adjustRightInd/>
        <w:snapToGrid/>
        <w:spacing w:line="500" w:lineRule="exact"/>
        <w:ind w:firstLine="600" w:firstLineChars="200"/>
        <w:textAlignment w:val="auto"/>
        <w:rPr>
          <w:rFonts w:hint="eastAsia" w:ascii="仿宋_GB2312" w:eastAsia="仿宋_GB2312"/>
          <w:sz w:val="30"/>
          <w:szCs w:val="30"/>
        </w:rPr>
      </w:pPr>
      <w:r>
        <w:rPr>
          <w:rFonts w:ascii="仿宋_GB2312" w:eastAsia="仿宋_GB2312"/>
          <w:sz w:val="30"/>
          <w:szCs w:val="30"/>
        </w:rPr>
        <w:t>……</w:t>
      </w:r>
    </w:p>
    <w:p w14:paraId="41603AA0">
      <w:pPr>
        <w:wordWrap/>
        <w:adjustRightInd/>
        <w:snapToGrid/>
        <w:spacing w:line="500" w:lineRule="exact"/>
        <w:textAlignment w:val="auto"/>
        <w:rPr>
          <w:rFonts w:hint="eastAsia" w:ascii="仿宋_GB2312" w:eastAsia="仿宋_GB2312"/>
          <w:b/>
          <w:sz w:val="30"/>
          <w:szCs w:val="30"/>
        </w:rPr>
      </w:pPr>
      <w:r>
        <w:rPr>
          <w:rFonts w:hint="eastAsia" w:ascii="仿宋_GB2312" w:eastAsia="仿宋_GB2312"/>
          <w:b/>
          <w:sz w:val="30"/>
          <w:szCs w:val="30"/>
        </w:rPr>
        <w:t>11、其他</w:t>
      </w:r>
    </w:p>
    <w:p w14:paraId="676CA14D">
      <w:pPr>
        <w:wordWrap/>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本合同未尽事宜，发包人与工程承包人签订总（分）包合同的相关条款</w:t>
      </w:r>
      <w:r>
        <w:rPr>
          <w:rFonts w:hint="eastAsia" w:ascii="仿宋_GB2312" w:eastAsia="仿宋_GB2312"/>
          <w:sz w:val="30"/>
          <w:szCs w:val="30"/>
          <w:lang w:val="en-US" w:eastAsia="zh-CN"/>
        </w:rPr>
        <w:t>已</w:t>
      </w:r>
      <w:r>
        <w:rPr>
          <w:rFonts w:hint="eastAsia" w:ascii="仿宋_GB2312" w:eastAsia="仿宋_GB2312"/>
          <w:sz w:val="30"/>
          <w:szCs w:val="30"/>
        </w:rPr>
        <w:t>有约定的，按约定办理，未约定的，双方另行约定。</w:t>
      </w:r>
    </w:p>
    <w:p w14:paraId="3C63FC4B">
      <w:pPr>
        <w:wordWrap/>
        <w:adjustRightInd/>
        <w:snapToGrid/>
        <w:spacing w:line="500" w:lineRule="exact"/>
        <w:textAlignment w:val="auto"/>
        <w:rPr>
          <w:rFonts w:hint="eastAsia" w:ascii="仿宋_GB2312" w:eastAsia="仿宋_GB2312"/>
          <w:b/>
          <w:sz w:val="30"/>
          <w:szCs w:val="30"/>
        </w:rPr>
      </w:pPr>
      <w:r>
        <w:rPr>
          <w:rFonts w:hint="eastAsia" w:ascii="仿宋_GB2312" w:eastAsia="仿宋_GB2312"/>
          <w:b/>
          <w:sz w:val="30"/>
          <w:szCs w:val="30"/>
        </w:rPr>
        <w:t>合同附件:</w:t>
      </w:r>
    </w:p>
    <w:p w14:paraId="56D9E201">
      <w:pPr>
        <w:pStyle w:val="9"/>
        <w:numPr>
          <w:ilvl w:val="0"/>
          <w:numId w:val="2"/>
        </w:numPr>
        <w:wordWrap/>
        <w:adjustRightInd/>
        <w:snapToGrid/>
        <w:spacing w:line="500" w:lineRule="exact"/>
        <w:ind w:firstLineChars="0"/>
        <w:textAlignment w:val="auto"/>
        <w:rPr>
          <w:rFonts w:ascii="仿宋_GB2312" w:eastAsia="仿宋_GB2312"/>
          <w:sz w:val="30"/>
          <w:szCs w:val="30"/>
        </w:rPr>
      </w:pPr>
      <w:r>
        <w:rPr>
          <w:rFonts w:hint="eastAsia" w:ascii="仿宋_GB2312" w:eastAsia="仿宋_GB2312"/>
          <w:sz w:val="30"/>
          <w:szCs w:val="30"/>
        </w:rPr>
        <w:t>工程承包人供应材料、设备、构配件计划</w:t>
      </w:r>
    </w:p>
    <w:p w14:paraId="774ABA09">
      <w:pPr>
        <w:pStyle w:val="9"/>
        <w:numPr>
          <w:ilvl w:val="0"/>
          <w:numId w:val="2"/>
        </w:numPr>
        <w:wordWrap/>
        <w:adjustRightInd/>
        <w:snapToGrid/>
        <w:spacing w:line="500" w:lineRule="exact"/>
        <w:ind w:firstLineChars="0"/>
        <w:textAlignment w:val="auto"/>
        <w:rPr>
          <w:rFonts w:ascii="仿宋_GB2312" w:eastAsia="仿宋_GB2312"/>
          <w:sz w:val="30"/>
          <w:szCs w:val="30"/>
        </w:rPr>
      </w:pPr>
      <w:r>
        <w:rPr>
          <w:rFonts w:hint="eastAsia" w:ascii="仿宋_GB2312" w:eastAsia="仿宋_GB2312"/>
          <w:sz w:val="30"/>
          <w:szCs w:val="30"/>
        </w:rPr>
        <w:t xml:space="preserve">工程承包人提供施工机具、设备一览表 </w:t>
      </w:r>
    </w:p>
    <w:p w14:paraId="5EB93BA5">
      <w:pPr>
        <w:pStyle w:val="9"/>
        <w:numPr>
          <w:ilvl w:val="0"/>
          <w:numId w:val="2"/>
        </w:numPr>
        <w:wordWrap/>
        <w:adjustRightInd/>
        <w:snapToGrid/>
        <w:spacing w:line="500" w:lineRule="exact"/>
        <w:ind w:firstLineChars="0"/>
        <w:textAlignment w:val="auto"/>
        <w:rPr>
          <w:rFonts w:hint="eastAsia" w:ascii="仿宋_GB2312" w:eastAsia="仿宋_GB2312"/>
          <w:sz w:val="30"/>
          <w:szCs w:val="30"/>
        </w:rPr>
      </w:pPr>
      <w:r>
        <w:rPr>
          <w:rFonts w:hint="eastAsia" w:ascii="仿宋_GB2312" w:eastAsia="仿宋_GB2312"/>
          <w:sz w:val="30"/>
          <w:szCs w:val="30"/>
        </w:rPr>
        <w:t>劳务合作人投入人员表</w:t>
      </w:r>
    </w:p>
    <w:p w14:paraId="5D7F30CB">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 xml:space="preserve">工程承包人： （盖章） </w:t>
      </w:r>
      <w:r>
        <w:rPr>
          <w:rFonts w:ascii="仿宋_GB2312" w:eastAsia="仿宋_GB2312"/>
          <w:sz w:val="30"/>
          <w:szCs w:val="30"/>
        </w:rPr>
        <w:t xml:space="preserve">             </w:t>
      </w:r>
      <w:r>
        <w:rPr>
          <w:rFonts w:hint="eastAsia" w:ascii="仿宋_GB2312" w:eastAsia="仿宋_GB2312"/>
          <w:sz w:val="30"/>
          <w:szCs w:val="30"/>
        </w:rPr>
        <w:t xml:space="preserve">劳务合作人：（盖章） </w:t>
      </w:r>
    </w:p>
    <w:p w14:paraId="127D63CD">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 xml:space="preserve">法定代表人：（签字） </w:t>
      </w:r>
      <w:r>
        <w:rPr>
          <w:rFonts w:ascii="仿宋_GB2312" w:eastAsia="仿宋_GB2312"/>
          <w:sz w:val="30"/>
          <w:szCs w:val="30"/>
        </w:rPr>
        <w:t xml:space="preserve">               </w:t>
      </w:r>
      <w:r>
        <w:rPr>
          <w:rFonts w:hint="eastAsia" w:ascii="仿宋_GB2312" w:eastAsia="仿宋_GB2312"/>
          <w:sz w:val="30"/>
          <w:szCs w:val="30"/>
        </w:rPr>
        <w:t xml:space="preserve">法定代表人：（签字） </w:t>
      </w:r>
    </w:p>
    <w:p w14:paraId="422C605F">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 xml:space="preserve">委托代理人：（签字） </w:t>
      </w:r>
      <w:r>
        <w:rPr>
          <w:rFonts w:ascii="仿宋_GB2312" w:eastAsia="仿宋_GB2312"/>
          <w:sz w:val="30"/>
          <w:szCs w:val="30"/>
        </w:rPr>
        <w:t xml:space="preserve">               </w:t>
      </w:r>
      <w:r>
        <w:rPr>
          <w:rFonts w:hint="eastAsia" w:ascii="仿宋_GB2312" w:eastAsia="仿宋_GB2312"/>
          <w:sz w:val="30"/>
          <w:szCs w:val="30"/>
        </w:rPr>
        <w:t>委托代理人：（签字）</w:t>
      </w:r>
    </w:p>
    <w:p w14:paraId="475266E0">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 xml:space="preserve">地址： </w:t>
      </w:r>
    </w:p>
    <w:p w14:paraId="36853E91">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邮政编码：</w:t>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邮政编码：</w:t>
      </w:r>
    </w:p>
    <w:p w14:paraId="29FEBB2F">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传真：</w:t>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 xml:space="preserve">传真： </w:t>
      </w:r>
    </w:p>
    <w:p w14:paraId="61CC6C96">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开户银行：</w:t>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开户银行：</w:t>
      </w:r>
    </w:p>
    <w:p w14:paraId="6C0F1493">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银行帐号：</w:t>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银行帐号：</w:t>
      </w:r>
    </w:p>
    <w:p w14:paraId="1A742244">
      <w:pPr>
        <w:wordWrap/>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签订时间：</w:t>
      </w:r>
      <w:r>
        <w:rPr>
          <w:rFonts w:hint="eastAsia" w:ascii="仿宋_GB2312" w:eastAsia="仿宋_GB2312"/>
          <w:sz w:val="30"/>
          <w:szCs w:val="30"/>
        </w:rPr>
        <w:tab/>
      </w: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签订时间：</w:t>
      </w:r>
    </w:p>
    <w:p w14:paraId="670B075B">
      <w:pPr>
        <w:widowControl/>
        <w:wordWrap/>
        <w:adjustRightInd/>
        <w:snapToGrid/>
        <w:spacing w:line="500" w:lineRule="exact"/>
        <w:jc w:val="left"/>
        <w:textAlignment w:val="auto"/>
        <w:rPr>
          <w:rFonts w:hint="eastAsia" w:ascii="仿宋_GB2312" w:eastAsia="仿宋_GB2312"/>
          <w:sz w:val="30"/>
          <w:szCs w:val="30"/>
        </w:rPr>
      </w:pPr>
    </w:p>
    <w:p w14:paraId="08122680">
      <w:pPr>
        <w:widowControl/>
        <w:wordWrap/>
        <w:adjustRightInd/>
        <w:snapToGrid/>
        <w:spacing w:line="500" w:lineRule="exact"/>
        <w:jc w:val="left"/>
        <w:textAlignment w:val="auto"/>
        <w:rPr>
          <w:rFonts w:ascii="仿宋_GB2312" w:eastAsia="仿宋_GB2312"/>
          <w:sz w:val="30"/>
          <w:szCs w:val="30"/>
        </w:rPr>
      </w:pPr>
      <w:r>
        <w:rPr>
          <w:rFonts w:hint="eastAsia" w:ascii="仿宋_GB2312" w:eastAsia="仿宋_GB2312"/>
          <w:sz w:val="30"/>
          <w:szCs w:val="30"/>
        </w:rPr>
        <w:t>附件一</w:t>
      </w:r>
    </w:p>
    <w:p w14:paraId="2ACC36B8">
      <w:pPr>
        <w:wordWrap/>
        <w:adjustRightInd/>
        <w:snapToGrid/>
        <w:spacing w:line="500" w:lineRule="exact"/>
        <w:jc w:val="center"/>
        <w:textAlignment w:val="auto"/>
        <w:rPr>
          <w:rFonts w:ascii="仿宋_GB2312" w:eastAsia="仿宋_GB2312"/>
          <w:b/>
          <w:sz w:val="30"/>
          <w:szCs w:val="30"/>
        </w:rPr>
      </w:pPr>
      <w:r>
        <w:rPr>
          <w:rFonts w:hint="eastAsia" w:ascii="仿宋_GB2312" w:eastAsia="仿宋_GB2312"/>
          <w:b/>
          <w:sz w:val="30"/>
          <w:szCs w:val="30"/>
        </w:rPr>
        <w:t>工程承包人提供材料、设备、构配件计划</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921"/>
        <w:gridCol w:w="922"/>
        <w:gridCol w:w="922"/>
        <w:gridCol w:w="922"/>
        <w:gridCol w:w="922"/>
        <w:gridCol w:w="922"/>
        <w:gridCol w:w="922"/>
        <w:gridCol w:w="922"/>
      </w:tblGrid>
      <w:tr w14:paraId="32E7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21" w:type="dxa"/>
            <w:vAlign w:val="center"/>
          </w:tcPr>
          <w:p w14:paraId="2306E240">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序号</w:t>
            </w:r>
          </w:p>
        </w:tc>
        <w:tc>
          <w:tcPr>
            <w:tcW w:w="921" w:type="dxa"/>
            <w:vAlign w:val="center"/>
          </w:tcPr>
          <w:p w14:paraId="2F2DB2C6">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品种</w:t>
            </w:r>
          </w:p>
        </w:tc>
        <w:tc>
          <w:tcPr>
            <w:tcW w:w="922" w:type="dxa"/>
            <w:vAlign w:val="center"/>
          </w:tcPr>
          <w:p w14:paraId="5F8286FF">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规格型号</w:t>
            </w:r>
          </w:p>
        </w:tc>
        <w:tc>
          <w:tcPr>
            <w:tcW w:w="922" w:type="dxa"/>
            <w:vAlign w:val="center"/>
          </w:tcPr>
          <w:p w14:paraId="59BFC0DB">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单位</w:t>
            </w:r>
          </w:p>
        </w:tc>
        <w:tc>
          <w:tcPr>
            <w:tcW w:w="922" w:type="dxa"/>
            <w:vAlign w:val="center"/>
          </w:tcPr>
          <w:p w14:paraId="16E1EEDB">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图纸数量</w:t>
            </w:r>
          </w:p>
        </w:tc>
        <w:tc>
          <w:tcPr>
            <w:tcW w:w="922" w:type="dxa"/>
            <w:vAlign w:val="center"/>
          </w:tcPr>
          <w:p w14:paraId="19BA178B">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损耗系数</w:t>
            </w:r>
          </w:p>
        </w:tc>
        <w:tc>
          <w:tcPr>
            <w:tcW w:w="922" w:type="dxa"/>
            <w:vAlign w:val="center"/>
          </w:tcPr>
          <w:p w14:paraId="0E5FA8DB">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单价</w:t>
            </w:r>
          </w:p>
        </w:tc>
        <w:tc>
          <w:tcPr>
            <w:tcW w:w="922" w:type="dxa"/>
            <w:vAlign w:val="center"/>
          </w:tcPr>
          <w:p w14:paraId="7C809CD9">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供应时间</w:t>
            </w:r>
          </w:p>
        </w:tc>
        <w:tc>
          <w:tcPr>
            <w:tcW w:w="922" w:type="dxa"/>
            <w:vAlign w:val="center"/>
          </w:tcPr>
          <w:p w14:paraId="47365193">
            <w:pPr>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备注</w:t>
            </w:r>
          </w:p>
        </w:tc>
      </w:tr>
      <w:tr w14:paraId="3708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05D635B2">
            <w:pPr>
              <w:wordWrap/>
              <w:adjustRightInd/>
              <w:snapToGrid/>
              <w:spacing w:line="500" w:lineRule="exact"/>
              <w:jc w:val="center"/>
              <w:textAlignment w:val="auto"/>
              <w:rPr>
                <w:rFonts w:hint="eastAsia" w:ascii="仿宋_GB2312" w:eastAsia="仿宋_GB2312"/>
                <w:sz w:val="30"/>
                <w:szCs w:val="30"/>
              </w:rPr>
            </w:pPr>
          </w:p>
        </w:tc>
        <w:tc>
          <w:tcPr>
            <w:tcW w:w="921" w:type="dxa"/>
            <w:vAlign w:val="center"/>
          </w:tcPr>
          <w:p w14:paraId="0395125F">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67F68341">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0CA97B6">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8B97977">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04DABB6A">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FFE07A6">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78B5C652">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0397BA53">
            <w:pPr>
              <w:wordWrap/>
              <w:adjustRightInd/>
              <w:snapToGrid/>
              <w:spacing w:line="500" w:lineRule="exact"/>
              <w:jc w:val="center"/>
              <w:textAlignment w:val="auto"/>
              <w:rPr>
                <w:rFonts w:hint="eastAsia" w:ascii="仿宋_GB2312" w:eastAsia="仿宋_GB2312"/>
                <w:sz w:val="30"/>
                <w:szCs w:val="30"/>
              </w:rPr>
            </w:pPr>
          </w:p>
        </w:tc>
      </w:tr>
      <w:tr w14:paraId="4BF8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3A2DDF13">
            <w:pPr>
              <w:wordWrap/>
              <w:adjustRightInd/>
              <w:snapToGrid/>
              <w:spacing w:line="500" w:lineRule="exact"/>
              <w:jc w:val="center"/>
              <w:textAlignment w:val="auto"/>
              <w:rPr>
                <w:rFonts w:hint="eastAsia" w:ascii="仿宋_GB2312" w:eastAsia="仿宋_GB2312"/>
                <w:sz w:val="30"/>
                <w:szCs w:val="30"/>
              </w:rPr>
            </w:pPr>
          </w:p>
        </w:tc>
        <w:tc>
          <w:tcPr>
            <w:tcW w:w="921" w:type="dxa"/>
            <w:vAlign w:val="center"/>
          </w:tcPr>
          <w:p w14:paraId="5EB30B86">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EC21539">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4F7B0FD">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6A596D38">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7EEAA447">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EF5F7D2">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C93AD54">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149B59E">
            <w:pPr>
              <w:wordWrap/>
              <w:adjustRightInd/>
              <w:snapToGrid/>
              <w:spacing w:line="500" w:lineRule="exact"/>
              <w:jc w:val="center"/>
              <w:textAlignment w:val="auto"/>
              <w:rPr>
                <w:rFonts w:hint="eastAsia" w:ascii="仿宋_GB2312" w:eastAsia="仿宋_GB2312"/>
                <w:sz w:val="30"/>
                <w:szCs w:val="30"/>
              </w:rPr>
            </w:pPr>
          </w:p>
        </w:tc>
      </w:tr>
      <w:tr w14:paraId="034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2F3BDE21">
            <w:pPr>
              <w:wordWrap/>
              <w:adjustRightInd/>
              <w:snapToGrid/>
              <w:spacing w:line="500" w:lineRule="exact"/>
              <w:jc w:val="center"/>
              <w:textAlignment w:val="auto"/>
              <w:rPr>
                <w:rFonts w:hint="eastAsia" w:ascii="仿宋_GB2312" w:eastAsia="仿宋_GB2312"/>
                <w:sz w:val="30"/>
                <w:szCs w:val="30"/>
              </w:rPr>
            </w:pPr>
          </w:p>
        </w:tc>
        <w:tc>
          <w:tcPr>
            <w:tcW w:w="921" w:type="dxa"/>
            <w:vAlign w:val="center"/>
          </w:tcPr>
          <w:p w14:paraId="72E78D20">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C4D9DF2">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B249A1D">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0A4F5E2A">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0B7D2013">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204D80E0">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2FEB5C57">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693CC4A2">
            <w:pPr>
              <w:wordWrap/>
              <w:adjustRightInd/>
              <w:snapToGrid/>
              <w:spacing w:line="500" w:lineRule="exact"/>
              <w:jc w:val="center"/>
              <w:textAlignment w:val="auto"/>
              <w:rPr>
                <w:rFonts w:hint="eastAsia" w:ascii="仿宋_GB2312" w:eastAsia="仿宋_GB2312"/>
                <w:sz w:val="30"/>
                <w:szCs w:val="30"/>
              </w:rPr>
            </w:pPr>
          </w:p>
        </w:tc>
      </w:tr>
      <w:tr w14:paraId="36B6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3BD813EF">
            <w:pPr>
              <w:wordWrap/>
              <w:adjustRightInd/>
              <w:snapToGrid/>
              <w:spacing w:line="500" w:lineRule="exact"/>
              <w:jc w:val="center"/>
              <w:textAlignment w:val="auto"/>
              <w:rPr>
                <w:rFonts w:hint="eastAsia" w:ascii="仿宋_GB2312" w:eastAsia="仿宋_GB2312"/>
                <w:sz w:val="30"/>
                <w:szCs w:val="30"/>
              </w:rPr>
            </w:pPr>
          </w:p>
        </w:tc>
        <w:tc>
          <w:tcPr>
            <w:tcW w:w="921" w:type="dxa"/>
            <w:vAlign w:val="center"/>
          </w:tcPr>
          <w:p w14:paraId="118C7B2D">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B993083">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20BAEBE">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7795B994">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706D9AF">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92D38EB">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D2C0A41">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863A282">
            <w:pPr>
              <w:wordWrap/>
              <w:adjustRightInd/>
              <w:snapToGrid/>
              <w:spacing w:line="500" w:lineRule="exact"/>
              <w:jc w:val="center"/>
              <w:textAlignment w:val="auto"/>
              <w:rPr>
                <w:rFonts w:hint="eastAsia" w:ascii="仿宋_GB2312" w:eastAsia="仿宋_GB2312"/>
                <w:sz w:val="30"/>
                <w:szCs w:val="30"/>
              </w:rPr>
            </w:pPr>
          </w:p>
        </w:tc>
      </w:tr>
      <w:tr w14:paraId="78C7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63737846">
            <w:pPr>
              <w:wordWrap/>
              <w:adjustRightInd/>
              <w:snapToGrid/>
              <w:spacing w:line="500" w:lineRule="exact"/>
              <w:jc w:val="center"/>
              <w:textAlignment w:val="auto"/>
              <w:rPr>
                <w:rFonts w:hint="eastAsia" w:ascii="仿宋_GB2312" w:eastAsia="仿宋_GB2312"/>
                <w:sz w:val="30"/>
                <w:szCs w:val="30"/>
              </w:rPr>
            </w:pPr>
          </w:p>
        </w:tc>
        <w:tc>
          <w:tcPr>
            <w:tcW w:w="921" w:type="dxa"/>
            <w:vAlign w:val="center"/>
          </w:tcPr>
          <w:p w14:paraId="5726B102">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09672FB9">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6CDDCB21">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52850F51">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0A960D19">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764BEB49">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15C94D6">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EE1E531">
            <w:pPr>
              <w:wordWrap/>
              <w:adjustRightInd/>
              <w:snapToGrid/>
              <w:spacing w:line="500" w:lineRule="exact"/>
              <w:jc w:val="center"/>
              <w:textAlignment w:val="auto"/>
              <w:rPr>
                <w:rFonts w:hint="eastAsia" w:ascii="仿宋_GB2312" w:eastAsia="仿宋_GB2312"/>
                <w:sz w:val="30"/>
                <w:szCs w:val="30"/>
              </w:rPr>
            </w:pPr>
          </w:p>
        </w:tc>
      </w:tr>
      <w:tr w14:paraId="6993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Align w:val="center"/>
          </w:tcPr>
          <w:p w14:paraId="503E3796">
            <w:pPr>
              <w:wordWrap/>
              <w:adjustRightInd/>
              <w:snapToGrid/>
              <w:spacing w:line="500" w:lineRule="exact"/>
              <w:jc w:val="center"/>
              <w:textAlignment w:val="auto"/>
              <w:rPr>
                <w:rFonts w:hint="eastAsia" w:ascii="仿宋_GB2312" w:eastAsia="仿宋_GB2312"/>
                <w:sz w:val="30"/>
                <w:szCs w:val="30"/>
              </w:rPr>
            </w:pPr>
          </w:p>
        </w:tc>
        <w:tc>
          <w:tcPr>
            <w:tcW w:w="921" w:type="dxa"/>
            <w:vAlign w:val="center"/>
          </w:tcPr>
          <w:p w14:paraId="274D7FD0">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61A6B5DD">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07CFC91">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48E976AC">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1BE66A76">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530E81F">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30201D30">
            <w:pPr>
              <w:wordWrap/>
              <w:adjustRightInd/>
              <w:snapToGrid/>
              <w:spacing w:line="500" w:lineRule="exact"/>
              <w:jc w:val="center"/>
              <w:textAlignment w:val="auto"/>
              <w:rPr>
                <w:rFonts w:hint="eastAsia" w:ascii="仿宋_GB2312" w:eastAsia="仿宋_GB2312"/>
                <w:sz w:val="30"/>
                <w:szCs w:val="30"/>
              </w:rPr>
            </w:pPr>
          </w:p>
        </w:tc>
        <w:tc>
          <w:tcPr>
            <w:tcW w:w="922" w:type="dxa"/>
            <w:vAlign w:val="center"/>
          </w:tcPr>
          <w:p w14:paraId="7A245D8A">
            <w:pPr>
              <w:wordWrap/>
              <w:adjustRightInd/>
              <w:snapToGrid/>
              <w:spacing w:line="500" w:lineRule="exact"/>
              <w:jc w:val="center"/>
              <w:textAlignment w:val="auto"/>
              <w:rPr>
                <w:rFonts w:hint="eastAsia" w:ascii="仿宋_GB2312" w:eastAsia="仿宋_GB2312"/>
                <w:sz w:val="30"/>
                <w:szCs w:val="30"/>
              </w:rPr>
            </w:pPr>
          </w:p>
        </w:tc>
      </w:tr>
    </w:tbl>
    <w:p w14:paraId="782D94DE">
      <w:pPr>
        <w:wordWrap/>
        <w:adjustRightInd/>
        <w:snapToGrid/>
        <w:spacing w:line="500" w:lineRule="exact"/>
        <w:textAlignment w:val="auto"/>
        <w:rPr>
          <w:rFonts w:hint="eastAsia" w:ascii="仿宋_GB2312" w:eastAsia="仿宋_GB2312"/>
          <w:sz w:val="30"/>
          <w:szCs w:val="30"/>
        </w:rPr>
      </w:pPr>
    </w:p>
    <w:p w14:paraId="1616F0DA">
      <w:pPr>
        <w:wordWrap/>
        <w:adjustRightInd/>
        <w:snapToGrid/>
        <w:spacing w:line="500" w:lineRule="exact"/>
        <w:textAlignment w:val="auto"/>
        <w:rPr>
          <w:rFonts w:hint="eastAsia" w:ascii="仿宋_GB2312" w:eastAsia="仿宋_GB2312"/>
          <w:sz w:val="30"/>
          <w:szCs w:val="30"/>
        </w:rPr>
      </w:pPr>
    </w:p>
    <w:p w14:paraId="49CAD28C">
      <w:pPr>
        <w:wordWrap/>
        <w:adjustRightInd/>
        <w:snapToGrid/>
        <w:spacing w:line="500" w:lineRule="exact"/>
        <w:textAlignment w:val="auto"/>
        <w:rPr>
          <w:rFonts w:hint="eastAsia" w:ascii="仿宋_GB2312" w:eastAsia="仿宋_GB2312"/>
          <w:sz w:val="30"/>
          <w:szCs w:val="30"/>
        </w:rPr>
      </w:pPr>
    </w:p>
    <w:p w14:paraId="38016701">
      <w:pPr>
        <w:wordWrap/>
        <w:adjustRightInd/>
        <w:snapToGrid/>
        <w:spacing w:line="500" w:lineRule="exact"/>
        <w:textAlignment w:val="auto"/>
        <w:rPr>
          <w:rFonts w:hint="eastAsia" w:ascii="仿宋_GB2312" w:eastAsia="仿宋_GB2312"/>
          <w:sz w:val="30"/>
          <w:szCs w:val="30"/>
        </w:rPr>
      </w:pPr>
    </w:p>
    <w:p w14:paraId="7A4A1035">
      <w:pPr>
        <w:wordWrap/>
        <w:adjustRightInd/>
        <w:snapToGrid/>
        <w:spacing w:line="500" w:lineRule="exact"/>
        <w:textAlignment w:val="auto"/>
        <w:rPr>
          <w:rFonts w:hint="eastAsia" w:ascii="仿宋_GB2312" w:eastAsia="仿宋_GB2312"/>
          <w:sz w:val="30"/>
          <w:szCs w:val="30"/>
        </w:rPr>
      </w:pPr>
    </w:p>
    <w:p w14:paraId="5CBAE43B">
      <w:pPr>
        <w:wordWrap/>
        <w:adjustRightInd/>
        <w:snapToGrid/>
        <w:spacing w:line="500" w:lineRule="exact"/>
        <w:textAlignment w:val="auto"/>
        <w:rPr>
          <w:rFonts w:hint="eastAsia" w:ascii="仿宋_GB2312" w:eastAsia="仿宋_GB2312"/>
          <w:sz w:val="30"/>
          <w:szCs w:val="30"/>
        </w:rPr>
      </w:pPr>
    </w:p>
    <w:p w14:paraId="36A03919">
      <w:pPr>
        <w:wordWrap/>
        <w:adjustRightInd/>
        <w:snapToGrid/>
        <w:spacing w:line="500" w:lineRule="exact"/>
        <w:textAlignment w:val="auto"/>
        <w:rPr>
          <w:rFonts w:ascii="仿宋_GB2312" w:eastAsia="仿宋_GB2312"/>
          <w:sz w:val="30"/>
          <w:szCs w:val="30"/>
        </w:rPr>
      </w:pPr>
      <w:r>
        <w:rPr>
          <w:rFonts w:hint="eastAsia" w:ascii="仿宋_GB2312" w:eastAsia="仿宋_GB2312"/>
          <w:sz w:val="30"/>
          <w:szCs w:val="30"/>
        </w:rPr>
        <w:t>附件二</w:t>
      </w:r>
    </w:p>
    <w:p w14:paraId="563F0A02">
      <w:pPr>
        <w:wordWrap/>
        <w:adjustRightInd/>
        <w:snapToGrid/>
        <w:spacing w:line="500" w:lineRule="exact"/>
        <w:jc w:val="center"/>
        <w:textAlignment w:val="auto"/>
        <w:rPr>
          <w:rFonts w:ascii="仿宋_GB2312" w:eastAsia="仿宋_GB2312"/>
          <w:b/>
          <w:sz w:val="30"/>
          <w:szCs w:val="30"/>
        </w:rPr>
      </w:pPr>
      <w:r>
        <w:rPr>
          <w:rFonts w:hint="eastAsia" w:ascii="仿宋_GB2312" w:eastAsia="仿宋_GB2312"/>
          <w:b/>
          <w:sz w:val="30"/>
          <w:szCs w:val="30"/>
        </w:rPr>
        <w:t>工程承包人提供施工机具、设备一览表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185"/>
        <w:gridCol w:w="1185"/>
        <w:gridCol w:w="1185"/>
        <w:gridCol w:w="1185"/>
        <w:gridCol w:w="1185"/>
        <w:gridCol w:w="1186"/>
      </w:tblGrid>
      <w:tr w14:paraId="44F5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5CE78D">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序号</w:t>
            </w:r>
          </w:p>
        </w:tc>
        <w:tc>
          <w:tcPr>
            <w:tcW w:w="1185" w:type="dxa"/>
            <w:vAlign w:val="center"/>
          </w:tcPr>
          <w:p w14:paraId="204B201B">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品种</w:t>
            </w:r>
          </w:p>
        </w:tc>
        <w:tc>
          <w:tcPr>
            <w:tcW w:w="1185" w:type="dxa"/>
            <w:vAlign w:val="center"/>
          </w:tcPr>
          <w:p w14:paraId="4316EF1C">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规格</w:t>
            </w:r>
          </w:p>
          <w:p w14:paraId="221BD155">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型号</w:t>
            </w:r>
          </w:p>
        </w:tc>
        <w:tc>
          <w:tcPr>
            <w:tcW w:w="1185" w:type="dxa"/>
            <w:vAlign w:val="center"/>
          </w:tcPr>
          <w:p w14:paraId="3D3CF061">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单位</w:t>
            </w:r>
          </w:p>
        </w:tc>
        <w:tc>
          <w:tcPr>
            <w:tcW w:w="1185" w:type="dxa"/>
            <w:vAlign w:val="center"/>
          </w:tcPr>
          <w:p w14:paraId="2021C74D">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数量</w:t>
            </w:r>
          </w:p>
        </w:tc>
        <w:tc>
          <w:tcPr>
            <w:tcW w:w="1185" w:type="dxa"/>
            <w:vAlign w:val="center"/>
          </w:tcPr>
          <w:p w14:paraId="521AB933">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供应</w:t>
            </w:r>
          </w:p>
          <w:p w14:paraId="3829F00D">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时间</w:t>
            </w:r>
          </w:p>
        </w:tc>
        <w:tc>
          <w:tcPr>
            <w:tcW w:w="1186" w:type="dxa"/>
            <w:vAlign w:val="center"/>
          </w:tcPr>
          <w:p w14:paraId="61F7F7CC">
            <w:pPr>
              <w:widowControl w:val="0"/>
              <w:wordWrap/>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备注</w:t>
            </w:r>
          </w:p>
        </w:tc>
      </w:tr>
      <w:tr w14:paraId="0493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2911197">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3471B78C">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0F479BF5">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4D8C7465">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4088FCFD">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23728EAE">
            <w:pPr>
              <w:widowControl w:val="0"/>
              <w:wordWrap/>
              <w:adjustRightInd/>
              <w:snapToGrid/>
              <w:spacing w:line="500" w:lineRule="exact"/>
              <w:jc w:val="center"/>
              <w:textAlignment w:val="auto"/>
              <w:rPr>
                <w:rFonts w:hint="eastAsia" w:ascii="仿宋_GB2312" w:eastAsia="仿宋_GB2312"/>
                <w:sz w:val="30"/>
                <w:szCs w:val="30"/>
              </w:rPr>
            </w:pPr>
          </w:p>
        </w:tc>
        <w:tc>
          <w:tcPr>
            <w:tcW w:w="1186" w:type="dxa"/>
            <w:vAlign w:val="center"/>
          </w:tcPr>
          <w:p w14:paraId="5E36BE88">
            <w:pPr>
              <w:widowControl w:val="0"/>
              <w:wordWrap/>
              <w:adjustRightInd/>
              <w:snapToGrid/>
              <w:spacing w:line="500" w:lineRule="exact"/>
              <w:jc w:val="center"/>
              <w:textAlignment w:val="auto"/>
              <w:rPr>
                <w:rFonts w:hint="eastAsia" w:ascii="仿宋_GB2312" w:eastAsia="仿宋_GB2312"/>
                <w:sz w:val="30"/>
                <w:szCs w:val="30"/>
              </w:rPr>
            </w:pPr>
          </w:p>
        </w:tc>
      </w:tr>
      <w:tr w14:paraId="00B4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6796E01">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784C43CD">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7D59DB14">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5CED0990">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0B8EA582">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203F1B3B">
            <w:pPr>
              <w:widowControl w:val="0"/>
              <w:wordWrap/>
              <w:adjustRightInd/>
              <w:snapToGrid/>
              <w:spacing w:line="500" w:lineRule="exact"/>
              <w:jc w:val="center"/>
              <w:textAlignment w:val="auto"/>
              <w:rPr>
                <w:rFonts w:hint="eastAsia" w:ascii="仿宋_GB2312" w:eastAsia="仿宋_GB2312"/>
                <w:sz w:val="30"/>
                <w:szCs w:val="30"/>
              </w:rPr>
            </w:pPr>
          </w:p>
        </w:tc>
        <w:tc>
          <w:tcPr>
            <w:tcW w:w="1186" w:type="dxa"/>
            <w:vAlign w:val="center"/>
          </w:tcPr>
          <w:p w14:paraId="14D86184">
            <w:pPr>
              <w:widowControl w:val="0"/>
              <w:wordWrap/>
              <w:adjustRightInd/>
              <w:snapToGrid/>
              <w:spacing w:line="500" w:lineRule="exact"/>
              <w:jc w:val="center"/>
              <w:textAlignment w:val="auto"/>
              <w:rPr>
                <w:rFonts w:hint="eastAsia" w:ascii="仿宋_GB2312" w:eastAsia="仿宋_GB2312"/>
                <w:sz w:val="30"/>
                <w:szCs w:val="30"/>
              </w:rPr>
            </w:pPr>
          </w:p>
        </w:tc>
      </w:tr>
      <w:tr w14:paraId="00FF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6D4A87E">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1EF55467">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661F2AB1">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57B71221">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4E552890">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48404BD4">
            <w:pPr>
              <w:widowControl w:val="0"/>
              <w:wordWrap/>
              <w:adjustRightInd/>
              <w:snapToGrid/>
              <w:spacing w:line="500" w:lineRule="exact"/>
              <w:jc w:val="center"/>
              <w:textAlignment w:val="auto"/>
              <w:rPr>
                <w:rFonts w:hint="eastAsia" w:ascii="仿宋_GB2312" w:eastAsia="仿宋_GB2312"/>
                <w:sz w:val="30"/>
                <w:szCs w:val="30"/>
              </w:rPr>
            </w:pPr>
          </w:p>
        </w:tc>
        <w:tc>
          <w:tcPr>
            <w:tcW w:w="1186" w:type="dxa"/>
            <w:vAlign w:val="center"/>
          </w:tcPr>
          <w:p w14:paraId="0A12EAED">
            <w:pPr>
              <w:widowControl w:val="0"/>
              <w:wordWrap/>
              <w:adjustRightInd/>
              <w:snapToGrid/>
              <w:spacing w:line="500" w:lineRule="exact"/>
              <w:jc w:val="center"/>
              <w:textAlignment w:val="auto"/>
              <w:rPr>
                <w:rFonts w:hint="eastAsia" w:ascii="仿宋_GB2312" w:eastAsia="仿宋_GB2312"/>
                <w:sz w:val="30"/>
                <w:szCs w:val="30"/>
              </w:rPr>
            </w:pPr>
          </w:p>
        </w:tc>
      </w:tr>
      <w:tr w14:paraId="0D8A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74DC04F">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284C1F6C">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3C8D5781">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36653AC9">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67CD17AA">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275DF23C">
            <w:pPr>
              <w:widowControl w:val="0"/>
              <w:wordWrap/>
              <w:adjustRightInd/>
              <w:snapToGrid/>
              <w:spacing w:line="500" w:lineRule="exact"/>
              <w:jc w:val="center"/>
              <w:textAlignment w:val="auto"/>
              <w:rPr>
                <w:rFonts w:hint="eastAsia" w:ascii="仿宋_GB2312" w:eastAsia="仿宋_GB2312"/>
                <w:sz w:val="30"/>
                <w:szCs w:val="30"/>
              </w:rPr>
            </w:pPr>
          </w:p>
        </w:tc>
        <w:tc>
          <w:tcPr>
            <w:tcW w:w="1186" w:type="dxa"/>
            <w:vAlign w:val="center"/>
          </w:tcPr>
          <w:p w14:paraId="2015AD5D">
            <w:pPr>
              <w:widowControl w:val="0"/>
              <w:wordWrap/>
              <w:adjustRightInd/>
              <w:snapToGrid/>
              <w:spacing w:line="500" w:lineRule="exact"/>
              <w:jc w:val="center"/>
              <w:textAlignment w:val="auto"/>
              <w:rPr>
                <w:rFonts w:hint="eastAsia" w:ascii="仿宋_GB2312" w:eastAsia="仿宋_GB2312"/>
                <w:sz w:val="30"/>
                <w:szCs w:val="30"/>
              </w:rPr>
            </w:pPr>
          </w:p>
        </w:tc>
      </w:tr>
      <w:tr w14:paraId="6CF9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0268CD6">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38392695">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7BAAE382">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1FECA2ED">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4B9CC02D">
            <w:pPr>
              <w:widowControl w:val="0"/>
              <w:wordWrap/>
              <w:adjustRightInd/>
              <w:snapToGrid/>
              <w:spacing w:line="500" w:lineRule="exact"/>
              <w:jc w:val="center"/>
              <w:textAlignment w:val="auto"/>
              <w:rPr>
                <w:rFonts w:hint="eastAsia" w:ascii="仿宋_GB2312" w:eastAsia="仿宋_GB2312"/>
                <w:sz w:val="30"/>
                <w:szCs w:val="30"/>
              </w:rPr>
            </w:pPr>
          </w:p>
        </w:tc>
        <w:tc>
          <w:tcPr>
            <w:tcW w:w="1185" w:type="dxa"/>
            <w:vAlign w:val="center"/>
          </w:tcPr>
          <w:p w14:paraId="6D873F46">
            <w:pPr>
              <w:widowControl w:val="0"/>
              <w:wordWrap/>
              <w:adjustRightInd/>
              <w:snapToGrid/>
              <w:spacing w:line="500" w:lineRule="exact"/>
              <w:jc w:val="center"/>
              <w:textAlignment w:val="auto"/>
              <w:rPr>
                <w:rFonts w:hint="eastAsia" w:ascii="仿宋_GB2312" w:eastAsia="仿宋_GB2312"/>
                <w:sz w:val="30"/>
                <w:szCs w:val="30"/>
              </w:rPr>
            </w:pPr>
          </w:p>
        </w:tc>
        <w:tc>
          <w:tcPr>
            <w:tcW w:w="1186" w:type="dxa"/>
            <w:vAlign w:val="center"/>
          </w:tcPr>
          <w:p w14:paraId="5007A8B6">
            <w:pPr>
              <w:widowControl w:val="0"/>
              <w:wordWrap/>
              <w:adjustRightInd/>
              <w:snapToGrid/>
              <w:spacing w:line="500" w:lineRule="exact"/>
              <w:jc w:val="center"/>
              <w:textAlignment w:val="auto"/>
              <w:rPr>
                <w:rFonts w:hint="eastAsia" w:ascii="仿宋_GB2312" w:eastAsia="仿宋_GB2312"/>
                <w:sz w:val="30"/>
                <w:szCs w:val="30"/>
              </w:rPr>
            </w:pPr>
          </w:p>
        </w:tc>
      </w:tr>
    </w:tbl>
    <w:p w14:paraId="0DC0B632">
      <w:pPr>
        <w:wordWrap/>
        <w:adjustRightInd/>
        <w:snapToGrid/>
        <w:spacing w:line="500" w:lineRule="exact"/>
        <w:textAlignment w:val="auto"/>
        <w:rPr>
          <w:rFonts w:ascii="仿宋_GB2312" w:eastAsia="仿宋_GB2312"/>
          <w:sz w:val="30"/>
          <w:szCs w:val="30"/>
        </w:rPr>
      </w:pPr>
    </w:p>
    <w:p w14:paraId="21230EAA">
      <w:pPr>
        <w:widowControl/>
        <w:wordWrap/>
        <w:adjustRightInd/>
        <w:snapToGrid/>
        <w:spacing w:line="500" w:lineRule="exact"/>
        <w:jc w:val="left"/>
        <w:textAlignment w:val="auto"/>
        <w:rPr>
          <w:rFonts w:ascii="仿宋_GB2312" w:eastAsia="仿宋_GB2312"/>
          <w:sz w:val="30"/>
          <w:szCs w:val="30"/>
        </w:rPr>
      </w:pPr>
      <w:r>
        <w:rPr>
          <w:rFonts w:hint="eastAsia" w:ascii="仿宋_GB2312" w:eastAsia="仿宋_GB2312"/>
          <w:sz w:val="30"/>
          <w:szCs w:val="30"/>
        </w:rPr>
        <w:t>附件三</w:t>
      </w:r>
    </w:p>
    <w:p w14:paraId="3A7C8211">
      <w:pPr>
        <w:wordWrap/>
        <w:adjustRightInd/>
        <w:snapToGrid/>
        <w:spacing w:line="500" w:lineRule="exact"/>
        <w:jc w:val="center"/>
        <w:textAlignment w:val="auto"/>
        <w:rPr>
          <w:rFonts w:ascii="仿宋_GB2312" w:eastAsia="仿宋_GB2312"/>
          <w:b/>
          <w:sz w:val="30"/>
          <w:szCs w:val="30"/>
        </w:rPr>
      </w:pPr>
      <w:r>
        <w:rPr>
          <w:rFonts w:hint="eastAsia" w:ascii="仿宋_GB2312" w:eastAsia="仿宋_GB2312"/>
          <w:b/>
          <w:sz w:val="30"/>
          <w:szCs w:val="30"/>
        </w:rPr>
        <w:t>劳务合作人投入人员表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710"/>
        <w:gridCol w:w="710"/>
        <w:gridCol w:w="710"/>
        <w:gridCol w:w="710"/>
        <w:gridCol w:w="710"/>
        <w:gridCol w:w="710"/>
        <w:gridCol w:w="710"/>
        <w:gridCol w:w="710"/>
        <w:gridCol w:w="711"/>
        <w:gridCol w:w="711"/>
      </w:tblGrid>
      <w:tr w14:paraId="0BD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710" w:type="dxa"/>
            <w:textDirection w:val="tbLrV"/>
            <w:vAlign w:val="top"/>
          </w:tcPr>
          <w:p w14:paraId="376161B6">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序号</w:t>
            </w:r>
          </w:p>
        </w:tc>
        <w:tc>
          <w:tcPr>
            <w:tcW w:w="710" w:type="dxa"/>
            <w:textDirection w:val="tbLrV"/>
            <w:vAlign w:val="top"/>
          </w:tcPr>
          <w:p w14:paraId="6EA6C70F">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岗位或工种</w:t>
            </w:r>
          </w:p>
        </w:tc>
        <w:tc>
          <w:tcPr>
            <w:tcW w:w="710" w:type="dxa"/>
            <w:textDirection w:val="tbLrV"/>
            <w:vAlign w:val="top"/>
          </w:tcPr>
          <w:p w14:paraId="7C6D0CDF">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姓名</w:t>
            </w:r>
          </w:p>
        </w:tc>
        <w:tc>
          <w:tcPr>
            <w:tcW w:w="710" w:type="dxa"/>
            <w:textDirection w:val="tbLrV"/>
            <w:vAlign w:val="top"/>
          </w:tcPr>
          <w:p w14:paraId="0A733174">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性别</w:t>
            </w:r>
          </w:p>
        </w:tc>
        <w:tc>
          <w:tcPr>
            <w:tcW w:w="710" w:type="dxa"/>
            <w:textDirection w:val="tbLrV"/>
            <w:vAlign w:val="top"/>
          </w:tcPr>
          <w:p w14:paraId="79F31B80">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年龄</w:t>
            </w:r>
          </w:p>
        </w:tc>
        <w:tc>
          <w:tcPr>
            <w:tcW w:w="710" w:type="dxa"/>
            <w:textDirection w:val="tbLrV"/>
            <w:vAlign w:val="top"/>
          </w:tcPr>
          <w:p w14:paraId="09DD0EC9">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民族</w:t>
            </w:r>
          </w:p>
        </w:tc>
        <w:tc>
          <w:tcPr>
            <w:tcW w:w="710" w:type="dxa"/>
            <w:textDirection w:val="tbLrV"/>
            <w:vAlign w:val="top"/>
          </w:tcPr>
          <w:p w14:paraId="0B935544">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籍贯</w:t>
            </w:r>
          </w:p>
        </w:tc>
        <w:tc>
          <w:tcPr>
            <w:tcW w:w="710" w:type="dxa"/>
            <w:textDirection w:val="tbLrV"/>
            <w:vAlign w:val="top"/>
          </w:tcPr>
          <w:p w14:paraId="7FBD4A59">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身份证号</w:t>
            </w:r>
          </w:p>
        </w:tc>
        <w:tc>
          <w:tcPr>
            <w:tcW w:w="710" w:type="dxa"/>
            <w:textDirection w:val="tbLrV"/>
            <w:vAlign w:val="top"/>
          </w:tcPr>
          <w:p w14:paraId="202B786C">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手机号码</w:t>
            </w:r>
          </w:p>
        </w:tc>
        <w:tc>
          <w:tcPr>
            <w:tcW w:w="710" w:type="dxa"/>
            <w:textDirection w:val="tbLrV"/>
            <w:vAlign w:val="top"/>
          </w:tcPr>
          <w:p w14:paraId="77C911FF">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劳动合同号</w:t>
            </w:r>
          </w:p>
        </w:tc>
        <w:tc>
          <w:tcPr>
            <w:tcW w:w="711" w:type="dxa"/>
            <w:textDirection w:val="tbLrV"/>
            <w:vAlign w:val="top"/>
          </w:tcPr>
          <w:p w14:paraId="3B094E03">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到场时间</w:t>
            </w:r>
          </w:p>
        </w:tc>
        <w:tc>
          <w:tcPr>
            <w:tcW w:w="711" w:type="dxa"/>
            <w:textDirection w:val="tbLrV"/>
            <w:vAlign w:val="top"/>
          </w:tcPr>
          <w:p w14:paraId="2ABF378B">
            <w:pPr>
              <w:wordWrap/>
              <w:adjustRightInd/>
              <w:snapToGrid/>
              <w:spacing w:line="500" w:lineRule="exact"/>
              <w:ind w:left="113" w:right="113"/>
              <w:textAlignment w:val="auto"/>
              <w:rPr>
                <w:rFonts w:hint="eastAsia" w:ascii="仿宋_GB2312" w:eastAsia="仿宋_GB2312"/>
                <w:sz w:val="30"/>
                <w:szCs w:val="30"/>
              </w:rPr>
            </w:pPr>
            <w:r>
              <w:rPr>
                <w:rFonts w:hint="eastAsia" w:ascii="仿宋_GB2312" w:eastAsia="仿宋_GB2312"/>
                <w:sz w:val="30"/>
                <w:szCs w:val="30"/>
              </w:rPr>
              <w:t>备注</w:t>
            </w:r>
          </w:p>
        </w:tc>
      </w:tr>
      <w:tr w14:paraId="087D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0" w:type="dxa"/>
            <w:textDirection w:val="tbLrV"/>
            <w:vAlign w:val="top"/>
          </w:tcPr>
          <w:p w14:paraId="2430920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6AD014C7">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3E7836D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3CA03B94">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6F12B4E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56BEE5AC">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219FAD61">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2ED29F13">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5FDFCFE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789DB59B">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50B3544F">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6FE05124">
            <w:pPr>
              <w:wordWrap/>
              <w:adjustRightInd/>
              <w:snapToGrid/>
              <w:spacing w:line="500" w:lineRule="exact"/>
              <w:ind w:left="113" w:right="113"/>
              <w:textAlignment w:val="auto"/>
              <w:rPr>
                <w:rFonts w:hint="eastAsia" w:ascii="仿宋_GB2312" w:eastAsia="仿宋_GB2312"/>
                <w:sz w:val="30"/>
                <w:szCs w:val="30"/>
              </w:rPr>
            </w:pPr>
          </w:p>
        </w:tc>
      </w:tr>
      <w:tr w14:paraId="5919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0" w:type="dxa"/>
            <w:textDirection w:val="tbLrV"/>
            <w:vAlign w:val="top"/>
          </w:tcPr>
          <w:p w14:paraId="55E75A09">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7E28C07D">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1604684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EAF9EB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12A30540">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7FDE562F">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0513EFBE">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622268D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112EE8EE">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2449B429">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1489B540">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045670F0">
            <w:pPr>
              <w:wordWrap/>
              <w:adjustRightInd/>
              <w:snapToGrid/>
              <w:spacing w:line="500" w:lineRule="exact"/>
              <w:ind w:left="113" w:right="113"/>
              <w:textAlignment w:val="auto"/>
              <w:rPr>
                <w:rFonts w:hint="eastAsia" w:ascii="仿宋_GB2312" w:eastAsia="仿宋_GB2312"/>
                <w:sz w:val="30"/>
                <w:szCs w:val="30"/>
              </w:rPr>
            </w:pPr>
          </w:p>
        </w:tc>
      </w:tr>
      <w:tr w14:paraId="0DFA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0" w:type="dxa"/>
            <w:textDirection w:val="tbLrV"/>
            <w:vAlign w:val="top"/>
          </w:tcPr>
          <w:p w14:paraId="6D2BB452">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623EED9">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5DD62E2">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5217EEC2">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12E13613">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62B82C59">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0B9E3EA">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56EDA864">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5481F7BC">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6B276B27">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462CA267">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3246AF9B">
            <w:pPr>
              <w:wordWrap/>
              <w:adjustRightInd/>
              <w:snapToGrid/>
              <w:spacing w:line="500" w:lineRule="exact"/>
              <w:ind w:left="113" w:right="113"/>
              <w:textAlignment w:val="auto"/>
              <w:rPr>
                <w:rFonts w:hint="eastAsia" w:ascii="仿宋_GB2312" w:eastAsia="仿宋_GB2312"/>
                <w:sz w:val="30"/>
                <w:szCs w:val="30"/>
              </w:rPr>
            </w:pPr>
          </w:p>
        </w:tc>
      </w:tr>
      <w:tr w14:paraId="23AF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0" w:type="dxa"/>
            <w:textDirection w:val="tbLrV"/>
            <w:vAlign w:val="top"/>
          </w:tcPr>
          <w:p w14:paraId="5AF73ADD">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21E3310A">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723D44C3">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E74CE08">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BE4055D">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1D8E9EC7">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2EB84A8D">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5C597681">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419483F3">
            <w:pPr>
              <w:wordWrap/>
              <w:adjustRightInd/>
              <w:snapToGrid/>
              <w:spacing w:line="500" w:lineRule="exact"/>
              <w:ind w:left="113" w:right="113"/>
              <w:textAlignment w:val="auto"/>
              <w:rPr>
                <w:rFonts w:hint="eastAsia" w:ascii="仿宋_GB2312" w:eastAsia="仿宋_GB2312"/>
                <w:sz w:val="30"/>
                <w:szCs w:val="30"/>
              </w:rPr>
            </w:pPr>
          </w:p>
        </w:tc>
        <w:tc>
          <w:tcPr>
            <w:tcW w:w="710" w:type="dxa"/>
            <w:textDirection w:val="tbLrV"/>
            <w:vAlign w:val="top"/>
          </w:tcPr>
          <w:p w14:paraId="0D0A2AD6">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3D9ED908">
            <w:pPr>
              <w:wordWrap/>
              <w:adjustRightInd/>
              <w:snapToGrid/>
              <w:spacing w:line="500" w:lineRule="exact"/>
              <w:ind w:left="113" w:right="113"/>
              <w:textAlignment w:val="auto"/>
              <w:rPr>
                <w:rFonts w:hint="eastAsia" w:ascii="仿宋_GB2312" w:eastAsia="仿宋_GB2312"/>
                <w:sz w:val="30"/>
                <w:szCs w:val="30"/>
              </w:rPr>
            </w:pPr>
          </w:p>
        </w:tc>
        <w:tc>
          <w:tcPr>
            <w:tcW w:w="711" w:type="dxa"/>
            <w:textDirection w:val="tbLrV"/>
            <w:vAlign w:val="top"/>
          </w:tcPr>
          <w:p w14:paraId="6B3F07E0">
            <w:pPr>
              <w:wordWrap/>
              <w:adjustRightInd/>
              <w:snapToGrid/>
              <w:spacing w:line="500" w:lineRule="exact"/>
              <w:ind w:left="113" w:right="113"/>
              <w:textAlignment w:val="auto"/>
              <w:rPr>
                <w:rFonts w:hint="eastAsia" w:ascii="仿宋_GB2312" w:eastAsia="仿宋_GB2312"/>
                <w:sz w:val="30"/>
                <w:szCs w:val="30"/>
              </w:rPr>
            </w:pPr>
          </w:p>
        </w:tc>
      </w:tr>
    </w:tbl>
    <w:p w14:paraId="5D0D223A">
      <w:pPr>
        <w:widowControl w:val="0"/>
        <w:wordWrap/>
        <w:adjustRightInd w:val="0"/>
        <w:snapToGrid w:val="0"/>
        <w:spacing w:line="360" w:lineRule="auto"/>
        <w:ind w:right="0"/>
        <w:jc w:val="both"/>
        <w:textAlignment w:val="auto"/>
        <w:outlineLvl w:val="9"/>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1-27T18:11:19Z" w:initials="">
    <w:p w14:paraId="45F5A283">
      <w:pPr>
        <w:pStyle w:val="2"/>
        <w:rPr>
          <w:rFonts w:hint="eastAsia" w:eastAsia="宋体"/>
          <w:lang w:eastAsia="zh-CN"/>
        </w:rPr>
      </w:pPr>
      <w:r>
        <w:rPr>
          <w:rFonts w:hint="eastAsia"/>
          <w:lang w:eastAsia="zh-CN"/>
        </w:rPr>
        <w:t>为何删除分包管理费相关内容</w:t>
      </w:r>
    </w:p>
  </w:comment>
  <w:comment w:id="1" w:author="admin" w:date="2024-08-22T14:48:00Z" w:initials="a">
    <w:p w14:paraId="4E32F387">
      <w:pPr>
        <w:pStyle w:val="2"/>
        <w:rPr>
          <w:rFonts w:hint="eastAsia" w:eastAsia="宋体"/>
          <w:lang w:eastAsia="zh-CN"/>
        </w:rPr>
      </w:pPr>
      <w:r>
        <w:rPr>
          <w:rFonts w:hint="eastAsia"/>
          <w:lang w:eastAsia="zh-CN"/>
        </w:rPr>
        <w:t>与承包人对分包工程有管理义务不符，应当删除，或者改为：承包人对分包工程履行管理、协调、配合等费用已包含在承包合同中，分包人就分包工程请求承包人予以协助时，承包人有义务予以协助，不得以任何理由收取相关费用。</w:t>
      </w:r>
    </w:p>
  </w:comment>
  <w:comment w:id="2" w:author="admin" w:date="2024-09-05T16:55:34Z" w:initials="a">
    <w:p w14:paraId="EF76BDC1">
      <w:pPr>
        <w:pStyle w:val="2"/>
        <w:rPr>
          <w:rFonts w:hint="eastAsia" w:eastAsia="宋体"/>
          <w:lang w:eastAsia="zh-CN"/>
        </w:rPr>
      </w:pPr>
      <w:r>
        <w:rPr>
          <w:rFonts w:hint="eastAsia"/>
          <w:lang w:eastAsia="zh-CN"/>
        </w:rPr>
        <w:t>委托</w:t>
      </w:r>
    </w:p>
  </w:comment>
  <w:comment w:id="3" w:author="admin" w:date="2024-09-05T16:55:41Z" w:initials="a">
    <w:p w14:paraId="FFBF91EB">
      <w:pPr>
        <w:pStyle w:val="2"/>
        <w:rPr>
          <w:rFonts w:hint="eastAsia" w:eastAsia="宋体"/>
          <w:lang w:eastAsia="zh-CN"/>
        </w:rPr>
      </w:pPr>
      <w:r>
        <w:rPr>
          <w:rFonts w:hint="eastAsia"/>
          <w:lang w:eastAsia="zh-CN"/>
        </w:rPr>
        <w:t>或者</w:t>
      </w:r>
    </w:p>
  </w:comment>
  <w:comment w:id="4" w:author="admin" w:date="2024-09-05T17:18:06Z" w:initials="a">
    <w:p w14:paraId="7FFD11A5">
      <w:pPr>
        <w:pStyle w:val="2"/>
        <w:rPr>
          <w:rFonts w:hint="eastAsia" w:eastAsia="宋体"/>
          <w:lang w:eastAsia="zh-CN"/>
        </w:rPr>
      </w:pPr>
      <w:r>
        <w:rPr>
          <w:rFonts w:hint="eastAsia"/>
          <w:lang w:eastAsia="zh-CN"/>
        </w:rPr>
        <w:t>删除</w:t>
      </w:r>
    </w:p>
  </w:comment>
  <w:comment w:id="5" w:author="admin" w:date="2024-09-05T17:36:33Z" w:initials="a">
    <w:p w14:paraId="BF9F21A4">
      <w:pPr>
        <w:pStyle w:val="2"/>
        <w:rPr>
          <w:rFonts w:hint="eastAsia" w:eastAsia="宋体"/>
          <w:lang w:eastAsia="zh-CN"/>
        </w:rPr>
      </w:pPr>
      <w:r>
        <w:rPr>
          <w:rFonts w:hint="eastAsia"/>
          <w:lang w:eastAsia="zh-CN"/>
        </w:rPr>
        <w:t>宜删除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F5A283" w15:done="0"/>
  <w15:commentEx w15:paraId="4E32F387" w15:done="0"/>
  <w15:commentEx w15:paraId="EF76BDC1" w15:done="0"/>
  <w15:commentEx w15:paraId="FFBF91EB" w15:done="0"/>
  <w15:commentEx w15:paraId="7FFD11A5" w15:done="0"/>
  <w15:commentEx w15:paraId="BF9F21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73B8">
    <w:pPr>
      <w:pStyle w:val="3"/>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AA4B9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6myvHEAQAAjwMAAA4AAABkcnMvZTJvRG9jLnhtbK1TzY7TMBC+I/EO&#10;lu80TQ+oRE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Zns6QNW1PUYHmDKkMKkdWjBpjepYEO29Hy1VA2RSSqW69V6vSS3JZ3NCeEUT58HwHivvGUpqDnQ&#10;nWUrxekDxrF1bknTnL/TxlBdVMb9VSDMVCkS45FjiuKwHybie9+cSW1P111zR9vNmXnvyM20GXMA&#10;c7Cfg2MAfeiIWp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6myvHEAQAAjwMAAA4AAAAAAAAAAQAgAAAAHwEAAGRycy9lMm9Eb2MueG1s&#10;UEsFBgAAAAAGAAYAWQEAAFUFAAAAAA==&#10;">
              <v:fill on="f" focussize="0,0"/>
              <v:stroke on="f"/>
              <v:imagedata o:title=""/>
              <o:lock v:ext="edit" aspectratio="f"/>
              <v:textbox inset="0mm,0mm,0mm,0mm" style="mso-fit-shape-to-text:t;">
                <w:txbxContent>
                  <w:p w14:paraId="11AA4B9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7C16A"/>
    <w:multiLevelType w:val="singleLevel"/>
    <w:tmpl w:val="A1C7C16A"/>
    <w:lvl w:ilvl="0" w:tentative="0">
      <w:start w:val="3"/>
      <w:numFmt w:val="decimal"/>
      <w:suff w:val="nothing"/>
      <w:lvlText w:val="（%1）"/>
      <w:lvlJc w:val="left"/>
    </w:lvl>
  </w:abstractNum>
  <w:abstractNum w:abstractNumId="1">
    <w:nsid w:val="5C4932D6"/>
    <w:multiLevelType w:val="multilevel"/>
    <w:tmpl w:val="5C4932D6"/>
    <w:lvl w:ilvl="0" w:tentative="0">
      <w:start w:val="1"/>
      <w:numFmt w:val="japaneseCounting"/>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MTZlMmE0YzU1YTM2N2UyYWJjNzdjOTAyYTc4ZTYifQ=="/>
  </w:docVars>
  <w:rsids>
    <w:rsidRoot w:val="00172A27"/>
    <w:rsid w:val="00133387"/>
    <w:rsid w:val="002B247F"/>
    <w:rsid w:val="00327CB1"/>
    <w:rsid w:val="004E616D"/>
    <w:rsid w:val="0050638A"/>
    <w:rsid w:val="005C4D2E"/>
    <w:rsid w:val="00641E35"/>
    <w:rsid w:val="0064278B"/>
    <w:rsid w:val="006E4A62"/>
    <w:rsid w:val="00770424"/>
    <w:rsid w:val="00893649"/>
    <w:rsid w:val="00A10993"/>
    <w:rsid w:val="00BC3A1F"/>
    <w:rsid w:val="00BE1545"/>
    <w:rsid w:val="00BF52BD"/>
    <w:rsid w:val="00D4244C"/>
    <w:rsid w:val="00D9637F"/>
    <w:rsid w:val="00DF26FA"/>
    <w:rsid w:val="00F036C9"/>
    <w:rsid w:val="00F72CA9"/>
    <w:rsid w:val="00FB62F5"/>
    <w:rsid w:val="00FC206D"/>
    <w:rsid w:val="010B405F"/>
    <w:rsid w:val="01170C55"/>
    <w:rsid w:val="01253372"/>
    <w:rsid w:val="01475F36"/>
    <w:rsid w:val="015B4FE6"/>
    <w:rsid w:val="01610122"/>
    <w:rsid w:val="016814B1"/>
    <w:rsid w:val="01695955"/>
    <w:rsid w:val="018E7169"/>
    <w:rsid w:val="019329D2"/>
    <w:rsid w:val="019B1886"/>
    <w:rsid w:val="01A249C3"/>
    <w:rsid w:val="01A56261"/>
    <w:rsid w:val="01B97F5E"/>
    <w:rsid w:val="01C0753F"/>
    <w:rsid w:val="01C26E13"/>
    <w:rsid w:val="01CC5EE4"/>
    <w:rsid w:val="01DB6127"/>
    <w:rsid w:val="01E90844"/>
    <w:rsid w:val="01EA636A"/>
    <w:rsid w:val="01F62F61"/>
    <w:rsid w:val="020531A4"/>
    <w:rsid w:val="02104022"/>
    <w:rsid w:val="02117D9A"/>
    <w:rsid w:val="021358C1"/>
    <w:rsid w:val="02184C85"/>
    <w:rsid w:val="021F7DC1"/>
    <w:rsid w:val="022A5637"/>
    <w:rsid w:val="02380E83"/>
    <w:rsid w:val="023F2212"/>
    <w:rsid w:val="02427F54"/>
    <w:rsid w:val="02447828"/>
    <w:rsid w:val="02533F0F"/>
    <w:rsid w:val="026779BA"/>
    <w:rsid w:val="026B3007"/>
    <w:rsid w:val="02894CCF"/>
    <w:rsid w:val="028E6C08"/>
    <w:rsid w:val="029C3B08"/>
    <w:rsid w:val="029D3D08"/>
    <w:rsid w:val="029E162E"/>
    <w:rsid w:val="02A4476B"/>
    <w:rsid w:val="02A76009"/>
    <w:rsid w:val="02B50726"/>
    <w:rsid w:val="02BD75DA"/>
    <w:rsid w:val="02C62933"/>
    <w:rsid w:val="02C92423"/>
    <w:rsid w:val="02CF2D62"/>
    <w:rsid w:val="02D92666"/>
    <w:rsid w:val="02DF57A3"/>
    <w:rsid w:val="02F4124E"/>
    <w:rsid w:val="02FE3E7B"/>
    <w:rsid w:val="0313544C"/>
    <w:rsid w:val="03237D85"/>
    <w:rsid w:val="03261624"/>
    <w:rsid w:val="0328539C"/>
    <w:rsid w:val="032D4760"/>
    <w:rsid w:val="03391357"/>
    <w:rsid w:val="03457CFC"/>
    <w:rsid w:val="036068E4"/>
    <w:rsid w:val="036B6CE8"/>
    <w:rsid w:val="037800D1"/>
    <w:rsid w:val="03806F86"/>
    <w:rsid w:val="038F541B"/>
    <w:rsid w:val="039842CF"/>
    <w:rsid w:val="03A03184"/>
    <w:rsid w:val="03A8028B"/>
    <w:rsid w:val="03BE185C"/>
    <w:rsid w:val="03C52BEB"/>
    <w:rsid w:val="03C74BB5"/>
    <w:rsid w:val="03C86237"/>
    <w:rsid w:val="03D8592C"/>
    <w:rsid w:val="03DA48E8"/>
    <w:rsid w:val="03DB240E"/>
    <w:rsid w:val="03DE3CAC"/>
    <w:rsid w:val="04073203"/>
    <w:rsid w:val="04137DFA"/>
    <w:rsid w:val="041A4F08"/>
    <w:rsid w:val="042042C5"/>
    <w:rsid w:val="0433224A"/>
    <w:rsid w:val="043B3E27"/>
    <w:rsid w:val="04497378"/>
    <w:rsid w:val="045C354F"/>
    <w:rsid w:val="04784101"/>
    <w:rsid w:val="047A5783"/>
    <w:rsid w:val="04CE1F73"/>
    <w:rsid w:val="04CE3D21"/>
    <w:rsid w:val="04D53301"/>
    <w:rsid w:val="04D74983"/>
    <w:rsid w:val="04DC534F"/>
    <w:rsid w:val="04E83035"/>
    <w:rsid w:val="04ED23F9"/>
    <w:rsid w:val="04ED41A7"/>
    <w:rsid w:val="04F217BD"/>
    <w:rsid w:val="04F75026"/>
    <w:rsid w:val="050D0C39"/>
    <w:rsid w:val="052B4CCF"/>
    <w:rsid w:val="052E656D"/>
    <w:rsid w:val="05322502"/>
    <w:rsid w:val="05393890"/>
    <w:rsid w:val="05485881"/>
    <w:rsid w:val="05542478"/>
    <w:rsid w:val="055C757F"/>
    <w:rsid w:val="058A5E9A"/>
    <w:rsid w:val="058D7738"/>
    <w:rsid w:val="05900FD6"/>
    <w:rsid w:val="05917228"/>
    <w:rsid w:val="05926AFC"/>
    <w:rsid w:val="059565ED"/>
    <w:rsid w:val="05B64EE1"/>
    <w:rsid w:val="05C018BB"/>
    <w:rsid w:val="06257970"/>
    <w:rsid w:val="06367DD0"/>
    <w:rsid w:val="063D115E"/>
    <w:rsid w:val="063E0A32"/>
    <w:rsid w:val="063F4ED6"/>
    <w:rsid w:val="064C75F3"/>
    <w:rsid w:val="064E336B"/>
    <w:rsid w:val="066C37F1"/>
    <w:rsid w:val="069C40D7"/>
    <w:rsid w:val="06B84C89"/>
    <w:rsid w:val="06C13B3D"/>
    <w:rsid w:val="06DD649D"/>
    <w:rsid w:val="06E797C2"/>
    <w:rsid w:val="06F832D7"/>
    <w:rsid w:val="06FE7ADB"/>
    <w:rsid w:val="070752C8"/>
    <w:rsid w:val="070B125C"/>
    <w:rsid w:val="071719AF"/>
    <w:rsid w:val="071A4FFB"/>
    <w:rsid w:val="072D6371"/>
    <w:rsid w:val="07464042"/>
    <w:rsid w:val="075A603A"/>
    <w:rsid w:val="075F5104"/>
    <w:rsid w:val="07603356"/>
    <w:rsid w:val="07666493"/>
    <w:rsid w:val="07723089"/>
    <w:rsid w:val="07724E37"/>
    <w:rsid w:val="07754928"/>
    <w:rsid w:val="07862691"/>
    <w:rsid w:val="07972AF0"/>
    <w:rsid w:val="079B438E"/>
    <w:rsid w:val="079E3E7E"/>
    <w:rsid w:val="07BB058C"/>
    <w:rsid w:val="07BE007D"/>
    <w:rsid w:val="07BE1E2B"/>
    <w:rsid w:val="07C35693"/>
    <w:rsid w:val="07E8334B"/>
    <w:rsid w:val="07EB057E"/>
    <w:rsid w:val="07F95559"/>
    <w:rsid w:val="080261BB"/>
    <w:rsid w:val="0811746B"/>
    <w:rsid w:val="0822685D"/>
    <w:rsid w:val="082F2D28"/>
    <w:rsid w:val="0831444B"/>
    <w:rsid w:val="083640B7"/>
    <w:rsid w:val="08365E65"/>
    <w:rsid w:val="083D3697"/>
    <w:rsid w:val="08485B98"/>
    <w:rsid w:val="0849203C"/>
    <w:rsid w:val="08597DA5"/>
    <w:rsid w:val="085B58CB"/>
    <w:rsid w:val="085D5AE7"/>
    <w:rsid w:val="086A3D60"/>
    <w:rsid w:val="08744BDF"/>
    <w:rsid w:val="087B41C0"/>
    <w:rsid w:val="08836BD0"/>
    <w:rsid w:val="088840F9"/>
    <w:rsid w:val="08887695"/>
    <w:rsid w:val="088A5A8D"/>
    <w:rsid w:val="08961A12"/>
    <w:rsid w:val="089D7C92"/>
    <w:rsid w:val="08A059D4"/>
    <w:rsid w:val="08A6123D"/>
    <w:rsid w:val="08A72F68"/>
    <w:rsid w:val="08A76D63"/>
    <w:rsid w:val="08B66FA6"/>
    <w:rsid w:val="08BD6586"/>
    <w:rsid w:val="08D35DAA"/>
    <w:rsid w:val="08E92ED7"/>
    <w:rsid w:val="08EA137C"/>
    <w:rsid w:val="08FA50E4"/>
    <w:rsid w:val="090146C5"/>
    <w:rsid w:val="09095327"/>
    <w:rsid w:val="090B72F2"/>
    <w:rsid w:val="09102B5A"/>
    <w:rsid w:val="091F0FEF"/>
    <w:rsid w:val="0926237D"/>
    <w:rsid w:val="093323A4"/>
    <w:rsid w:val="094D16B8"/>
    <w:rsid w:val="094F2BCD"/>
    <w:rsid w:val="095A5B83"/>
    <w:rsid w:val="097529BD"/>
    <w:rsid w:val="098A290C"/>
    <w:rsid w:val="09B07E99"/>
    <w:rsid w:val="09B74D83"/>
    <w:rsid w:val="09B96D4E"/>
    <w:rsid w:val="09BE4364"/>
    <w:rsid w:val="09CB4CD3"/>
    <w:rsid w:val="09D5345C"/>
    <w:rsid w:val="09E0077E"/>
    <w:rsid w:val="09E518F1"/>
    <w:rsid w:val="09ED4C49"/>
    <w:rsid w:val="0A0871B2"/>
    <w:rsid w:val="0A0A75A9"/>
    <w:rsid w:val="0A1B7A08"/>
    <w:rsid w:val="0A3960E0"/>
    <w:rsid w:val="0A430D0D"/>
    <w:rsid w:val="0A4505E1"/>
    <w:rsid w:val="0A59408D"/>
    <w:rsid w:val="0A5A211C"/>
    <w:rsid w:val="0A6526CB"/>
    <w:rsid w:val="0A6C3DC0"/>
    <w:rsid w:val="0A7B2255"/>
    <w:rsid w:val="0A99092D"/>
    <w:rsid w:val="0A9D21CB"/>
    <w:rsid w:val="0AB17A25"/>
    <w:rsid w:val="0ABF0393"/>
    <w:rsid w:val="0ABF0394"/>
    <w:rsid w:val="0AC77248"/>
    <w:rsid w:val="0AD6392F"/>
    <w:rsid w:val="0ADA51CD"/>
    <w:rsid w:val="0ADB7197"/>
    <w:rsid w:val="0AE0655C"/>
    <w:rsid w:val="0B065FC2"/>
    <w:rsid w:val="0B0E30C9"/>
    <w:rsid w:val="0B1A7CC0"/>
    <w:rsid w:val="0B1C57E6"/>
    <w:rsid w:val="0B2138E2"/>
    <w:rsid w:val="0B441E89"/>
    <w:rsid w:val="0B462863"/>
    <w:rsid w:val="0B4B60CB"/>
    <w:rsid w:val="0B4F41DB"/>
    <w:rsid w:val="0B505490"/>
    <w:rsid w:val="0B5B4F02"/>
    <w:rsid w:val="0B7078E0"/>
    <w:rsid w:val="0B73117E"/>
    <w:rsid w:val="0B7A075E"/>
    <w:rsid w:val="0B815649"/>
    <w:rsid w:val="0B8213C1"/>
    <w:rsid w:val="0B995089"/>
    <w:rsid w:val="0B9F1F73"/>
    <w:rsid w:val="0BAF665A"/>
    <w:rsid w:val="0BED6D67"/>
    <w:rsid w:val="0C040028"/>
    <w:rsid w:val="0C0B13B7"/>
    <w:rsid w:val="0C0B7609"/>
    <w:rsid w:val="0C160487"/>
    <w:rsid w:val="0C1666D9"/>
    <w:rsid w:val="0C3E178C"/>
    <w:rsid w:val="0C41127C"/>
    <w:rsid w:val="0C4A1EDF"/>
    <w:rsid w:val="0C4A6383"/>
    <w:rsid w:val="0C4C20FB"/>
    <w:rsid w:val="0C6531BD"/>
    <w:rsid w:val="0C7451AE"/>
    <w:rsid w:val="0C760F26"/>
    <w:rsid w:val="0C776A4C"/>
    <w:rsid w:val="0C790A16"/>
    <w:rsid w:val="0C7D0506"/>
    <w:rsid w:val="0C7E7963"/>
    <w:rsid w:val="0C880C59"/>
    <w:rsid w:val="0CA57A5D"/>
    <w:rsid w:val="0CB462DB"/>
    <w:rsid w:val="0CD67C16"/>
    <w:rsid w:val="0CD8398F"/>
    <w:rsid w:val="0CDB347F"/>
    <w:rsid w:val="0CDD2D53"/>
    <w:rsid w:val="0CE2480D"/>
    <w:rsid w:val="0CE265BB"/>
    <w:rsid w:val="0CE71E24"/>
    <w:rsid w:val="0CEC2F96"/>
    <w:rsid w:val="0D0B5B12"/>
    <w:rsid w:val="0D0C53E6"/>
    <w:rsid w:val="0D1349C7"/>
    <w:rsid w:val="0D1D6850"/>
    <w:rsid w:val="0D2941EA"/>
    <w:rsid w:val="0D2D0EC8"/>
    <w:rsid w:val="0D4C7ED9"/>
    <w:rsid w:val="0D517404"/>
    <w:rsid w:val="0D77F14C"/>
    <w:rsid w:val="0D7F205C"/>
    <w:rsid w:val="0D7F3E0A"/>
    <w:rsid w:val="0D837D9E"/>
    <w:rsid w:val="0D961154"/>
    <w:rsid w:val="0D9D0734"/>
    <w:rsid w:val="0DC12675"/>
    <w:rsid w:val="0DD00B0A"/>
    <w:rsid w:val="0DE16873"/>
    <w:rsid w:val="0DEB749C"/>
    <w:rsid w:val="0DF76096"/>
    <w:rsid w:val="0DFA7935"/>
    <w:rsid w:val="0E016F15"/>
    <w:rsid w:val="0E124C7E"/>
    <w:rsid w:val="0E2D36D6"/>
    <w:rsid w:val="0E407A3D"/>
    <w:rsid w:val="0E413665"/>
    <w:rsid w:val="0E48359D"/>
    <w:rsid w:val="0E5139F9"/>
    <w:rsid w:val="0E527771"/>
    <w:rsid w:val="0E545C5B"/>
    <w:rsid w:val="0E552DBD"/>
    <w:rsid w:val="0E7C4897"/>
    <w:rsid w:val="0E7E0566"/>
    <w:rsid w:val="0E8D07A9"/>
    <w:rsid w:val="0E927B6D"/>
    <w:rsid w:val="0E9C279A"/>
    <w:rsid w:val="0EA70C00"/>
    <w:rsid w:val="0EBD108E"/>
    <w:rsid w:val="0EE3661B"/>
    <w:rsid w:val="0EE54141"/>
    <w:rsid w:val="0EE7610B"/>
    <w:rsid w:val="0EEC1973"/>
    <w:rsid w:val="0EED1247"/>
    <w:rsid w:val="0EFE5203"/>
    <w:rsid w:val="0F000F7B"/>
    <w:rsid w:val="0F19203C"/>
    <w:rsid w:val="0F220EF1"/>
    <w:rsid w:val="0F346E76"/>
    <w:rsid w:val="0F360E40"/>
    <w:rsid w:val="0F421593"/>
    <w:rsid w:val="0F44355D"/>
    <w:rsid w:val="0F4D790D"/>
    <w:rsid w:val="0F4E7F38"/>
    <w:rsid w:val="0F5512C6"/>
    <w:rsid w:val="0F563291"/>
    <w:rsid w:val="0F5A68DD"/>
    <w:rsid w:val="0F661726"/>
    <w:rsid w:val="0F6C6610"/>
    <w:rsid w:val="0F7756E1"/>
    <w:rsid w:val="0F7A6F7F"/>
    <w:rsid w:val="0F7E505C"/>
    <w:rsid w:val="0F890F70"/>
    <w:rsid w:val="0FA61B22"/>
    <w:rsid w:val="0FB56209"/>
    <w:rsid w:val="0FC621C4"/>
    <w:rsid w:val="0FDA5C70"/>
    <w:rsid w:val="0FF52AA9"/>
    <w:rsid w:val="100131FC"/>
    <w:rsid w:val="101271B8"/>
    <w:rsid w:val="101747CE"/>
    <w:rsid w:val="101D790A"/>
    <w:rsid w:val="1021389E"/>
    <w:rsid w:val="10240C99"/>
    <w:rsid w:val="10262C63"/>
    <w:rsid w:val="102D2243"/>
    <w:rsid w:val="10305890"/>
    <w:rsid w:val="103E7FAD"/>
    <w:rsid w:val="104650B3"/>
    <w:rsid w:val="10466E61"/>
    <w:rsid w:val="105477D0"/>
    <w:rsid w:val="1057106E"/>
    <w:rsid w:val="106043C7"/>
    <w:rsid w:val="106A6FF4"/>
    <w:rsid w:val="10710382"/>
    <w:rsid w:val="1077526D"/>
    <w:rsid w:val="108A1444"/>
    <w:rsid w:val="108A4FA0"/>
    <w:rsid w:val="10B677F9"/>
    <w:rsid w:val="10B71B0D"/>
    <w:rsid w:val="10BD35C7"/>
    <w:rsid w:val="10BE733F"/>
    <w:rsid w:val="10C2298C"/>
    <w:rsid w:val="10C85AC8"/>
    <w:rsid w:val="10D34B99"/>
    <w:rsid w:val="10E943BC"/>
    <w:rsid w:val="10F0105D"/>
    <w:rsid w:val="10F1501F"/>
    <w:rsid w:val="10FC249A"/>
    <w:rsid w:val="111E1B8C"/>
    <w:rsid w:val="113849FC"/>
    <w:rsid w:val="114A2981"/>
    <w:rsid w:val="11561326"/>
    <w:rsid w:val="116003F7"/>
    <w:rsid w:val="11B12A00"/>
    <w:rsid w:val="11BB73DB"/>
    <w:rsid w:val="11C646FD"/>
    <w:rsid w:val="11CE2534"/>
    <w:rsid w:val="11D34725"/>
    <w:rsid w:val="11F61740"/>
    <w:rsid w:val="11FC011F"/>
    <w:rsid w:val="12105979"/>
    <w:rsid w:val="12154D3D"/>
    <w:rsid w:val="121A67F7"/>
    <w:rsid w:val="12211934"/>
    <w:rsid w:val="12241424"/>
    <w:rsid w:val="123C49C0"/>
    <w:rsid w:val="123E24E6"/>
    <w:rsid w:val="12485112"/>
    <w:rsid w:val="125515DD"/>
    <w:rsid w:val="125A6BF4"/>
    <w:rsid w:val="126161D4"/>
    <w:rsid w:val="12655CC4"/>
    <w:rsid w:val="126D4B79"/>
    <w:rsid w:val="128123D2"/>
    <w:rsid w:val="1283614B"/>
    <w:rsid w:val="128F003D"/>
    <w:rsid w:val="12900868"/>
    <w:rsid w:val="12A3059B"/>
    <w:rsid w:val="12A460C1"/>
    <w:rsid w:val="12AF6F40"/>
    <w:rsid w:val="12B24C82"/>
    <w:rsid w:val="12B427A8"/>
    <w:rsid w:val="12B46304"/>
    <w:rsid w:val="12B74046"/>
    <w:rsid w:val="12C1694F"/>
    <w:rsid w:val="12CD386A"/>
    <w:rsid w:val="12D270D2"/>
    <w:rsid w:val="12EC0194"/>
    <w:rsid w:val="12EF37E0"/>
    <w:rsid w:val="12F17558"/>
    <w:rsid w:val="12F62DC0"/>
    <w:rsid w:val="13051255"/>
    <w:rsid w:val="130E4C12"/>
    <w:rsid w:val="13196AAF"/>
    <w:rsid w:val="131E2317"/>
    <w:rsid w:val="13280AA0"/>
    <w:rsid w:val="132D4155"/>
    <w:rsid w:val="132F0080"/>
    <w:rsid w:val="13390EFF"/>
    <w:rsid w:val="133B50BF"/>
    <w:rsid w:val="134358DA"/>
    <w:rsid w:val="13453400"/>
    <w:rsid w:val="134C0C32"/>
    <w:rsid w:val="13533D6F"/>
    <w:rsid w:val="135B0E75"/>
    <w:rsid w:val="135B2C24"/>
    <w:rsid w:val="136C4E31"/>
    <w:rsid w:val="137F5E2D"/>
    <w:rsid w:val="13904F26"/>
    <w:rsid w:val="139364DD"/>
    <w:rsid w:val="13946135"/>
    <w:rsid w:val="139D148E"/>
    <w:rsid w:val="13A26E3E"/>
    <w:rsid w:val="13AE369B"/>
    <w:rsid w:val="13AF2F6F"/>
    <w:rsid w:val="13C609E5"/>
    <w:rsid w:val="13DF1AA7"/>
    <w:rsid w:val="13E23345"/>
    <w:rsid w:val="13FB7F63"/>
    <w:rsid w:val="13FF3EF7"/>
    <w:rsid w:val="14151024"/>
    <w:rsid w:val="141554C8"/>
    <w:rsid w:val="14247A7B"/>
    <w:rsid w:val="14261483"/>
    <w:rsid w:val="14290F74"/>
    <w:rsid w:val="14445DAD"/>
    <w:rsid w:val="14587163"/>
    <w:rsid w:val="145E0C1D"/>
    <w:rsid w:val="14A16D5C"/>
    <w:rsid w:val="14AA3E63"/>
    <w:rsid w:val="14AA72F6"/>
    <w:rsid w:val="14B4083D"/>
    <w:rsid w:val="14C8253B"/>
    <w:rsid w:val="14C83AAB"/>
    <w:rsid w:val="14CB1B54"/>
    <w:rsid w:val="14CB202B"/>
    <w:rsid w:val="14EA425F"/>
    <w:rsid w:val="15086DDB"/>
    <w:rsid w:val="150F1F18"/>
    <w:rsid w:val="151B4D60"/>
    <w:rsid w:val="15517A31"/>
    <w:rsid w:val="15593193"/>
    <w:rsid w:val="15597F0E"/>
    <w:rsid w:val="157E0E4B"/>
    <w:rsid w:val="158E5532"/>
    <w:rsid w:val="1594066F"/>
    <w:rsid w:val="15C01464"/>
    <w:rsid w:val="15C56A7A"/>
    <w:rsid w:val="15E92769"/>
    <w:rsid w:val="15EC04AB"/>
    <w:rsid w:val="15F80BFE"/>
    <w:rsid w:val="15F92FFD"/>
    <w:rsid w:val="160C6457"/>
    <w:rsid w:val="16227A29"/>
    <w:rsid w:val="162419F3"/>
    <w:rsid w:val="16337E88"/>
    <w:rsid w:val="163548CE"/>
    <w:rsid w:val="163C6D3C"/>
    <w:rsid w:val="164B6F7F"/>
    <w:rsid w:val="165027E8"/>
    <w:rsid w:val="16556050"/>
    <w:rsid w:val="16685D83"/>
    <w:rsid w:val="168D7598"/>
    <w:rsid w:val="169A1CB5"/>
    <w:rsid w:val="16A42B33"/>
    <w:rsid w:val="16C60CFC"/>
    <w:rsid w:val="16DB47A7"/>
    <w:rsid w:val="16F13FCB"/>
    <w:rsid w:val="16FC64CC"/>
    <w:rsid w:val="170A0BE8"/>
    <w:rsid w:val="171325BE"/>
    <w:rsid w:val="17240A33"/>
    <w:rsid w:val="17365E81"/>
    <w:rsid w:val="17577BA6"/>
    <w:rsid w:val="175956CC"/>
    <w:rsid w:val="17606A5A"/>
    <w:rsid w:val="178169D1"/>
    <w:rsid w:val="178F7340"/>
    <w:rsid w:val="17942BA8"/>
    <w:rsid w:val="17A728DB"/>
    <w:rsid w:val="17B15508"/>
    <w:rsid w:val="17BA0860"/>
    <w:rsid w:val="17C45985"/>
    <w:rsid w:val="17D82A95"/>
    <w:rsid w:val="17DD00AB"/>
    <w:rsid w:val="17E01949"/>
    <w:rsid w:val="17E07B9B"/>
    <w:rsid w:val="17EC6540"/>
    <w:rsid w:val="17EF6030"/>
    <w:rsid w:val="17F51899"/>
    <w:rsid w:val="17FF2717"/>
    <w:rsid w:val="18041ADC"/>
    <w:rsid w:val="181141F9"/>
    <w:rsid w:val="18194E5B"/>
    <w:rsid w:val="1820443C"/>
    <w:rsid w:val="18371EB1"/>
    <w:rsid w:val="1844637C"/>
    <w:rsid w:val="18495740"/>
    <w:rsid w:val="184C5231"/>
    <w:rsid w:val="184E0FA9"/>
    <w:rsid w:val="185C7114"/>
    <w:rsid w:val="1867206B"/>
    <w:rsid w:val="1867217A"/>
    <w:rsid w:val="186C59CF"/>
    <w:rsid w:val="18822A00"/>
    <w:rsid w:val="18831C21"/>
    <w:rsid w:val="1888270D"/>
    <w:rsid w:val="18A50A16"/>
    <w:rsid w:val="18A8690B"/>
    <w:rsid w:val="18BA03EC"/>
    <w:rsid w:val="18BA663E"/>
    <w:rsid w:val="18C63235"/>
    <w:rsid w:val="18CF73AF"/>
    <w:rsid w:val="18D3325C"/>
    <w:rsid w:val="18E7799B"/>
    <w:rsid w:val="18E83E1B"/>
    <w:rsid w:val="1901601B"/>
    <w:rsid w:val="190D49C0"/>
    <w:rsid w:val="19145D4E"/>
    <w:rsid w:val="191A0E8B"/>
    <w:rsid w:val="19404D95"/>
    <w:rsid w:val="19516FA3"/>
    <w:rsid w:val="195C76F5"/>
    <w:rsid w:val="195E16BF"/>
    <w:rsid w:val="196F567B"/>
    <w:rsid w:val="198D2276"/>
    <w:rsid w:val="198D5B01"/>
    <w:rsid w:val="199926F8"/>
    <w:rsid w:val="199C7AF2"/>
    <w:rsid w:val="19A03A86"/>
    <w:rsid w:val="19B479F3"/>
    <w:rsid w:val="19B906A4"/>
    <w:rsid w:val="19E31364"/>
    <w:rsid w:val="19EA6AAF"/>
    <w:rsid w:val="19EF86BE"/>
    <w:rsid w:val="19FE07AD"/>
    <w:rsid w:val="1A0A7151"/>
    <w:rsid w:val="1A0D279E"/>
    <w:rsid w:val="1A0E09F0"/>
    <w:rsid w:val="1A1F0E4F"/>
    <w:rsid w:val="1A5959E3"/>
    <w:rsid w:val="1A606D71"/>
    <w:rsid w:val="1A845156"/>
    <w:rsid w:val="1A976C37"/>
    <w:rsid w:val="1AA80E44"/>
    <w:rsid w:val="1AAD645B"/>
    <w:rsid w:val="1AB53561"/>
    <w:rsid w:val="1ABD5F72"/>
    <w:rsid w:val="1AC15A62"/>
    <w:rsid w:val="1AC45552"/>
    <w:rsid w:val="1ACD2659"/>
    <w:rsid w:val="1AF51BB0"/>
    <w:rsid w:val="1AF5570C"/>
    <w:rsid w:val="1B0A1726"/>
    <w:rsid w:val="1B20508D"/>
    <w:rsid w:val="1B252495"/>
    <w:rsid w:val="1B395F40"/>
    <w:rsid w:val="1B4D72F6"/>
    <w:rsid w:val="1B5C578B"/>
    <w:rsid w:val="1B5E7755"/>
    <w:rsid w:val="1B666609"/>
    <w:rsid w:val="1B6B2203"/>
    <w:rsid w:val="1B753723"/>
    <w:rsid w:val="1B7707A4"/>
    <w:rsid w:val="1B776A68"/>
    <w:rsid w:val="1B813443"/>
    <w:rsid w:val="1B8A22F8"/>
    <w:rsid w:val="1B903686"/>
    <w:rsid w:val="1B937A8C"/>
    <w:rsid w:val="1B944F25"/>
    <w:rsid w:val="1B974A15"/>
    <w:rsid w:val="1B9969DF"/>
    <w:rsid w:val="1BA809D0"/>
    <w:rsid w:val="1BD25A4D"/>
    <w:rsid w:val="1BD712B5"/>
    <w:rsid w:val="1BEA2D97"/>
    <w:rsid w:val="1BFF532D"/>
    <w:rsid w:val="1C1918CE"/>
    <w:rsid w:val="1C346708"/>
    <w:rsid w:val="1C4F709D"/>
    <w:rsid w:val="1C542906"/>
    <w:rsid w:val="1C5D5C5E"/>
    <w:rsid w:val="1C6074FD"/>
    <w:rsid w:val="1C6360EC"/>
    <w:rsid w:val="1C6667D1"/>
    <w:rsid w:val="1C672639"/>
    <w:rsid w:val="1C6C40F3"/>
    <w:rsid w:val="1C821221"/>
    <w:rsid w:val="1C872CDB"/>
    <w:rsid w:val="1CA078F9"/>
    <w:rsid w:val="1CAC44F0"/>
    <w:rsid w:val="1CB25FAA"/>
    <w:rsid w:val="1CB6711D"/>
    <w:rsid w:val="1CB82E95"/>
    <w:rsid w:val="1CC72173"/>
    <w:rsid w:val="1CC90A05"/>
    <w:rsid w:val="1CD80D2E"/>
    <w:rsid w:val="1CDC5900"/>
    <w:rsid w:val="1CEB14BC"/>
    <w:rsid w:val="1CFA34AD"/>
    <w:rsid w:val="1CFF6D16"/>
    <w:rsid w:val="1D0D1432"/>
    <w:rsid w:val="1D0D7B40"/>
    <w:rsid w:val="1D1A76AB"/>
    <w:rsid w:val="1D37025D"/>
    <w:rsid w:val="1D393987"/>
    <w:rsid w:val="1D4B1F5B"/>
    <w:rsid w:val="1D686669"/>
    <w:rsid w:val="1D6B7F07"/>
    <w:rsid w:val="1D725739"/>
    <w:rsid w:val="1D81772B"/>
    <w:rsid w:val="1D835251"/>
    <w:rsid w:val="1D8B4C0D"/>
    <w:rsid w:val="1DB47B00"/>
    <w:rsid w:val="1DC31AF1"/>
    <w:rsid w:val="1DC53ABB"/>
    <w:rsid w:val="1DC72CB8"/>
    <w:rsid w:val="1DDE4B7D"/>
    <w:rsid w:val="1DEC54EC"/>
    <w:rsid w:val="1DED4DC0"/>
    <w:rsid w:val="1DF24184"/>
    <w:rsid w:val="1DF76556"/>
    <w:rsid w:val="1DFC5003"/>
    <w:rsid w:val="1E220F0E"/>
    <w:rsid w:val="1E450758"/>
    <w:rsid w:val="1E546BED"/>
    <w:rsid w:val="1E562965"/>
    <w:rsid w:val="1E6F1C79"/>
    <w:rsid w:val="1E71779F"/>
    <w:rsid w:val="1E733517"/>
    <w:rsid w:val="1E764DB5"/>
    <w:rsid w:val="1E8066E5"/>
    <w:rsid w:val="1E845724"/>
    <w:rsid w:val="1E876FC3"/>
    <w:rsid w:val="1E9A4F48"/>
    <w:rsid w:val="1EB3600A"/>
    <w:rsid w:val="1EC024D4"/>
    <w:rsid w:val="1ED53102"/>
    <w:rsid w:val="1EDF295B"/>
    <w:rsid w:val="1EE61F3B"/>
    <w:rsid w:val="1EF04B68"/>
    <w:rsid w:val="1EF67CA4"/>
    <w:rsid w:val="1F016D75"/>
    <w:rsid w:val="1F02489B"/>
    <w:rsid w:val="1F040613"/>
    <w:rsid w:val="1F106FB8"/>
    <w:rsid w:val="1F132604"/>
    <w:rsid w:val="1F301408"/>
    <w:rsid w:val="1F316F2E"/>
    <w:rsid w:val="1F3A4035"/>
    <w:rsid w:val="1F43738D"/>
    <w:rsid w:val="1F5350F7"/>
    <w:rsid w:val="1F574BE7"/>
    <w:rsid w:val="1F8A4FBC"/>
    <w:rsid w:val="1F974FE3"/>
    <w:rsid w:val="1FC658C9"/>
    <w:rsid w:val="1FC72AF5"/>
    <w:rsid w:val="1FD06747"/>
    <w:rsid w:val="1FE12702"/>
    <w:rsid w:val="1FE521F3"/>
    <w:rsid w:val="1FE67BF3"/>
    <w:rsid w:val="1FF93EF0"/>
    <w:rsid w:val="1FFB37C4"/>
    <w:rsid w:val="20052895"/>
    <w:rsid w:val="200A7EAB"/>
    <w:rsid w:val="201605FE"/>
    <w:rsid w:val="201C198C"/>
    <w:rsid w:val="20230F6D"/>
    <w:rsid w:val="20232D1B"/>
    <w:rsid w:val="203171E6"/>
    <w:rsid w:val="20322F5E"/>
    <w:rsid w:val="203A6877"/>
    <w:rsid w:val="20443801"/>
    <w:rsid w:val="20474C5B"/>
    <w:rsid w:val="20855784"/>
    <w:rsid w:val="2096173F"/>
    <w:rsid w:val="209E05F3"/>
    <w:rsid w:val="20A0611A"/>
    <w:rsid w:val="20B852EF"/>
    <w:rsid w:val="20D81D57"/>
    <w:rsid w:val="20E24984"/>
    <w:rsid w:val="20F3093F"/>
    <w:rsid w:val="212136FE"/>
    <w:rsid w:val="21311468"/>
    <w:rsid w:val="21333432"/>
    <w:rsid w:val="21336F8E"/>
    <w:rsid w:val="213B5E42"/>
    <w:rsid w:val="213D7E0C"/>
    <w:rsid w:val="214557F9"/>
    <w:rsid w:val="214747E7"/>
    <w:rsid w:val="214E5B76"/>
    <w:rsid w:val="21537630"/>
    <w:rsid w:val="218B6DCA"/>
    <w:rsid w:val="21A8172A"/>
    <w:rsid w:val="21AA36F4"/>
    <w:rsid w:val="21B46321"/>
    <w:rsid w:val="21CA5B44"/>
    <w:rsid w:val="21D40771"/>
    <w:rsid w:val="21D46122"/>
    <w:rsid w:val="21E36C06"/>
    <w:rsid w:val="21EB1616"/>
    <w:rsid w:val="220F3557"/>
    <w:rsid w:val="22162B37"/>
    <w:rsid w:val="22266AF2"/>
    <w:rsid w:val="223034CD"/>
    <w:rsid w:val="223E5BEA"/>
    <w:rsid w:val="22407BB4"/>
    <w:rsid w:val="22525B39"/>
    <w:rsid w:val="22573150"/>
    <w:rsid w:val="22680EB9"/>
    <w:rsid w:val="22721A61"/>
    <w:rsid w:val="227C6712"/>
    <w:rsid w:val="22822831"/>
    <w:rsid w:val="229E2B2D"/>
    <w:rsid w:val="22A210B7"/>
    <w:rsid w:val="22AA3280"/>
    <w:rsid w:val="22C53076"/>
    <w:rsid w:val="22CE51C0"/>
    <w:rsid w:val="22D36C7A"/>
    <w:rsid w:val="22E542B8"/>
    <w:rsid w:val="22EC5646"/>
    <w:rsid w:val="22FE5379"/>
    <w:rsid w:val="232129B2"/>
    <w:rsid w:val="23330F55"/>
    <w:rsid w:val="233314C7"/>
    <w:rsid w:val="23403BE4"/>
    <w:rsid w:val="234C07DB"/>
    <w:rsid w:val="236E0628"/>
    <w:rsid w:val="2375388E"/>
    <w:rsid w:val="23841D23"/>
    <w:rsid w:val="23931F66"/>
    <w:rsid w:val="2393640A"/>
    <w:rsid w:val="239857CE"/>
    <w:rsid w:val="2398757C"/>
    <w:rsid w:val="23A128D5"/>
    <w:rsid w:val="23AE4FF1"/>
    <w:rsid w:val="23B1063E"/>
    <w:rsid w:val="23C86365"/>
    <w:rsid w:val="23DC56BB"/>
    <w:rsid w:val="23E80503"/>
    <w:rsid w:val="23FF5732"/>
    <w:rsid w:val="240F5A90"/>
    <w:rsid w:val="241A44CC"/>
    <w:rsid w:val="242552B4"/>
    <w:rsid w:val="24326AD6"/>
    <w:rsid w:val="24373239"/>
    <w:rsid w:val="24392B0D"/>
    <w:rsid w:val="243A7631"/>
    <w:rsid w:val="243C25FD"/>
    <w:rsid w:val="24637B8A"/>
    <w:rsid w:val="24741D97"/>
    <w:rsid w:val="24861ACA"/>
    <w:rsid w:val="249F6523"/>
    <w:rsid w:val="24A02B8C"/>
    <w:rsid w:val="24B83A20"/>
    <w:rsid w:val="24F20F0E"/>
    <w:rsid w:val="24F353B2"/>
    <w:rsid w:val="24F42ED8"/>
    <w:rsid w:val="2500187D"/>
    <w:rsid w:val="2503311B"/>
    <w:rsid w:val="25060A5D"/>
    <w:rsid w:val="250E5D48"/>
    <w:rsid w:val="251610A0"/>
    <w:rsid w:val="252F2300"/>
    <w:rsid w:val="25341526"/>
    <w:rsid w:val="2540611D"/>
    <w:rsid w:val="25453733"/>
    <w:rsid w:val="255319AC"/>
    <w:rsid w:val="255E0351"/>
    <w:rsid w:val="256911D0"/>
    <w:rsid w:val="25973F8F"/>
    <w:rsid w:val="25B032A3"/>
    <w:rsid w:val="25B52667"/>
    <w:rsid w:val="25D02FFD"/>
    <w:rsid w:val="25F7713A"/>
    <w:rsid w:val="261455E0"/>
    <w:rsid w:val="26154EB4"/>
    <w:rsid w:val="261A071C"/>
    <w:rsid w:val="26395046"/>
    <w:rsid w:val="2641214D"/>
    <w:rsid w:val="264834DB"/>
    <w:rsid w:val="26492DAF"/>
    <w:rsid w:val="264D0AF2"/>
    <w:rsid w:val="2666570F"/>
    <w:rsid w:val="266B541C"/>
    <w:rsid w:val="266F0A68"/>
    <w:rsid w:val="2674607E"/>
    <w:rsid w:val="26773DC1"/>
    <w:rsid w:val="26797B39"/>
    <w:rsid w:val="267F67D1"/>
    <w:rsid w:val="26800FE0"/>
    <w:rsid w:val="26867B60"/>
    <w:rsid w:val="26B80661"/>
    <w:rsid w:val="26D905D7"/>
    <w:rsid w:val="26FC37E8"/>
    <w:rsid w:val="270A69E3"/>
    <w:rsid w:val="270F5DA7"/>
    <w:rsid w:val="2714160F"/>
    <w:rsid w:val="27252FA8"/>
    <w:rsid w:val="272555CB"/>
    <w:rsid w:val="272F1FA5"/>
    <w:rsid w:val="27383550"/>
    <w:rsid w:val="27421CD9"/>
    <w:rsid w:val="27435A51"/>
    <w:rsid w:val="27483067"/>
    <w:rsid w:val="2751016E"/>
    <w:rsid w:val="27651E6B"/>
    <w:rsid w:val="2767173F"/>
    <w:rsid w:val="27677991"/>
    <w:rsid w:val="2768138A"/>
    <w:rsid w:val="276E2ACE"/>
    <w:rsid w:val="277420AE"/>
    <w:rsid w:val="27762480"/>
    <w:rsid w:val="278542BB"/>
    <w:rsid w:val="27962024"/>
    <w:rsid w:val="279B763B"/>
    <w:rsid w:val="27B34984"/>
    <w:rsid w:val="27C60B5C"/>
    <w:rsid w:val="27C9064C"/>
    <w:rsid w:val="27D52B4D"/>
    <w:rsid w:val="27D70CD3"/>
    <w:rsid w:val="27F07987"/>
    <w:rsid w:val="27F47A5A"/>
    <w:rsid w:val="27FE6547"/>
    <w:rsid w:val="280D678A"/>
    <w:rsid w:val="281125F8"/>
    <w:rsid w:val="281A4A03"/>
    <w:rsid w:val="28445F24"/>
    <w:rsid w:val="284D302B"/>
    <w:rsid w:val="285048C9"/>
    <w:rsid w:val="28577A06"/>
    <w:rsid w:val="285E6FE6"/>
    <w:rsid w:val="286363AA"/>
    <w:rsid w:val="28667C49"/>
    <w:rsid w:val="28722A91"/>
    <w:rsid w:val="288A7DDB"/>
    <w:rsid w:val="28942A08"/>
    <w:rsid w:val="289C7B0E"/>
    <w:rsid w:val="28A013AD"/>
    <w:rsid w:val="28A1327F"/>
    <w:rsid w:val="28A30E9D"/>
    <w:rsid w:val="28A51D7B"/>
    <w:rsid w:val="28D41056"/>
    <w:rsid w:val="28D9666D"/>
    <w:rsid w:val="28DC43AF"/>
    <w:rsid w:val="28E079FB"/>
    <w:rsid w:val="28E13773"/>
    <w:rsid w:val="28E62B38"/>
    <w:rsid w:val="28EA6ACC"/>
    <w:rsid w:val="28FE60D3"/>
    <w:rsid w:val="2912392D"/>
    <w:rsid w:val="294837F2"/>
    <w:rsid w:val="2964687E"/>
    <w:rsid w:val="296A3769"/>
    <w:rsid w:val="297A7E50"/>
    <w:rsid w:val="297B5297"/>
    <w:rsid w:val="297F5466"/>
    <w:rsid w:val="29A30A29"/>
    <w:rsid w:val="29AB625B"/>
    <w:rsid w:val="29B03871"/>
    <w:rsid w:val="29B82726"/>
    <w:rsid w:val="29BA46F0"/>
    <w:rsid w:val="29D46E34"/>
    <w:rsid w:val="29D6059F"/>
    <w:rsid w:val="29E96D83"/>
    <w:rsid w:val="29EA6657"/>
    <w:rsid w:val="29F7396B"/>
    <w:rsid w:val="29FF2103"/>
    <w:rsid w:val="2A0140CD"/>
    <w:rsid w:val="2A092F82"/>
    <w:rsid w:val="2A0B6CFA"/>
    <w:rsid w:val="2A400FCB"/>
    <w:rsid w:val="2A4346E5"/>
    <w:rsid w:val="2A50295E"/>
    <w:rsid w:val="2A6603D4"/>
    <w:rsid w:val="2A693A20"/>
    <w:rsid w:val="2A720B27"/>
    <w:rsid w:val="2A742AF1"/>
    <w:rsid w:val="2A77438F"/>
    <w:rsid w:val="2A790107"/>
    <w:rsid w:val="2A7F3244"/>
    <w:rsid w:val="2A8276F8"/>
    <w:rsid w:val="2A895E70"/>
    <w:rsid w:val="2A8D770F"/>
    <w:rsid w:val="2A97058D"/>
    <w:rsid w:val="2AA64C74"/>
    <w:rsid w:val="2AB32EED"/>
    <w:rsid w:val="2ABC6246"/>
    <w:rsid w:val="2AC1560A"/>
    <w:rsid w:val="2AC33130"/>
    <w:rsid w:val="2AC670C5"/>
    <w:rsid w:val="2ACE1AD5"/>
    <w:rsid w:val="2AD25A69"/>
    <w:rsid w:val="2ADC147F"/>
    <w:rsid w:val="2AE632C3"/>
    <w:rsid w:val="2AED28A3"/>
    <w:rsid w:val="2AFB11C4"/>
    <w:rsid w:val="2B0379D1"/>
    <w:rsid w:val="2B157704"/>
    <w:rsid w:val="2B195446"/>
    <w:rsid w:val="2B1FD932"/>
    <w:rsid w:val="2B2142FB"/>
    <w:rsid w:val="2B2362C5"/>
    <w:rsid w:val="2B2D19AB"/>
    <w:rsid w:val="2B430715"/>
    <w:rsid w:val="2B4A5600"/>
    <w:rsid w:val="2B4C581C"/>
    <w:rsid w:val="2B612949"/>
    <w:rsid w:val="2B667F60"/>
    <w:rsid w:val="2B6C7C6C"/>
    <w:rsid w:val="2B6F150A"/>
    <w:rsid w:val="2B792697"/>
    <w:rsid w:val="2B7D59D5"/>
    <w:rsid w:val="2B911481"/>
    <w:rsid w:val="2B9316B8"/>
    <w:rsid w:val="2BA17C95"/>
    <w:rsid w:val="2BB331A5"/>
    <w:rsid w:val="2BB4516F"/>
    <w:rsid w:val="2BCC4267"/>
    <w:rsid w:val="2BCE7FDF"/>
    <w:rsid w:val="2C091017"/>
    <w:rsid w:val="2C0B2FE1"/>
    <w:rsid w:val="2C0F23A5"/>
    <w:rsid w:val="2C1B6F9C"/>
    <w:rsid w:val="2C424529"/>
    <w:rsid w:val="2C4E7372"/>
    <w:rsid w:val="2C5129BE"/>
    <w:rsid w:val="2C5F332D"/>
    <w:rsid w:val="2C640943"/>
    <w:rsid w:val="2C697D08"/>
    <w:rsid w:val="2C73502A"/>
    <w:rsid w:val="2C7A1F15"/>
    <w:rsid w:val="2C8D7E9A"/>
    <w:rsid w:val="2C994A91"/>
    <w:rsid w:val="2C9E20A7"/>
    <w:rsid w:val="2CB5119F"/>
    <w:rsid w:val="2CBA4A07"/>
    <w:rsid w:val="2CC55886"/>
    <w:rsid w:val="2CCD0296"/>
    <w:rsid w:val="2CF061F0"/>
    <w:rsid w:val="2D0619FA"/>
    <w:rsid w:val="2D077487"/>
    <w:rsid w:val="2D0B0DBF"/>
    <w:rsid w:val="2D0B5263"/>
    <w:rsid w:val="2D12039F"/>
    <w:rsid w:val="2D145EC5"/>
    <w:rsid w:val="2D4F6EFD"/>
    <w:rsid w:val="2D5409B8"/>
    <w:rsid w:val="2D6329A9"/>
    <w:rsid w:val="2D6A01DB"/>
    <w:rsid w:val="2D6D3827"/>
    <w:rsid w:val="2D76092E"/>
    <w:rsid w:val="2D7921CC"/>
    <w:rsid w:val="2D88240F"/>
    <w:rsid w:val="2D945258"/>
    <w:rsid w:val="2D9E1C33"/>
    <w:rsid w:val="2D9E60D7"/>
    <w:rsid w:val="2DA336ED"/>
    <w:rsid w:val="2DA91752"/>
    <w:rsid w:val="2DC31699"/>
    <w:rsid w:val="2DC45B3D"/>
    <w:rsid w:val="2DDB2E87"/>
    <w:rsid w:val="2DDD6BFF"/>
    <w:rsid w:val="2DEC299E"/>
    <w:rsid w:val="2DF14458"/>
    <w:rsid w:val="2DF301D1"/>
    <w:rsid w:val="2DF33D2D"/>
    <w:rsid w:val="2DFF6B75"/>
    <w:rsid w:val="2E006CE6"/>
    <w:rsid w:val="2E0C4DEE"/>
    <w:rsid w:val="2E33735D"/>
    <w:rsid w:val="2E61338C"/>
    <w:rsid w:val="2E690493"/>
    <w:rsid w:val="2E6E7857"/>
    <w:rsid w:val="2E734E6D"/>
    <w:rsid w:val="2E7806D6"/>
    <w:rsid w:val="2E9D638E"/>
    <w:rsid w:val="2EA17C2D"/>
    <w:rsid w:val="2EC76F67"/>
    <w:rsid w:val="2EDE3101"/>
    <w:rsid w:val="2EF44200"/>
    <w:rsid w:val="2F065CE2"/>
    <w:rsid w:val="2F0B32F8"/>
    <w:rsid w:val="2F120B2A"/>
    <w:rsid w:val="2F1E127D"/>
    <w:rsid w:val="2F1E74CF"/>
    <w:rsid w:val="2F1F0B51"/>
    <w:rsid w:val="2F2820FC"/>
    <w:rsid w:val="2F31721C"/>
    <w:rsid w:val="2F4D1B62"/>
    <w:rsid w:val="2F503401"/>
    <w:rsid w:val="2F68FB11"/>
    <w:rsid w:val="2F6F7D2B"/>
    <w:rsid w:val="2F713AA3"/>
    <w:rsid w:val="2F94153F"/>
    <w:rsid w:val="2F9E5F1A"/>
    <w:rsid w:val="2FA413BE"/>
    <w:rsid w:val="2FA63021"/>
    <w:rsid w:val="2FB56845"/>
    <w:rsid w:val="2FB614B6"/>
    <w:rsid w:val="2FB90FA6"/>
    <w:rsid w:val="2FBC2844"/>
    <w:rsid w:val="2FC82F97"/>
    <w:rsid w:val="2FD45DE0"/>
    <w:rsid w:val="2FD656B4"/>
    <w:rsid w:val="2FDE2E32"/>
    <w:rsid w:val="2FE75B13"/>
    <w:rsid w:val="2FE853E7"/>
    <w:rsid w:val="2FED0C50"/>
    <w:rsid w:val="2FF1132C"/>
    <w:rsid w:val="3002294D"/>
    <w:rsid w:val="300D4E4E"/>
    <w:rsid w:val="300F506A"/>
    <w:rsid w:val="3014442E"/>
    <w:rsid w:val="30274161"/>
    <w:rsid w:val="302C5C1C"/>
    <w:rsid w:val="302E3742"/>
    <w:rsid w:val="302E54F0"/>
    <w:rsid w:val="304C1E1A"/>
    <w:rsid w:val="30534F57"/>
    <w:rsid w:val="305807BF"/>
    <w:rsid w:val="306E4BCA"/>
    <w:rsid w:val="30736421"/>
    <w:rsid w:val="308415B4"/>
    <w:rsid w:val="308C0468"/>
    <w:rsid w:val="308C2216"/>
    <w:rsid w:val="308C66BA"/>
    <w:rsid w:val="3095556F"/>
    <w:rsid w:val="30980BBB"/>
    <w:rsid w:val="30BD0622"/>
    <w:rsid w:val="30C65728"/>
    <w:rsid w:val="30D2231F"/>
    <w:rsid w:val="30DA11D4"/>
    <w:rsid w:val="30E3452C"/>
    <w:rsid w:val="30F85AFE"/>
    <w:rsid w:val="310D3357"/>
    <w:rsid w:val="310E70CF"/>
    <w:rsid w:val="310F3573"/>
    <w:rsid w:val="31101099"/>
    <w:rsid w:val="31132938"/>
    <w:rsid w:val="31264419"/>
    <w:rsid w:val="31293D00"/>
    <w:rsid w:val="31307046"/>
    <w:rsid w:val="31376626"/>
    <w:rsid w:val="313C59EB"/>
    <w:rsid w:val="31442AF1"/>
    <w:rsid w:val="314D409C"/>
    <w:rsid w:val="316118F5"/>
    <w:rsid w:val="3163566D"/>
    <w:rsid w:val="3163741B"/>
    <w:rsid w:val="316D0C5A"/>
    <w:rsid w:val="31741628"/>
    <w:rsid w:val="317F3B29"/>
    <w:rsid w:val="318F27BC"/>
    <w:rsid w:val="319B4E07"/>
    <w:rsid w:val="31A83080"/>
    <w:rsid w:val="31B00187"/>
    <w:rsid w:val="31B61C41"/>
    <w:rsid w:val="31BB1005"/>
    <w:rsid w:val="31BC6B2B"/>
    <w:rsid w:val="31D200FD"/>
    <w:rsid w:val="31E57E30"/>
    <w:rsid w:val="31ED3189"/>
    <w:rsid w:val="31F17071"/>
    <w:rsid w:val="31F2079F"/>
    <w:rsid w:val="31F2254D"/>
    <w:rsid w:val="31FD161E"/>
    <w:rsid w:val="320336CD"/>
    <w:rsid w:val="320A7897"/>
    <w:rsid w:val="32132518"/>
    <w:rsid w:val="321626E0"/>
    <w:rsid w:val="32270449"/>
    <w:rsid w:val="322841C1"/>
    <w:rsid w:val="322A618B"/>
    <w:rsid w:val="3236068C"/>
    <w:rsid w:val="323B2146"/>
    <w:rsid w:val="32432DA9"/>
    <w:rsid w:val="3248142F"/>
    <w:rsid w:val="32560D2E"/>
    <w:rsid w:val="3264169D"/>
    <w:rsid w:val="326F1DF0"/>
    <w:rsid w:val="327613D0"/>
    <w:rsid w:val="327A0EC0"/>
    <w:rsid w:val="32952607"/>
    <w:rsid w:val="32A47CEB"/>
    <w:rsid w:val="32AC3044"/>
    <w:rsid w:val="32BD0DAD"/>
    <w:rsid w:val="33016EEC"/>
    <w:rsid w:val="33024A12"/>
    <w:rsid w:val="33030EB6"/>
    <w:rsid w:val="33182487"/>
    <w:rsid w:val="333371EA"/>
    <w:rsid w:val="33353039"/>
    <w:rsid w:val="33354DE7"/>
    <w:rsid w:val="3341378C"/>
    <w:rsid w:val="33527747"/>
    <w:rsid w:val="33572FB0"/>
    <w:rsid w:val="33574D5E"/>
    <w:rsid w:val="335870C6"/>
    <w:rsid w:val="335C05C6"/>
    <w:rsid w:val="33613E2E"/>
    <w:rsid w:val="33641229"/>
    <w:rsid w:val="338E62A6"/>
    <w:rsid w:val="3390201E"/>
    <w:rsid w:val="33953AD8"/>
    <w:rsid w:val="33BC72B7"/>
    <w:rsid w:val="33E365F1"/>
    <w:rsid w:val="33E660E2"/>
    <w:rsid w:val="33E91A1A"/>
    <w:rsid w:val="33F627C9"/>
    <w:rsid w:val="33F80E02"/>
    <w:rsid w:val="340F388A"/>
    <w:rsid w:val="342444CB"/>
    <w:rsid w:val="343155AF"/>
    <w:rsid w:val="3437693D"/>
    <w:rsid w:val="343B467F"/>
    <w:rsid w:val="344D6161"/>
    <w:rsid w:val="346C65E7"/>
    <w:rsid w:val="34725D7B"/>
    <w:rsid w:val="347B2CCE"/>
    <w:rsid w:val="34831B82"/>
    <w:rsid w:val="34833930"/>
    <w:rsid w:val="348A4CBF"/>
    <w:rsid w:val="349618B6"/>
    <w:rsid w:val="349B6ECC"/>
    <w:rsid w:val="34B1049E"/>
    <w:rsid w:val="34B61F58"/>
    <w:rsid w:val="34D348B8"/>
    <w:rsid w:val="34DB19BE"/>
    <w:rsid w:val="34DF14AF"/>
    <w:rsid w:val="34E16FD5"/>
    <w:rsid w:val="34EE524E"/>
    <w:rsid w:val="34F30AB6"/>
    <w:rsid w:val="34F5482E"/>
    <w:rsid w:val="34F605A6"/>
    <w:rsid w:val="35101668"/>
    <w:rsid w:val="35181A32"/>
    <w:rsid w:val="35223149"/>
    <w:rsid w:val="3538471B"/>
    <w:rsid w:val="35425550"/>
    <w:rsid w:val="3545613F"/>
    <w:rsid w:val="35466E38"/>
    <w:rsid w:val="35613C72"/>
    <w:rsid w:val="356D0868"/>
    <w:rsid w:val="35775243"/>
    <w:rsid w:val="357A4D33"/>
    <w:rsid w:val="358D4A67"/>
    <w:rsid w:val="35973B37"/>
    <w:rsid w:val="35977693"/>
    <w:rsid w:val="359D0A22"/>
    <w:rsid w:val="359E6C74"/>
    <w:rsid w:val="35B4782F"/>
    <w:rsid w:val="35BC359E"/>
    <w:rsid w:val="35CA5CBB"/>
    <w:rsid w:val="35E36D7D"/>
    <w:rsid w:val="35E93C67"/>
    <w:rsid w:val="35ED19A9"/>
    <w:rsid w:val="35EE7EEA"/>
    <w:rsid w:val="35FE521D"/>
    <w:rsid w:val="360A4309"/>
    <w:rsid w:val="360C2177"/>
    <w:rsid w:val="36213401"/>
    <w:rsid w:val="36323860"/>
    <w:rsid w:val="3639699D"/>
    <w:rsid w:val="363B0967"/>
    <w:rsid w:val="363B2715"/>
    <w:rsid w:val="363E2205"/>
    <w:rsid w:val="36453593"/>
    <w:rsid w:val="364610BA"/>
    <w:rsid w:val="3647730B"/>
    <w:rsid w:val="36483084"/>
    <w:rsid w:val="365732C7"/>
    <w:rsid w:val="365B4B65"/>
    <w:rsid w:val="365D08DD"/>
    <w:rsid w:val="36716136"/>
    <w:rsid w:val="36785717"/>
    <w:rsid w:val="367D2D2D"/>
    <w:rsid w:val="36962041"/>
    <w:rsid w:val="36963DEF"/>
    <w:rsid w:val="369736C3"/>
    <w:rsid w:val="369D4494"/>
    <w:rsid w:val="369E2CA4"/>
    <w:rsid w:val="36C24BE4"/>
    <w:rsid w:val="36C3270A"/>
    <w:rsid w:val="36E7464B"/>
    <w:rsid w:val="36FB00F6"/>
    <w:rsid w:val="37046FAB"/>
    <w:rsid w:val="3706080E"/>
    <w:rsid w:val="37076A9B"/>
    <w:rsid w:val="37144D14"/>
    <w:rsid w:val="37160A8C"/>
    <w:rsid w:val="371A057C"/>
    <w:rsid w:val="37215DAE"/>
    <w:rsid w:val="372907BF"/>
    <w:rsid w:val="373A6E70"/>
    <w:rsid w:val="373B04F2"/>
    <w:rsid w:val="37503F9E"/>
    <w:rsid w:val="37515F68"/>
    <w:rsid w:val="375E7984"/>
    <w:rsid w:val="377C4D93"/>
    <w:rsid w:val="379245B6"/>
    <w:rsid w:val="37A34A15"/>
    <w:rsid w:val="37B564F7"/>
    <w:rsid w:val="37BF2ED1"/>
    <w:rsid w:val="37C14E9C"/>
    <w:rsid w:val="37CB5D1A"/>
    <w:rsid w:val="37D22C05"/>
    <w:rsid w:val="37D95FAB"/>
    <w:rsid w:val="37DE77FC"/>
    <w:rsid w:val="37DF5322"/>
    <w:rsid w:val="37FE1C4C"/>
    <w:rsid w:val="38037262"/>
    <w:rsid w:val="38064FA4"/>
    <w:rsid w:val="380A6843"/>
    <w:rsid w:val="381E5E4A"/>
    <w:rsid w:val="383C7D35"/>
    <w:rsid w:val="38404012"/>
    <w:rsid w:val="38417D8A"/>
    <w:rsid w:val="3848736B"/>
    <w:rsid w:val="38507FCD"/>
    <w:rsid w:val="38593326"/>
    <w:rsid w:val="38685317"/>
    <w:rsid w:val="3885461F"/>
    <w:rsid w:val="38877E93"/>
    <w:rsid w:val="388A1731"/>
    <w:rsid w:val="388C54AA"/>
    <w:rsid w:val="388C7258"/>
    <w:rsid w:val="389425B0"/>
    <w:rsid w:val="38A071A7"/>
    <w:rsid w:val="38A87E0A"/>
    <w:rsid w:val="38B62526"/>
    <w:rsid w:val="38CE3CE7"/>
    <w:rsid w:val="38DD5D05"/>
    <w:rsid w:val="38F92413"/>
    <w:rsid w:val="390A4620"/>
    <w:rsid w:val="391A2AB5"/>
    <w:rsid w:val="39243934"/>
    <w:rsid w:val="39396CB4"/>
    <w:rsid w:val="3958538C"/>
    <w:rsid w:val="395D0BF4"/>
    <w:rsid w:val="39641F82"/>
    <w:rsid w:val="39693A3D"/>
    <w:rsid w:val="396B3311"/>
    <w:rsid w:val="39706B79"/>
    <w:rsid w:val="397E76B7"/>
    <w:rsid w:val="39897C3B"/>
    <w:rsid w:val="39965EB4"/>
    <w:rsid w:val="399A1E48"/>
    <w:rsid w:val="39A922FC"/>
    <w:rsid w:val="39AB5E03"/>
    <w:rsid w:val="39AE31FE"/>
    <w:rsid w:val="39B369AA"/>
    <w:rsid w:val="39B36A66"/>
    <w:rsid w:val="39D0586A"/>
    <w:rsid w:val="39D52E80"/>
    <w:rsid w:val="39DD3AE3"/>
    <w:rsid w:val="39E16F91"/>
    <w:rsid w:val="39FC21BB"/>
    <w:rsid w:val="3A0A0D7C"/>
    <w:rsid w:val="3A0B0650"/>
    <w:rsid w:val="3A0B4AF4"/>
    <w:rsid w:val="3A0D43C8"/>
    <w:rsid w:val="3A145757"/>
    <w:rsid w:val="3A217E73"/>
    <w:rsid w:val="3A557B1D"/>
    <w:rsid w:val="3A6A181A"/>
    <w:rsid w:val="3A6F5083"/>
    <w:rsid w:val="3A7E52C6"/>
    <w:rsid w:val="3A804B9A"/>
    <w:rsid w:val="3A83468A"/>
    <w:rsid w:val="3A8521B0"/>
    <w:rsid w:val="3A87693F"/>
    <w:rsid w:val="3A8D769E"/>
    <w:rsid w:val="3A9C399E"/>
    <w:rsid w:val="3A9C74FA"/>
    <w:rsid w:val="3AB111F7"/>
    <w:rsid w:val="3AB52786"/>
    <w:rsid w:val="3AB64A60"/>
    <w:rsid w:val="3ABB2076"/>
    <w:rsid w:val="3AC13F49"/>
    <w:rsid w:val="3ACA22B9"/>
    <w:rsid w:val="3ACD1DA9"/>
    <w:rsid w:val="3AD1189A"/>
    <w:rsid w:val="3ADE5D64"/>
    <w:rsid w:val="3AFC0DDC"/>
    <w:rsid w:val="3B003F2D"/>
    <w:rsid w:val="3B0317FE"/>
    <w:rsid w:val="3B1B2B15"/>
    <w:rsid w:val="3B1E3A3A"/>
    <w:rsid w:val="3B1F2605"/>
    <w:rsid w:val="3B295232"/>
    <w:rsid w:val="3B313993"/>
    <w:rsid w:val="3B3E6803"/>
    <w:rsid w:val="3B3F2CA7"/>
    <w:rsid w:val="3B4E4C98"/>
    <w:rsid w:val="3B4E6A46"/>
    <w:rsid w:val="3B5D312D"/>
    <w:rsid w:val="3B7F30A4"/>
    <w:rsid w:val="3B803D38"/>
    <w:rsid w:val="3B8E1539"/>
    <w:rsid w:val="3B9603ED"/>
    <w:rsid w:val="3B9B5A04"/>
    <w:rsid w:val="3BA50630"/>
    <w:rsid w:val="3BB645EB"/>
    <w:rsid w:val="3BBFD9D3"/>
    <w:rsid w:val="3BD66A3C"/>
    <w:rsid w:val="3BDF88E3"/>
    <w:rsid w:val="3BE178BA"/>
    <w:rsid w:val="3BE82B29"/>
    <w:rsid w:val="3C046D30"/>
    <w:rsid w:val="3C090BBF"/>
    <w:rsid w:val="3C395948"/>
    <w:rsid w:val="3C6D73A0"/>
    <w:rsid w:val="3C805325"/>
    <w:rsid w:val="3C8841DA"/>
    <w:rsid w:val="3C917532"/>
    <w:rsid w:val="3C9568F7"/>
    <w:rsid w:val="3C97266F"/>
    <w:rsid w:val="3C990195"/>
    <w:rsid w:val="3CAB1C76"/>
    <w:rsid w:val="3CBA010B"/>
    <w:rsid w:val="3CC1149A"/>
    <w:rsid w:val="3CDE204C"/>
    <w:rsid w:val="3CE27D8E"/>
    <w:rsid w:val="3CF47AC1"/>
    <w:rsid w:val="3CFD6976"/>
    <w:rsid w:val="3D0777F5"/>
    <w:rsid w:val="3D0870C9"/>
    <w:rsid w:val="3D0D46DF"/>
    <w:rsid w:val="3D127F47"/>
    <w:rsid w:val="3D2E4D81"/>
    <w:rsid w:val="3D3954D4"/>
    <w:rsid w:val="3D4225DB"/>
    <w:rsid w:val="3D4A148F"/>
    <w:rsid w:val="3D55EA5E"/>
    <w:rsid w:val="3D584796"/>
    <w:rsid w:val="3D5E4F3B"/>
    <w:rsid w:val="3D5F318D"/>
    <w:rsid w:val="3D622C7D"/>
    <w:rsid w:val="3D7D1865"/>
    <w:rsid w:val="3D8C7CFA"/>
    <w:rsid w:val="3DCC00F6"/>
    <w:rsid w:val="3DD07BE6"/>
    <w:rsid w:val="3DD1395F"/>
    <w:rsid w:val="3DD6AF24"/>
    <w:rsid w:val="3DE9514C"/>
    <w:rsid w:val="3DF7FF87"/>
    <w:rsid w:val="3E3208A1"/>
    <w:rsid w:val="3E46023E"/>
    <w:rsid w:val="3E4C72E9"/>
    <w:rsid w:val="3E4C760E"/>
    <w:rsid w:val="3E547794"/>
    <w:rsid w:val="3E614CE2"/>
    <w:rsid w:val="3E6E464D"/>
    <w:rsid w:val="3E6F6BE9"/>
    <w:rsid w:val="3E7569E0"/>
    <w:rsid w:val="3E772758"/>
    <w:rsid w:val="3E895FE7"/>
    <w:rsid w:val="3EE92E4F"/>
    <w:rsid w:val="3EF47905"/>
    <w:rsid w:val="3F0A537A"/>
    <w:rsid w:val="3F283A52"/>
    <w:rsid w:val="3F375A43"/>
    <w:rsid w:val="3F3E5024"/>
    <w:rsid w:val="3F591E5E"/>
    <w:rsid w:val="3F5C3171"/>
    <w:rsid w:val="3F5D194E"/>
    <w:rsid w:val="3F604F9A"/>
    <w:rsid w:val="3F731171"/>
    <w:rsid w:val="3F77A64A"/>
    <w:rsid w:val="3F786788"/>
    <w:rsid w:val="3F825097"/>
    <w:rsid w:val="3F850EA5"/>
    <w:rsid w:val="3FA330D9"/>
    <w:rsid w:val="3FB44C89"/>
    <w:rsid w:val="3FB53538"/>
    <w:rsid w:val="3FC76DC7"/>
    <w:rsid w:val="3FD17C46"/>
    <w:rsid w:val="3FD634AE"/>
    <w:rsid w:val="3FE73818"/>
    <w:rsid w:val="3FFE0D0A"/>
    <w:rsid w:val="400224F5"/>
    <w:rsid w:val="402E32EA"/>
    <w:rsid w:val="402F67CE"/>
    <w:rsid w:val="404F7248"/>
    <w:rsid w:val="405C7E57"/>
    <w:rsid w:val="4061546E"/>
    <w:rsid w:val="406D5BC1"/>
    <w:rsid w:val="407707ED"/>
    <w:rsid w:val="40784565"/>
    <w:rsid w:val="407A652F"/>
    <w:rsid w:val="40A91FAE"/>
    <w:rsid w:val="40AB0497"/>
    <w:rsid w:val="40C003E6"/>
    <w:rsid w:val="40C17CBA"/>
    <w:rsid w:val="40D55514"/>
    <w:rsid w:val="40DC2D46"/>
    <w:rsid w:val="40F407F7"/>
    <w:rsid w:val="40FE2CBD"/>
    <w:rsid w:val="40FE4A6B"/>
    <w:rsid w:val="4105229D"/>
    <w:rsid w:val="411B561D"/>
    <w:rsid w:val="411C75E7"/>
    <w:rsid w:val="41281AE7"/>
    <w:rsid w:val="412E6761"/>
    <w:rsid w:val="41401D0D"/>
    <w:rsid w:val="41434A8C"/>
    <w:rsid w:val="417E204F"/>
    <w:rsid w:val="4182569C"/>
    <w:rsid w:val="41847666"/>
    <w:rsid w:val="418F52EA"/>
    <w:rsid w:val="4191768D"/>
    <w:rsid w:val="41962EF5"/>
    <w:rsid w:val="41BD4926"/>
    <w:rsid w:val="41C55588"/>
    <w:rsid w:val="41C757A4"/>
    <w:rsid w:val="41CE268F"/>
    <w:rsid w:val="41D35EF7"/>
    <w:rsid w:val="41E9396D"/>
    <w:rsid w:val="41F1637D"/>
    <w:rsid w:val="41F67E38"/>
    <w:rsid w:val="41F8770C"/>
    <w:rsid w:val="41F92AC6"/>
    <w:rsid w:val="42002A64"/>
    <w:rsid w:val="4202058A"/>
    <w:rsid w:val="420460B1"/>
    <w:rsid w:val="420662CD"/>
    <w:rsid w:val="4226071D"/>
    <w:rsid w:val="422B7AE1"/>
    <w:rsid w:val="42360234"/>
    <w:rsid w:val="424206B2"/>
    <w:rsid w:val="425C413F"/>
    <w:rsid w:val="42725710"/>
    <w:rsid w:val="428611BC"/>
    <w:rsid w:val="429F402B"/>
    <w:rsid w:val="42AE0712"/>
    <w:rsid w:val="42B07FE6"/>
    <w:rsid w:val="42C10446"/>
    <w:rsid w:val="42C341BE"/>
    <w:rsid w:val="42C41CE4"/>
    <w:rsid w:val="42D00689"/>
    <w:rsid w:val="42DE0FF8"/>
    <w:rsid w:val="42EB54C2"/>
    <w:rsid w:val="42EB7271"/>
    <w:rsid w:val="42F27A5A"/>
    <w:rsid w:val="42F97BDF"/>
    <w:rsid w:val="42FC147E"/>
    <w:rsid w:val="431247FD"/>
    <w:rsid w:val="43195B8C"/>
    <w:rsid w:val="431C567C"/>
    <w:rsid w:val="432D727E"/>
    <w:rsid w:val="433504EC"/>
    <w:rsid w:val="433A3D54"/>
    <w:rsid w:val="433C2AC3"/>
    <w:rsid w:val="43452E25"/>
    <w:rsid w:val="435412BA"/>
    <w:rsid w:val="436037BB"/>
    <w:rsid w:val="436332AB"/>
    <w:rsid w:val="43664B49"/>
    <w:rsid w:val="436E06F3"/>
    <w:rsid w:val="436F39FE"/>
    <w:rsid w:val="43803E5D"/>
    <w:rsid w:val="43805C0B"/>
    <w:rsid w:val="43A22025"/>
    <w:rsid w:val="43A538C3"/>
    <w:rsid w:val="43C33D49"/>
    <w:rsid w:val="43CC52F4"/>
    <w:rsid w:val="43D23F8D"/>
    <w:rsid w:val="43D85A47"/>
    <w:rsid w:val="43DE0B83"/>
    <w:rsid w:val="43DE6DD5"/>
    <w:rsid w:val="43FB34E3"/>
    <w:rsid w:val="441A605F"/>
    <w:rsid w:val="44254A04"/>
    <w:rsid w:val="44315157"/>
    <w:rsid w:val="44332C7D"/>
    <w:rsid w:val="44337121"/>
    <w:rsid w:val="443C4228"/>
    <w:rsid w:val="44557097"/>
    <w:rsid w:val="4467501D"/>
    <w:rsid w:val="446C2633"/>
    <w:rsid w:val="44794F42"/>
    <w:rsid w:val="447A08AC"/>
    <w:rsid w:val="447C7807"/>
    <w:rsid w:val="448654A3"/>
    <w:rsid w:val="449A71A0"/>
    <w:rsid w:val="449C4CC6"/>
    <w:rsid w:val="44B87626"/>
    <w:rsid w:val="44C67F95"/>
    <w:rsid w:val="44CE29A6"/>
    <w:rsid w:val="44DA730F"/>
    <w:rsid w:val="44E33835"/>
    <w:rsid w:val="44E4666D"/>
    <w:rsid w:val="44F54447"/>
    <w:rsid w:val="44FF5255"/>
    <w:rsid w:val="451153EF"/>
    <w:rsid w:val="45260A34"/>
    <w:rsid w:val="453C3DB3"/>
    <w:rsid w:val="45401AF6"/>
    <w:rsid w:val="454A2974"/>
    <w:rsid w:val="454F7F8B"/>
    <w:rsid w:val="45583241"/>
    <w:rsid w:val="4574179F"/>
    <w:rsid w:val="457B2B2E"/>
    <w:rsid w:val="457E43CC"/>
    <w:rsid w:val="45912351"/>
    <w:rsid w:val="45991206"/>
    <w:rsid w:val="459B1D4A"/>
    <w:rsid w:val="45B20519"/>
    <w:rsid w:val="45BD3146"/>
    <w:rsid w:val="45C53DA9"/>
    <w:rsid w:val="45CA5863"/>
    <w:rsid w:val="45CB32B2"/>
    <w:rsid w:val="45CC15DB"/>
    <w:rsid w:val="45CF69D6"/>
    <w:rsid w:val="45DE6F7A"/>
    <w:rsid w:val="45F4643C"/>
    <w:rsid w:val="461D1E37"/>
    <w:rsid w:val="46252A99"/>
    <w:rsid w:val="4642189D"/>
    <w:rsid w:val="4646138E"/>
    <w:rsid w:val="46470C62"/>
    <w:rsid w:val="465617E3"/>
    <w:rsid w:val="465F41FD"/>
    <w:rsid w:val="4665733A"/>
    <w:rsid w:val="46761547"/>
    <w:rsid w:val="467D0B27"/>
    <w:rsid w:val="467F21AA"/>
    <w:rsid w:val="468E4AE3"/>
    <w:rsid w:val="4693757A"/>
    <w:rsid w:val="4698770F"/>
    <w:rsid w:val="46A47E62"/>
    <w:rsid w:val="46BA1434"/>
    <w:rsid w:val="46BD0F24"/>
    <w:rsid w:val="46D70238"/>
    <w:rsid w:val="46D71FE6"/>
    <w:rsid w:val="46E2098A"/>
    <w:rsid w:val="46F661E4"/>
    <w:rsid w:val="47046B53"/>
    <w:rsid w:val="47190850"/>
    <w:rsid w:val="47362FEC"/>
    <w:rsid w:val="473E02B7"/>
    <w:rsid w:val="47413903"/>
    <w:rsid w:val="475140C4"/>
    <w:rsid w:val="475353E4"/>
    <w:rsid w:val="47573126"/>
    <w:rsid w:val="47631ACB"/>
    <w:rsid w:val="476B6BD2"/>
    <w:rsid w:val="477517FF"/>
    <w:rsid w:val="477912EF"/>
    <w:rsid w:val="47863A0C"/>
    <w:rsid w:val="478F0B12"/>
    <w:rsid w:val="47A83982"/>
    <w:rsid w:val="47BC567F"/>
    <w:rsid w:val="47C3256A"/>
    <w:rsid w:val="47C85DD2"/>
    <w:rsid w:val="47E86474"/>
    <w:rsid w:val="47ED75E7"/>
    <w:rsid w:val="47EF335F"/>
    <w:rsid w:val="47F27B5E"/>
    <w:rsid w:val="47F60B91"/>
    <w:rsid w:val="480C3F11"/>
    <w:rsid w:val="4812529F"/>
    <w:rsid w:val="48205C0E"/>
    <w:rsid w:val="48313978"/>
    <w:rsid w:val="48345216"/>
    <w:rsid w:val="4839282C"/>
    <w:rsid w:val="48425B85"/>
    <w:rsid w:val="484418FD"/>
    <w:rsid w:val="4856518C"/>
    <w:rsid w:val="485853A8"/>
    <w:rsid w:val="485D476D"/>
    <w:rsid w:val="486F624E"/>
    <w:rsid w:val="487D6BBD"/>
    <w:rsid w:val="48852288"/>
    <w:rsid w:val="48861F15"/>
    <w:rsid w:val="488A3088"/>
    <w:rsid w:val="489932CB"/>
    <w:rsid w:val="489F6B33"/>
    <w:rsid w:val="48BA1BBF"/>
    <w:rsid w:val="48BD345D"/>
    <w:rsid w:val="48D03190"/>
    <w:rsid w:val="48E24C72"/>
    <w:rsid w:val="48E46C3C"/>
    <w:rsid w:val="48E56510"/>
    <w:rsid w:val="48E924A4"/>
    <w:rsid w:val="48F071BE"/>
    <w:rsid w:val="48FD1AAC"/>
    <w:rsid w:val="48FE681D"/>
    <w:rsid w:val="49261002"/>
    <w:rsid w:val="492B03C7"/>
    <w:rsid w:val="492B6619"/>
    <w:rsid w:val="493C25D4"/>
    <w:rsid w:val="49437E06"/>
    <w:rsid w:val="494D47E1"/>
    <w:rsid w:val="49555444"/>
    <w:rsid w:val="4957740E"/>
    <w:rsid w:val="495E079C"/>
    <w:rsid w:val="49647D7D"/>
    <w:rsid w:val="49836455"/>
    <w:rsid w:val="49945C16"/>
    <w:rsid w:val="499F2B63"/>
    <w:rsid w:val="49B33011"/>
    <w:rsid w:val="49B35487"/>
    <w:rsid w:val="49C12AD9"/>
    <w:rsid w:val="49D40A5E"/>
    <w:rsid w:val="49D4280C"/>
    <w:rsid w:val="49DB003F"/>
    <w:rsid w:val="49E60792"/>
    <w:rsid w:val="49EA0282"/>
    <w:rsid w:val="4A0A1F41"/>
    <w:rsid w:val="4A0B01F8"/>
    <w:rsid w:val="4A1277D9"/>
    <w:rsid w:val="4A286FFC"/>
    <w:rsid w:val="4A3414FD"/>
    <w:rsid w:val="4A3C6604"/>
    <w:rsid w:val="4A49144C"/>
    <w:rsid w:val="4A534079"/>
    <w:rsid w:val="4A54394D"/>
    <w:rsid w:val="4A5751EC"/>
    <w:rsid w:val="4A5B2F2E"/>
    <w:rsid w:val="4A5C2802"/>
    <w:rsid w:val="4A797C7B"/>
    <w:rsid w:val="4A7E6C1C"/>
    <w:rsid w:val="4A802994"/>
    <w:rsid w:val="4A874ED4"/>
    <w:rsid w:val="4A930919"/>
    <w:rsid w:val="4A9326C8"/>
    <w:rsid w:val="4A954692"/>
    <w:rsid w:val="4AB443EC"/>
    <w:rsid w:val="4ABB577A"/>
    <w:rsid w:val="4AC565F9"/>
    <w:rsid w:val="4ACC7988"/>
    <w:rsid w:val="4AD75C2B"/>
    <w:rsid w:val="4ADA6548"/>
    <w:rsid w:val="4ADD1B95"/>
    <w:rsid w:val="4AE01685"/>
    <w:rsid w:val="4AE051E1"/>
    <w:rsid w:val="4AE41175"/>
    <w:rsid w:val="4AE42F23"/>
    <w:rsid w:val="4AEE5B50"/>
    <w:rsid w:val="4AF55130"/>
    <w:rsid w:val="4AF901D6"/>
    <w:rsid w:val="4AFF5FAF"/>
    <w:rsid w:val="4B02784D"/>
    <w:rsid w:val="4B0E1D4E"/>
    <w:rsid w:val="4B0E7FA0"/>
    <w:rsid w:val="4B113284"/>
    <w:rsid w:val="4B2C0426"/>
    <w:rsid w:val="4B2E1DFD"/>
    <w:rsid w:val="4B320132"/>
    <w:rsid w:val="4B3D4425"/>
    <w:rsid w:val="4B614574"/>
    <w:rsid w:val="4B8B7843"/>
    <w:rsid w:val="4B8D5369"/>
    <w:rsid w:val="4B984363"/>
    <w:rsid w:val="4BA70124"/>
    <w:rsid w:val="4BB9016C"/>
    <w:rsid w:val="4BBA0128"/>
    <w:rsid w:val="4BD016F9"/>
    <w:rsid w:val="4BD593D0"/>
    <w:rsid w:val="4BEB208F"/>
    <w:rsid w:val="4C0849EF"/>
    <w:rsid w:val="4C0A69B9"/>
    <w:rsid w:val="4C0F6C40"/>
    <w:rsid w:val="4C1C493F"/>
    <w:rsid w:val="4C2537F3"/>
    <w:rsid w:val="4C40062D"/>
    <w:rsid w:val="4C5E4F57"/>
    <w:rsid w:val="4C714C8A"/>
    <w:rsid w:val="4C7E73A7"/>
    <w:rsid w:val="4C8524E4"/>
    <w:rsid w:val="4C8D1398"/>
    <w:rsid w:val="4C8F5111"/>
    <w:rsid w:val="4C9170DB"/>
    <w:rsid w:val="4C951A02"/>
    <w:rsid w:val="4C983FC5"/>
    <w:rsid w:val="4CA23096"/>
    <w:rsid w:val="4CA46E0E"/>
    <w:rsid w:val="4CA6135C"/>
    <w:rsid w:val="4CA63DE7"/>
    <w:rsid w:val="4CB15087"/>
    <w:rsid w:val="4CB46925"/>
    <w:rsid w:val="4CC528E0"/>
    <w:rsid w:val="4CC72AFC"/>
    <w:rsid w:val="4CCF6D5F"/>
    <w:rsid w:val="4CD40D75"/>
    <w:rsid w:val="4CD62D3F"/>
    <w:rsid w:val="4CE74F4D"/>
    <w:rsid w:val="4D09585F"/>
    <w:rsid w:val="4D0B4145"/>
    <w:rsid w:val="4D1B4BF6"/>
    <w:rsid w:val="4D341814"/>
    <w:rsid w:val="4D357A66"/>
    <w:rsid w:val="4D4203D5"/>
    <w:rsid w:val="4D431D3F"/>
    <w:rsid w:val="4D4759EB"/>
    <w:rsid w:val="4D4C3002"/>
    <w:rsid w:val="4D565C2E"/>
    <w:rsid w:val="4D616AAD"/>
    <w:rsid w:val="4D814A59"/>
    <w:rsid w:val="4D862070"/>
    <w:rsid w:val="4D866514"/>
    <w:rsid w:val="4D8B58D8"/>
    <w:rsid w:val="4D8C1650"/>
    <w:rsid w:val="4D926C66"/>
    <w:rsid w:val="4DB017E2"/>
    <w:rsid w:val="4DD70B1D"/>
    <w:rsid w:val="4DD74FC1"/>
    <w:rsid w:val="4DFA480C"/>
    <w:rsid w:val="4DFA75E6"/>
    <w:rsid w:val="4DFF0074"/>
    <w:rsid w:val="4DFF1E22"/>
    <w:rsid w:val="4E0833CC"/>
    <w:rsid w:val="4E2F2707"/>
    <w:rsid w:val="4E320449"/>
    <w:rsid w:val="4E3E6DEE"/>
    <w:rsid w:val="4E52289A"/>
    <w:rsid w:val="4E555EE6"/>
    <w:rsid w:val="4E564699"/>
    <w:rsid w:val="4E5C54C6"/>
    <w:rsid w:val="4E5C7274"/>
    <w:rsid w:val="4E5E2FEC"/>
    <w:rsid w:val="4E6C395B"/>
    <w:rsid w:val="4E6D3DEF"/>
    <w:rsid w:val="4E7C16C5"/>
    <w:rsid w:val="4E7E368F"/>
    <w:rsid w:val="4E7E71EB"/>
    <w:rsid w:val="4E850579"/>
    <w:rsid w:val="4EB70D5D"/>
    <w:rsid w:val="4EB90223"/>
    <w:rsid w:val="4ECA0682"/>
    <w:rsid w:val="4ED17C62"/>
    <w:rsid w:val="4ED45647"/>
    <w:rsid w:val="4ED67027"/>
    <w:rsid w:val="4EE03A01"/>
    <w:rsid w:val="4EE71234"/>
    <w:rsid w:val="4EF43951"/>
    <w:rsid w:val="4F11005F"/>
    <w:rsid w:val="4F155DA1"/>
    <w:rsid w:val="4F167678"/>
    <w:rsid w:val="4F2204BE"/>
    <w:rsid w:val="4F2A1121"/>
    <w:rsid w:val="4F3E43AC"/>
    <w:rsid w:val="4F3F2E1E"/>
    <w:rsid w:val="4F4D13AA"/>
    <w:rsid w:val="4F5166AD"/>
    <w:rsid w:val="4F555CFA"/>
    <w:rsid w:val="4F583EE0"/>
    <w:rsid w:val="4F585C8E"/>
    <w:rsid w:val="4F5A7C58"/>
    <w:rsid w:val="4F734876"/>
    <w:rsid w:val="4F756840"/>
    <w:rsid w:val="4F78446F"/>
    <w:rsid w:val="4F8C3B89"/>
    <w:rsid w:val="4F90367A"/>
    <w:rsid w:val="4FA72771"/>
    <w:rsid w:val="4FB70C06"/>
    <w:rsid w:val="4FBE01E7"/>
    <w:rsid w:val="4FBF13AA"/>
    <w:rsid w:val="4FC7713D"/>
    <w:rsid w:val="4FC96B8B"/>
    <w:rsid w:val="4FCC3F86"/>
    <w:rsid w:val="4FDA48F5"/>
    <w:rsid w:val="4FEB08B0"/>
    <w:rsid w:val="4FFF25AD"/>
    <w:rsid w:val="500B71A4"/>
    <w:rsid w:val="500D4CCA"/>
    <w:rsid w:val="50137E07"/>
    <w:rsid w:val="501778F7"/>
    <w:rsid w:val="502913D8"/>
    <w:rsid w:val="506348EA"/>
    <w:rsid w:val="508605D9"/>
    <w:rsid w:val="50903205"/>
    <w:rsid w:val="5095081C"/>
    <w:rsid w:val="50A05B3E"/>
    <w:rsid w:val="50B213CE"/>
    <w:rsid w:val="50C730CB"/>
    <w:rsid w:val="50CD4459"/>
    <w:rsid w:val="50E517A3"/>
    <w:rsid w:val="51025EB1"/>
    <w:rsid w:val="511908BC"/>
    <w:rsid w:val="512D6CA6"/>
    <w:rsid w:val="51361FFF"/>
    <w:rsid w:val="51475FBA"/>
    <w:rsid w:val="514E7348"/>
    <w:rsid w:val="51501312"/>
    <w:rsid w:val="51516E38"/>
    <w:rsid w:val="51595CED"/>
    <w:rsid w:val="516356B5"/>
    <w:rsid w:val="51654692"/>
    <w:rsid w:val="516C3C72"/>
    <w:rsid w:val="51852020"/>
    <w:rsid w:val="51856AE2"/>
    <w:rsid w:val="51874608"/>
    <w:rsid w:val="518965D2"/>
    <w:rsid w:val="518C7E71"/>
    <w:rsid w:val="51A451BA"/>
    <w:rsid w:val="51A52CE0"/>
    <w:rsid w:val="51D610EC"/>
    <w:rsid w:val="51DC0DF8"/>
    <w:rsid w:val="51DE5488"/>
    <w:rsid w:val="51F06651"/>
    <w:rsid w:val="520774F7"/>
    <w:rsid w:val="52086FB4"/>
    <w:rsid w:val="52097713"/>
    <w:rsid w:val="5212481A"/>
    <w:rsid w:val="52132340"/>
    <w:rsid w:val="52306A4E"/>
    <w:rsid w:val="525769D2"/>
    <w:rsid w:val="5264494A"/>
    <w:rsid w:val="52666914"/>
    <w:rsid w:val="52770B21"/>
    <w:rsid w:val="527821A3"/>
    <w:rsid w:val="527A5F1B"/>
    <w:rsid w:val="527C7EE5"/>
    <w:rsid w:val="5281374D"/>
    <w:rsid w:val="528A2602"/>
    <w:rsid w:val="528B1ED6"/>
    <w:rsid w:val="52923265"/>
    <w:rsid w:val="5294522F"/>
    <w:rsid w:val="529E7E5B"/>
    <w:rsid w:val="52A1794C"/>
    <w:rsid w:val="52A66D10"/>
    <w:rsid w:val="52AD62F0"/>
    <w:rsid w:val="52B2756D"/>
    <w:rsid w:val="52B61649"/>
    <w:rsid w:val="52C8312A"/>
    <w:rsid w:val="52CB6777"/>
    <w:rsid w:val="52CF44B9"/>
    <w:rsid w:val="52D715BF"/>
    <w:rsid w:val="52F1442F"/>
    <w:rsid w:val="52F50B63"/>
    <w:rsid w:val="530A3743"/>
    <w:rsid w:val="530F2B07"/>
    <w:rsid w:val="532742F5"/>
    <w:rsid w:val="532F31A9"/>
    <w:rsid w:val="53397B84"/>
    <w:rsid w:val="533D7674"/>
    <w:rsid w:val="534529CD"/>
    <w:rsid w:val="53486019"/>
    <w:rsid w:val="535B7F97"/>
    <w:rsid w:val="53605111"/>
    <w:rsid w:val="53620E89"/>
    <w:rsid w:val="536C7F5A"/>
    <w:rsid w:val="53740BBC"/>
    <w:rsid w:val="53894668"/>
    <w:rsid w:val="539B25ED"/>
    <w:rsid w:val="539D0113"/>
    <w:rsid w:val="539E0D4B"/>
    <w:rsid w:val="53A5521A"/>
    <w:rsid w:val="53A57050"/>
    <w:rsid w:val="53A92F5C"/>
    <w:rsid w:val="53AC47FA"/>
    <w:rsid w:val="53C71634"/>
    <w:rsid w:val="53C75190"/>
    <w:rsid w:val="53CC27A6"/>
    <w:rsid w:val="53E53868"/>
    <w:rsid w:val="540168F4"/>
    <w:rsid w:val="54041F40"/>
    <w:rsid w:val="541505F1"/>
    <w:rsid w:val="541A5C08"/>
    <w:rsid w:val="54216F96"/>
    <w:rsid w:val="544467E1"/>
    <w:rsid w:val="544D66EF"/>
    <w:rsid w:val="54506BE0"/>
    <w:rsid w:val="54635E85"/>
    <w:rsid w:val="547370C6"/>
    <w:rsid w:val="54774E08"/>
    <w:rsid w:val="549C03CB"/>
    <w:rsid w:val="549E05E7"/>
    <w:rsid w:val="54A31759"/>
    <w:rsid w:val="54A43723"/>
    <w:rsid w:val="54A656ED"/>
    <w:rsid w:val="54AD082A"/>
    <w:rsid w:val="54B576DE"/>
    <w:rsid w:val="54BA6AA3"/>
    <w:rsid w:val="54BE2A37"/>
    <w:rsid w:val="54C16083"/>
    <w:rsid w:val="54C33BA9"/>
    <w:rsid w:val="54C72C4D"/>
    <w:rsid w:val="54CA13DC"/>
    <w:rsid w:val="54DE4E87"/>
    <w:rsid w:val="54E0475B"/>
    <w:rsid w:val="54EA55DA"/>
    <w:rsid w:val="54F41FB5"/>
    <w:rsid w:val="550146D2"/>
    <w:rsid w:val="5531145B"/>
    <w:rsid w:val="553D7E00"/>
    <w:rsid w:val="55674E7D"/>
    <w:rsid w:val="557C1FAA"/>
    <w:rsid w:val="557EF6B9"/>
    <w:rsid w:val="55A00AA7"/>
    <w:rsid w:val="55A42BC3"/>
    <w:rsid w:val="55AF2380"/>
    <w:rsid w:val="55C0633B"/>
    <w:rsid w:val="55C37BD9"/>
    <w:rsid w:val="55CE0A58"/>
    <w:rsid w:val="55CE2806"/>
    <w:rsid w:val="55DF2C65"/>
    <w:rsid w:val="55E24503"/>
    <w:rsid w:val="56075D18"/>
    <w:rsid w:val="561B7A15"/>
    <w:rsid w:val="561D0A69"/>
    <w:rsid w:val="561F7505"/>
    <w:rsid w:val="564B02FA"/>
    <w:rsid w:val="56505911"/>
    <w:rsid w:val="565A678F"/>
    <w:rsid w:val="566B274A"/>
    <w:rsid w:val="567710EF"/>
    <w:rsid w:val="567E7FD3"/>
    <w:rsid w:val="56876E58"/>
    <w:rsid w:val="569E48CE"/>
    <w:rsid w:val="56C1236A"/>
    <w:rsid w:val="56C67981"/>
    <w:rsid w:val="56C8194B"/>
    <w:rsid w:val="56DA342C"/>
    <w:rsid w:val="56E30533"/>
    <w:rsid w:val="56EA7B13"/>
    <w:rsid w:val="56EB388B"/>
    <w:rsid w:val="570149CF"/>
    <w:rsid w:val="571132F2"/>
    <w:rsid w:val="571A1A7B"/>
    <w:rsid w:val="572F79C6"/>
    <w:rsid w:val="57482A8C"/>
    <w:rsid w:val="574C257C"/>
    <w:rsid w:val="57580F21"/>
    <w:rsid w:val="57631674"/>
    <w:rsid w:val="57686C8A"/>
    <w:rsid w:val="576A2A02"/>
    <w:rsid w:val="577218B7"/>
    <w:rsid w:val="57792C45"/>
    <w:rsid w:val="57835872"/>
    <w:rsid w:val="578E7E6C"/>
    <w:rsid w:val="579655A5"/>
    <w:rsid w:val="579D2DD8"/>
    <w:rsid w:val="57A660BC"/>
    <w:rsid w:val="57A71560"/>
    <w:rsid w:val="57AA1051"/>
    <w:rsid w:val="57AE0B41"/>
    <w:rsid w:val="57BD6FD6"/>
    <w:rsid w:val="57C32112"/>
    <w:rsid w:val="57C40364"/>
    <w:rsid w:val="57CA34A1"/>
    <w:rsid w:val="57D32CAF"/>
    <w:rsid w:val="57D64006"/>
    <w:rsid w:val="57EA769F"/>
    <w:rsid w:val="58020E8D"/>
    <w:rsid w:val="581754FA"/>
    <w:rsid w:val="581D5CC6"/>
    <w:rsid w:val="58254B7B"/>
    <w:rsid w:val="58331046"/>
    <w:rsid w:val="583F5C3D"/>
    <w:rsid w:val="584A6390"/>
    <w:rsid w:val="584C64D4"/>
    <w:rsid w:val="58564D34"/>
    <w:rsid w:val="585D34DE"/>
    <w:rsid w:val="586438F5"/>
    <w:rsid w:val="586631C9"/>
    <w:rsid w:val="586937D5"/>
    <w:rsid w:val="587578B0"/>
    <w:rsid w:val="587F6039"/>
    <w:rsid w:val="588875E4"/>
    <w:rsid w:val="58A14202"/>
    <w:rsid w:val="58B02697"/>
    <w:rsid w:val="58C6548B"/>
    <w:rsid w:val="58D5034F"/>
    <w:rsid w:val="58DE5456"/>
    <w:rsid w:val="58E16CF4"/>
    <w:rsid w:val="58E2056B"/>
    <w:rsid w:val="58E660B8"/>
    <w:rsid w:val="591A3FB4"/>
    <w:rsid w:val="591C1ADA"/>
    <w:rsid w:val="5952374E"/>
    <w:rsid w:val="59527BF2"/>
    <w:rsid w:val="595609AE"/>
    <w:rsid w:val="59633BAD"/>
    <w:rsid w:val="597E2795"/>
    <w:rsid w:val="59837DAB"/>
    <w:rsid w:val="59967ADE"/>
    <w:rsid w:val="599975CF"/>
    <w:rsid w:val="59B44408"/>
    <w:rsid w:val="59BE45B4"/>
    <w:rsid w:val="59D10B16"/>
    <w:rsid w:val="59DB1995"/>
    <w:rsid w:val="59DD570D"/>
    <w:rsid w:val="59DD74BB"/>
    <w:rsid w:val="59E20F76"/>
    <w:rsid w:val="59E22D24"/>
    <w:rsid w:val="5A0E58C7"/>
    <w:rsid w:val="5A1F5D26"/>
    <w:rsid w:val="5A2450EA"/>
    <w:rsid w:val="5A3966BC"/>
    <w:rsid w:val="5A3D43FE"/>
    <w:rsid w:val="5A44578C"/>
    <w:rsid w:val="5A461504"/>
    <w:rsid w:val="5A751DEA"/>
    <w:rsid w:val="5A7D2A4C"/>
    <w:rsid w:val="5A9102A6"/>
    <w:rsid w:val="5A981634"/>
    <w:rsid w:val="5A9D4E9D"/>
    <w:rsid w:val="5AA224B3"/>
    <w:rsid w:val="5AA601F5"/>
    <w:rsid w:val="5AA61FA3"/>
    <w:rsid w:val="5AAB2E44"/>
    <w:rsid w:val="5AB126F6"/>
    <w:rsid w:val="5AC468CD"/>
    <w:rsid w:val="5ADA1C4D"/>
    <w:rsid w:val="5ADF54B5"/>
    <w:rsid w:val="5AE34FA5"/>
    <w:rsid w:val="5AE66844"/>
    <w:rsid w:val="5AF745AD"/>
    <w:rsid w:val="5AF947C9"/>
    <w:rsid w:val="5AF96577"/>
    <w:rsid w:val="5B092532"/>
    <w:rsid w:val="5B13515F"/>
    <w:rsid w:val="5B174C4F"/>
    <w:rsid w:val="5B1909C7"/>
    <w:rsid w:val="5B1F1D55"/>
    <w:rsid w:val="5B2630E4"/>
    <w:rsid w:val="5B392E17"/>
    <w:rsid w:val="5B3F5F54"/>
    <w:rsid w:val="5B445318"/>
    <w:rsid w:val="5B4F263B"/>
    <w:rsid w:val="5B6065F6"/>
    <w:rsid w:val="5B791466"/>
    <w:rsid w:val="5B7E082A"/>
    <w:rsid w:val="5B81031A"/>
    <w:rsid w:val="5B8A3673"/>
    <w:rsid w:val="5B8D6CBF"/>
    <w:rsid w:val="5B914A01"/>
    <w:rsid w:val="5B9B5880"/>
    <w:rsid w:val="5B9E2C7A"/>
    <w:rsid w:val="5BA74225"/>
    <w:rsid w:val="5BAD55B3"/>
    <w:rsid w:val="5BAF30D9"/>
    <w:rsid w:val="5BCE7A03"/>
    <w:rsid w:val="5BD668B8"/>
    <w:rsid w:val="5BE2525D"/>
    <w:rsid w:val="5BE2700B"/>
    <w:rsid w:val="5BED3C02"/>
    <w:rsid w:val="5BEE71AC"/>
    <w:rsid w:val="5C036F81"/>
    <w:rsid w:val="5C1271C4"/>
    <w:rsid w:val="5C2D3FFE"/>
    <w:rsid w:val="5C384E7D"/>
    <w:rsid w:val="5C3929A3"/>
    <w:rsid w:val="5C403D31"/>
    <w:rsid w:val="5C480E38"/>
    <w:rsid w:val="5C4C6B7A"/>
    <w:rsid w:val="5C4E644E"/>
    <w:rsid w:val="5C514191"/>
    <w:rsid w:val="5C5E240A"/>
    <w:rsid w:val="5C693288"/>
    <w:rsid w:val="5C6A0DAE"/>
    <w:rsid w:val="5C734107"/>
    <w:rsid w:val="5C735EB5"/>
    <w:rsid w:val="5C763BF7"/>
    <w:rsid w:val="5C86208C"/>
    <w:rsid w:val="5C8A31FF"/>
    <w:rsid w:val="5C8C51C9"/>
    <w:rsid w:val="5C930305"/>
    <w:rsid w:val="5CA249EC"/>
    <w:rsid w:val="5CBA3AE4"/>
    <w:rsid w:val="5CBA7F88"/>
    <w:rsid w:val="5CC76201"/>
    <w:rsid w:val="5CDE1EEC"/>
    <w:rsid w:val="5CF05758"/>
    <w:rsid w:val="5CF52D6E"/>
    <w:rsid w:val="5CF74D38"/>
    <w:rsid w:val="5CFB5EAA"/>
    <w:rsid w:val="5CFF1E3E"/>
    <w:rsid w:val="5CFF3BED"/>
    <w:rsid w:val="5CFF817D"/>
    <w:rsid w:val="5D015BB7"/>
    <w:rsid w:val="5D1C654D"/>
    <w:rsid w:val="5D243653"/>
    <w:rsid w:val="5D335644"/>
    <w:rsid w:val="5D3F048D"/>
    <w:rsid w:val="5D403159"/>
    <w:rsid w:val="5D445AA3"/>
    <w:rsid w:val="5D4B5084"/>
    <w:rsid w:val="5D577585"/>
    <w:rsid w:val="5D5A1BFC"/>
    <w:rsid w:val="5D752101"/>
    <w:rsid w:val="5D8B722E"/>
    <w:rsid w:val="5D8D2FA6"/>
    <w:rsid w:val="5D9562FF"/>
    <w:rsid w:val="5D9A56C3"/>
    <w:rsid w:val="5DA86032"/>
    <w:rsid w:val="5DB04EE7"/>
    <w:rsid w:val="5DBE5856"/>
    <w:rsid w:val="5DBE7604"/>
    <w:rsid w:val="5DCA7D57"/>
    <w:rsid w:val="5DCD3CEB"/>
    <w:rsid w:val="5DD706C5"/>
    <w:rsid w:val="5DE52DE2"/>
    <w:rsid w:val="5E015742"/>
    <w:rsid w:val="5E1C257C"/>
    <w:rsid w:val="5E1E00A2"/>
    <w:rsid w:val="5E1E62F4"/>
    <w:rsid w:val="5E282CCF"/>
    <w:rsid w:val="5E5B4E53"/>
    <w:rsid w:val="5E5F0DE7"/>
    <w:rsid w:val="5E693A13"/>
    <w:rsid w:val="5E6D4B86"/>
    <w:rsid w:val="5E734892"/>
    <w:rsid w:val="5E7A5C21"/>
    <w:rsid w:val="5E850121"/>
    <w:rsid w:val="5E8819C0"/>
    <w:rsid w:val="5E9F5687"/>
    <w:rsid w:val="5EAC1B52"/>
    <w:rsid w:val="5EB50A07"/>
    <w:rsid w:val="5EBD3D5F"/>
    <w:rsid w:val="5EDF5A84"/>
    <w:rsid w:val="5EE4316C"/>
    <w:rsid w:val="5EEC1F4F"/>
    <w:rsid w:val="5EFB03E4"/>
    <w:rsid w:val="5EFF6126"/>
    <w:rsid w:val="5F08322C"/>
    <w:rsid w:val="5F0D0843"/>
    <w:rsid w:val="5F13397F"/>
    <w:rsid w:val="5F217E4A"/>
    <w:rsid w:val="5F2414E4"/>
    <w:rsid w:val="5F2E07B9"/>
    <w:rsid w:val="5F357D99"/>
    <w:rsid w:val="5F5244A8"/>
    <w:rsid w:val="5F531FCE"/>
    <w:rsid w:val="5F5C0E82"/>
    <w:rsid w:val="5F5C70D4"/>
    <w:rsid w:val="5F5E1FCD"/>
    <w:rsid w:val="5F6B5569"/>
    <w:rsid w:val="5F750196"/>
    <w:rsid w:val="5F806E05"/>
    <w:rsid w:val="5F8B79B9"/>
    <w:rsid w:val="5F8E3006"/>
    <w:rsid w:val="5F904FD0"/>
    <w:rsid w:val="5F93061C"/>
    <w:rsid w:val="5FB709DC"/>
    <w:rsid w:val="5FBF7663"/>
    <w:rsid w:val="5FC133DB"/>
    <w:rsid w:val="5FDA449D"/>
    <w:rsid w:val="5FDB26EF"/>
    <w:rsid w:val="5FE75418"/>
    <w:rsid w:val="5FFC08B7"/>
    <w:rsid w:val="5FFE1F39"/>
    <w:rsid w:val="6005151A"/>
    <w:rsid w:val="6008100A"/>
    <w:rsid w:val="600B4FBD"/>
    <w:rsid w:val="600F4147"/>
    <w:rsid w:val="60121E89"/>
    <w:rsid w:val="601654D5"/>
    <w:rsid w:val="60196D73"/>
    <w:rsid w:val="60234096"/>
    <w:rsid w:val="60310561"/>
    <w:rsid w:val="604D4C6F"/>
    <w:rsid w:val="60634492"/>
    <w:rsid w:val="606F2E37"/>
    <w:rsid w:val="60795A64"/>
    <w:rsid w:val="60A50457"/>
    <w:rsid w:val="60AA3E6F"/>
    <w:rsid w:val="60B62814"/>
    <w:rsid w:val="60BD0047"/>
    <w:rsid w:val="60C07B37"/>
    <w:rsid w:val="60C767CF"/>
    <w:rsid w:val="60D158A0"/>
    <w:rsid w:val="60E02F3A"/>
    <w:rsid w:val="60FA4DF7"/>
    <w:rsid w:val="60FC2713"/>
    <w:rsid w:val="61007A08"/>
    <w:rsid w:val="61045C75"/>
    <w:rsid w:val="611A7247"/>
    <w:rsid w:val="611C2FBF"/>
    <w:rsid w:val="613100ED"/>
    <w:rsid w:val="613F6CAD"/>
    <w:rsid w:val="614E5143"/>
    <w:rsid w:val="615362B5"/>
    <w:rsid w:val="6155202D"/>
    <w:rsid w:val="61614E76"/>
    <w:rsid w:val="616C7D3E"/>
    <w:rsid w:val="617F70AA"/>
    <w:rsid w:val="6184300A"/>
    <w:rsid w:val="6186668A"/>
    <w:rsid w:val="619A0388"/>
    <w:rsid w:val="61A11716"/>
    <w:rsid w:val="61A134C4"/>
    <w:rsid w:val="61A46B11"/>
    <w:rsid w:val="61CD250B"/>
    <w:rsid w:val="61E0223F"/>
    <w:rsid w:val="61E635CD"/>
    <w:rsid w:val="61E810F3"/>
    <w:rsid w:val="61F23D20"/>
    <w:rsid w:val="620F042E"/>
    <w:rsid w:val="621E68C3"/>
    <w:rsid w:val="62261C1B"/>
    <w:rsid w:val="623460E6"/>
    <w:rsid w:val="6235AE40"/>
    <w:rsid w:val="623950C8"/>
    <w:rsid w:val="623E0D13"/>
    <w:rsid w:val="624125B1"/>
    <w:rsid w:val="624F1172"/>
    <w:rsid w:val="625642AF"/>
    <w:rsid w:val="625978FB"/>
    <w:rsid w:val="625E13B5"/>
    <w:rsid w:val="6271733B"/>
    <w:rsid w:val="62740BD9"/>
    <w:rsid w:val="628030DA"/>
    <w:rsid w:val="629144E1"/>
    <w:rsid w:val="62966DA1"/>
    <w:rsid w:val="6299419B"/>
    <w:rsid w:val="62C05BCC"/>
    <w:rsid w:val="62C27B96"/>
    <w:rsid w:val="62C70D09"/>
    <w:rsid w:val="62D13935"/>
    <w:rsid w:val="62D85D7C"/>
    <w:rsid w:val="62E573E1"/>
    <w:rsid w:val="62F615EE"/>
    <w:rsid w:val="62F85366"/>
    <w:rsid w:val="62FA10DE"/>
    <w:rsid w:val="630C2BBF"/>
    <w:rsid w:val="631303F2"/>
    <w:rsid w:val="63224191"/>
    <w:rsid w:val="63273134"/>
    <w:rsid w:val="63332842"/>
    <w:rsid w:val="634029FA"/>
    <w:rsid w:val="63584057"/>
    <w:rsid w:val="63626C83"/>
    <w:rsid w:val="637146BF"/>
    <w:rsid w:val="637C7D45"/>
    <w:rsid w:val="63846BFA"/>
    <w:rsid w:val="63901A42"/>
    <w:rsid w:val="639037F0"/>
    <w:rsid w:val="6393508F"/>
    <w:rsid w:val="63957059"/>
    <w:rsid w:val="639C40D8"/>
    <w:rsid w:val="63A4729C"/>
    <w:rsid w:val="63B15515"/>
    <w:rsid w:val="63BD1384"/>
    <w:rsid w:val="63C94F54"/>
    <w:rsid w:val="63F106E8"/>
    <w:rsid w:val="63F518A5"/>
    <w:rsid w:val="64025D70"/>
    <w:rsid w:val="641053E9"/>
    <w:rsid w:val="641F51B3"/>
    <w:rsid w:val="643F0226"/>
    <w:rsid w:val="64405216"/>
    <w:rsid w:val="64416899"/>
    <w:rsid w:val="644D16E1"/>
    <w:rsid w:val="644D770C"/>
    <w:rsid w:val="64590086"/>
    <w:rsid w:val="645B2050"/>
    <w:rsid w:val="64721148"/>
    <w:rsid w:val="64AC6408"/>
    <w:rsid w:val="64AF414A"/>
    <w:rsid w:val="64B61035"/>
    <w:rsid w:val="64BE25DF"/>
    <w:rsid w:val="64D63485"/>
    <w:rsid w:val="64DD2A65"/>
    <w:rsid w:val="64EF4547"/>
    <w:rsid w:val="64F34037"/>
    <w:rsid w:val="650E70C3"/>
    <w:rsid w:val="651D5558"/>
    <w:rsid w:val="65242442"/>
    <w:rsid w:val="655F16CC"/>
    <w:rsid w:val="6562740E"/>
    <w:rsid w:val="65644F35"/>
    <w:rsid w:val="656942F9"/>
    <w:rsid w:val="656B0071"/>
    <w:rsid w:val="656C5B97"/>
    <w:rsid w:val="656E190F"/>
    <w:rsid w:val="657F3B1C"/>
    <w:rsid w:val="659770B8"/>
    <w:rsid w:val="659D0447"/>
    <w:rsid w:val="65A2780B"/>
    <w:rsid w:val="65B31A18"/>
    <w:rsid w:val="65CC4888"/>
    <w:rsid w:val="65CC6636"/>
    <w:rsid w:val="65CE23AE"/>
    <w:rsid w:val="65DC0F6F"/>
    <w:rsid w:val="65E41BD1"/>
    <w:rsid w:val="65E73470"/>
    <w:rsid w:val="65E9368C"/>
    <w:rsid w:val="65E971E8"/>
    <w:rsid w:val="65F55B8D"/>
    <w:rsid w:val="660A5ADC"/>
    <w:rsid w:val="662B5A52"/>
    <w:rsid w:val="6632293D"/>
    <w:rsid w:val="66442670"/>
    <w:rsid w:val="665054B9"/>
    <w:rsid w:val="66886A01"/>
    <w:rsid w:val="66A31A8D"/>
    <w:rsid w:val="66C11F13"/>
    <w:rsid w:val="66CB4B3F"/>
    <w:rsid w:val="66DB2FD4"/>
    <w:rsid w:val="66E16111"/>
    <w:rsid w:val="66E83943"/>
    <w:rsid w:val="67204E8B"/>
    <w:rsid w:val="6727446C"/>
    <w:rsid w:val="67281F92"/>
    <w:rsid w:val="6753700F"/>
    <w:rsid w:val="67566AFF"/>
    <w:rsid w:val="676254A4"/>
    <w:rsid w:val="67650AF0"/>
    <w:rsid w:val="676A6106"/>
    <w:rsid w:val="67955879"/>
    <w:rsid w:val="67987117"/>
    <w:rsid w:val="67AB0BF9"/>
    <w:rsid w:val="67B101D9"/>
    <w:rsid w:val="67B67766"/>
    <w:rsid w:val="67C63C85"/>
    <w:rsid w:val="67D619EE"/>
    <w:rsid w:val="67E4410B"/>
    <w:rsid w:val="67E91721"/>
    <w:rsid w:val="68064081"/>
    <w:rsid w:val="68112A26"/>
    <w:rsid w:val="68262975"/>
    <w:rsid w:val="682E5386"/>
    <w:rsid w:val="68330BEE"/>
    <w:rsid w:val="6833299C"/>
    <w:rsid w:val="683706DE"/>
    <w:rsid w:val="684626D0"/>
    <w:rsid w:val="68466B73"/>
    <w:rsid w:val="684D7F02"/>
    <w:rsid w:val="6852376A"/>
    <w:rsid w:val="68570D81"/>
    <w:rsid w:val="686D5EAE"/>
    <w:rsid w:val="68784853"/>
    <w:rsid w:val="687C2595"/>
    <w:rsid w:val="68945B31"/>
    <w:rsid w:val="689C2C37"/>
    <w:rsid w:val="689F0032"/>
    <w:rsid w:val="68AD6BF3"/>
    <w:rsid w:val="68B41D2F"/>
    <w:rsid w:val="68BB30BE"/>
    <w:rsid w:val="68EA39A3"/>
    <w:rsid w:val="68EC771B"/>
    <w:rsid w:val="69045B0A"/>
    <w:rsid w:val="690C4EE2"/>
    <w:rsid w:val="690F6F65"/>
    <w:rsid w:val="69112CDD"/>
    <w:rsid w:val="691B0606"/>
    <w:rsid w:val="69236FA2"/>
    <w:rsid w:val="69256789"/>
    <w:rsid w:val="692769A5"/>
    <w:rsid w:val="6931512E"/>
    <w:rsid w:val="69390486"/>
    <w:rsid w:val="6966309D"/>
    <w:rsid w:val="698931BC"/>
    <w:rsid w:val="698C05B6"/>
    <w:rsid w:val="69935DE8"/>
    <w:rsid w:val="69A43B52"/>
    <w:rsid w:val="69AE2C22"/>
    <w:rsid w:val="69BF6969"/>
    <w:rsid w:val="69BF9EE4"/>
    <w:rsid w:val="69E2467A"/>
    <w:rsid w:val="69EC54F9"/>
    <w:rsid w:val="69EC72A7"/>
    <w:rsid w:val="69F30635"/>
    <w:rsid w:val="69FE7DC2"/>
    <w:rsid w:val="6A002D52"/>
    <w:rsid w:val="6A0A597F"/>
    <w:rsid w:val="6A1A3E14"/>
    <w:rsid w:val="6A1D1B56"/>
    <w:rsid w:val="6A4175F2"/>
    <w:rsid w:val="6A464C09"/>
    <w:rsid w:val="6A5059C0"/>
    <w:rsid w:val="6A5C61DA"/>
    <w:rsid w:val="6A7259FE"/>
    <w:rsid w:val="6A781A6E"/>
    <w:rsid w:val="6A8614A9"/>
    <w:rsid w:val="6A8E65B0"/>
    <w:rsid w:val="6AAD2EDA"/>
    <w:rsid w:val="6AC50223"/>
    <w:rsid w:val="6AE82164"/>
    <w:rsid w:val="6AF91C7B"/>
    <w:rsid w:val="6AFB3C45"/>
    <w:rsid w:val="6B013226"/>
    <w:rsid w:val="6B032D98"/>
    <w:rsid w:val="6B0A032C"/>
    <w:rsid w:val="6B2D5DC9"/>
    <w:rsid w:val="6B317667"/>
    <w:rsid w:val="6B3727A3"/>
    <w:rsid w:val="6B3E7FD6"/>
    <w:rsid w:val="6B5222C8"/>
    <w:rsid w:val="6B560E7C"/>
    <w:rsid w:val="6B581098"/>
    <w:rsid w:val="6B5B0B88"/>
    <w:rsid w:val="6B637A3C"/>
    <w:rsid w:val="6B685053"/>
    <w:rsid w:val="6B686E01"/>
    <w:rsid w:val="6B6F1F3D"/>
    <w:rsid w:val="6B797260"/>
    <w:rsid w:val="6B7BF695"/>
    <w:rsid w:val="6B87372B"/>
    <w:rsid w:val="6B8A321B"/>
    <w:rsid w:val="6B94207B"/>
    <w:rsid w:val="6B961BC0"/>
    <w:rsid w:val="6BA918F3"/>
    <w:rsid w:val="6BB362CE"/>
    <w:rsid w:val="6BBD0EFB"/>
    <w:rsid w:val="6BCA3618"/>
    <w:rsid w:val="6BD526E8"/>
    <w:rsid w:val="6BDA7CFF"/>
    <w:rsid w:val="6BE02E3B"/>
    <w:rsid w:val="6BE50451"/>
    <w:rsid w:val="6BE543B7"/>
    <w:rsid w:val="6BFB1A23"/>
    <w:rsid w:val="6C0C3C30"/>
    <w:rsid w:val="6C136D6D"/>
    <w:rsid w:val="6C1A459F"/>
    <w:rsid w:val="6C272818"/>
    <w:rsid w:val="6C276CBC"/>
    <w:rsid w:val="6C282E17"/>
    <w:rsid w:val="6C427652"/>
    <w:rsid w:val="6C47110C"/>
    <w:rsid w:val="6C474C68"/>
    <w:rsid w:val="6C4E4249"/>
    <w:rsid w:val="6C53185F"/>
    <w:rsid w:val="6C5F0204"/>
    <w:rsid w:val="6C663340"/>
    <w:rsid w:val="6C731F01"/>
    <w:rsid w:val="6C7672FB"/>
    <w:rsid w:val="6C8C6B1F"/>
    <w:rsid w:val="6C904861"/>
    <w:rsid w:val="6C991968"/>
    <w:rsid w:val="6CA200F0"/>
    <w:rsid w:val="6CA732C1"/>
    <w:rsid w:val="6CD70985"/>
    <w:rsid w:val="6CD97FB6"/>
    <w:rsid w:val="6CDE381E"/>
    <w:rsid w:val="6CDE737B"/>
    <w:rsid w:val="6CFA7F2C"/>
    <w:rsid w:val="6D0D1A0E"/>
    <w:rsid w:val="6D1D1F5F"/>
    <w:rsid w:val="6D3276C6"/>
    <w:rsid w:val="6D394EF9"/>
    <w:rsid w:val="6D4573FA"/>
    <w:rsid w:val="6D486EEA"/>
    <w:rsid w:val="6D4B2536"/>
    <w:rsid w:val="6D585CEA"/>
    <w:rsid w:val="6D9143ED"/>
    <w:rsid w:val="6DB50C7A"/>
    <w:rsid w:val="6DB8406F"/>
    <w:rsid w:val="6DC81DD9"/>
    <w:rsid w:val="6DCA78FF"/>
    <w:rsid w:val="6DE704B1"/>
    <w:rsid w:val="6DEE5CE3"/>
    <w:rsid w:val="6DEF3809"/>
    <w:rsid w:val="6DF17581"/>
    <w:rsid w:val="6DF66946"/>
    <w:rsid w:val="6E105C5A"/>
    <w:rsid w:val="6E2D2975"/>
    <w:rsid w:val="6E5A5127"/>
    <w:rsid w:val="6E6C09B6"/>
    <w:rsid w:val="6E9E14B7"/>
    <w:rsid w:val="6EAE5472"/>
    <w:rsid w:val="6EB1286D"/>
    <w:rsid w:val="6EB34837"/>
    <w:rsid w:val="6EB505AF"/>
    <w:rsid w:val="6EBF31DC"/>
    <w:rsid w:val="6EC627BC"/>
    <w:rsid w:val="6ED00F45"/>
    <w:rsid w:val="6ED76777"/>
    <w:rsid w:val="6EDC1FE0"/>
    <w:rsid w:val="6EE40E94"/>
    <w:rsid w:val="6EED7D49"/>
    <w:rsid w:val="6EF530A1"/>
    <w:rsid w:val="6EF578F7"/>
    <w:rsid w:val="6EFC61DE"/>
    <w:rsid w:val="6EFF182A"/>
    <w:rsid w:val="6F06705D"/>
    <w:rsid w:val="6F086931"/>
    <w:rsid w:val="6F16785B"/>
    <w:rsid w:val="6F2F0361"/>
    <w:rsid w:val="6F327E52"/>
    <w:rsid w:val="6F392F8E"/>
    <w:rsid w:val="6F5632AB"/>
    <w:rsid w:val="6F593630"/>
    <w:rsid w:val="6F6BC774"/>
    <w:rsid w:val="6F6D49E6"/>
    <w:rsid w:val="6F887A72"/>
    <w:rsid w:val="6F8A37EA"/>
    <w:rsid w:val="6F926B42"/>
    <w:rsid w:val="6F9B50FD"/>
    <w:rsid w:val="6FA570E3"/>
    <w:rsid w:val="6FAA5C3A"/>
    <w:rsid w:val="6FAD1286"/>
    <w:rsid w:val="6FB2689C"/>
    <w:rsid w:val="6FD131C7"/>
    <w:rsid w:val="6FD40F09"/>
    <w:rsid w:val="6FD76303"/>
    <w:rsid w:val="6FD9756B"/>
    <w:rsid w:val="6FDD7DBD"/>
    <w:rsid w:val="6FDE3B35"/>
    <w:rsid w:val="6FE078AE"/>
    <w:rsid w:val="6FE31313"/>
    <w:rsid w:val="6FED5B27"/>
    <w:rsid w:val="6FEF5D43"/>
    <w:rsid w:val="6FEFC6D9"/>
    <w:rsid w:val="6FF6897B"/>
    <w:rsid w:val="6FF944CB"/>
    <w:rsid w:val="6FFD2256"/>
    <w:rsid w:val="7002194C"/>
    <w:rsid w:val="700E441B"/>
    <w:rsid w:val="70251764"/>
    <w:rsid w:val="70271038"/>
    <w:rsid w:val="70381498"/>
    <w:rsid w:val="704352F2"/>
    <w:rsid w:val="704C0A9F"/>
    <w:rsid w:val="704E0CBB"/>
    <w:rsid w:val="70531E2E"/>
    <w:rsid w:val="705A7660"/>
    <w:rsid w:val="707029DF"/>
    <w:rsid w:val="709541F4"/>
    <w:rsid w:val="709A3F00"/>
    <w:rsid w:val="709D4933"/>
    <w:rsid w:val="70A24B63"/>
    <w:rsid w:val="70B825D8"/>
    <w:rsid w:val="70CB230C"/>
    <w:rsid w:val="70CD7E32"/>
    <w:rsid w:val="70DF36C1"/>
    <w:rsid w:val="70DF5DB7"/>
    <w:rsid w:val="70DF7B65"/>
    <w:rsid w:val="70F57389"/>
    <w:rsid w:val="70F76C5D"/>
    <w:rsid w:val="70FB534E"/>
    <w:rsid w:val="7104137A"/>
    <w:rsid w:val="71063344"/>
    <w:rsid w:val="71123A97"/>
    <w:rsid w:val="71184E25"/>
    <w:rsid w:val="711C0B73"/>
    <w:rsid w:val="71324139"/>
    <w:rsid w:val="7141612A"/>
    <w:rsid w:val="715450B9"/>
    <w:rsid w:val="715916C6"/>
    <w:rsid w:val="716026B1"/>
    <w:rsid w:val="71881FAB"/>
    <w:rsid w:val="71A043AB"/>
    <w:rsid w:val="71A32941"/>
    <w:rsid w:val="71A861A9"/>
    <w:rsid w:val="71C4406D"/>
    <w:rsid w:val="71CD79BE"/>
    <w:rsid w:val="71E63A6C"/>
    <w:rsid w:val="71E82A49"/>
    <w:rsid w:val="71E835F0"/>
    <w:rsid w:val="71FC02A3"/>
    <w:rsid w:val="72165809"/>
    <w:rsid w:val="721C0989"/>
    <w:rsid w:val="72237CEA"/>
    <w:rsid w:val="722C2936"/>
    <w:rsid w:val="722F68CA"/>
    <w:rsid w:val="723F6B0D"/>
    <w:rsid w:val="724F4877"/>
    <w:rsid w:val="725505D3"/>
    <w:rsid w:val="725E5037"/>
    <w:rsid w:val="726522EC"/>
    <w:rsid w:val="72677E12"/>
    <w:rsid w:val="726E73F3"/>
    <w:rsid w:val="72734A09"/>
    <w:rsid w:val="727A5D97"/>
    <w:rsid w:val="728E1843"/>
    <w:rsid w:val="728E35F1"/>
    <w:rsid w:val="729D55E2"/>
    <w:rsid w:val="72A921D9"/>
    <w:rsid w:val="72AB5F51"/>
    <w:rsid w:val="72AE77EF"/>
    <w:rsid w:val="72B97FD0"/>
    <w:rsid w:val="72BB1F0C"/>
    <w:rsid w:val="72C74D55"/>
    <w:rsid w:val="72D336FA"/>
    <w:rsid w:val="72DD00D4"/>
    <w:rsid w:val="72F1019B"/>
    <w:rsid w:val="72FD308A"/>
    <w:rsid w:val="731A4E85"/>
    <w:rsid w:val="731C0BFD"/>
    <w:rsid w:val="731D4975"/>
    <w:rsid w:val="73261A7B"/>
    <w:rsid w:val="732E0930"/>
    <w:rsid w:val="733005DE"/>
    <w:rsid w:val="733802F8"/>
    <w:rsid w:val="733B501F"/>
    <w:rsid w:val="735008A6"/>
    <w:rsid w:val="737E3665"/>
    <w:rsid w:val="73840550"/>
    <w:rsid w:val="73927111"/>
    <w:rsid w:val="73993FFB"/>
    <w:rsid w:val="73AD3F4B"/>
    <w:rsid w:val="73B057E9"/>
    <w:rsid w:val="73B07597"/>
    <w:rsid w:val="73B76B77"/>
    <w:rsid w:val="73C216F3"/>
    <w:rsid w:val="73D56FFD"/>
    <w:rsid w:val="73D72D76"/>
    <w:rsid w:val="73E207F1"/>
    <w:rsid w:val="73EC4A73"/>
    <w:rsid w:val="73EFFA01"/>
    <w:rsid w:val="740C0C71"/>
    <w:rsid w:val="74123DAE"/>
    <w:rsid w:val="742061D1"/>
    <w:rsid w:val="74272A9D"/>
    <w:rsid w:val="74273CFD"/>
    <w:rsid w:val="74406B6D"/>
    <w:rsid w:val="74583EB6"/>
    <w:rsid w:val="7460720F"/>
    <w:rsid w:val="746C7962"/>
    <w:rsid w:val="749A44CF"/>
    <w:rsid w:val="74A4534E"/>
    <w:rsid w:val="74A94712"/>
    <w:rsid w:val="74B714BF"/>
    <w:rsid w:val="74BD01BD"/>
    <w:rsid w:val="74C432FA"/>
    <w:rsid w:val="74CE5C39"/>
    <w:rsid w:val="74D472B5"/>
    <w:rsid w:val="74E4574A"/>
    <w:rsid w:val="74E7FE21"/>
    <w:rsid w:val="74E90FB2"/>
    <w:rsid w:val="74F02341"/>
    <w:rsid w:val="74F3598D"/>
    <w:rsid w:val="75157FF9"/>
    <w:rsid w:val="751F49D4"/>
    <w:rsid w:val="752378A2"/>
    <w:rsid w:val="754461E9"/>
    <w:rsid w:val="7557416E"/>
    <w:rsid w:val="75765F5E"/>
    <w:rsid w:val="75B90985"/>
    <w:rsid w:val="75C537CD"/>
    <w:rsid w:val="75CB06B8"/>
    <w:rsid w:val="75E3097C"/>
    <w:rsid w:val="75E4177A"/>
    <w:rsid w:val="75ED062E"/>
    <w:rsid w:val="75F53987"/>
    <w:rsid w:val="760A11E0"/>
    <w:rsid w:val="760D2A7F"/>
    <w:rsid w:val="761756AB"/>
    <w:rsid w:val="76393874"/>
    <w:rsid w:val="764D37C3"/>
    <w:rsid w:val="764D731F"/>
    <w:rsid w:val="765406AD"/>
    <w:rsid w:val="7654775F"/>
    <w:rsid w:val="7662726E"/>
    <w:rsid w:val="76636B42"/>
    <w:rsid w:val="76654669"/>
    <w:rsid w:val="76724FD8"/>
    <w:rsid w:val="767B0330"/>
    <w:rsid w:val="7693567A"/>
    <w:rsid w:val="76962A74"/>
    <w:rsid w:val="769907B6"/>
    <w:rsid w:val="769B008A"/>
    <w:rsid w:val="76AA651F"/>
    <w:rsid w:val="76AE24B4"/>
    <w:rsid w:val="76C9109B"/>
    <w:rsid w:val="76D8308D"/>
    <w:rsid w:val="76E41A31"/>
    <w:rsid w:val="76EA2DC0"/>
    <w:rsid w:val="76FD6F97"/>
    <w:rsid w:val="77112A42"/>
    <w:rsid w:val="771B741D"/>
    <w:rsid w:val="772E53A2"/>
    <w:rsid w:val="773D3837"/>
    <w:rsid w:val="774F17A8"/>
    <w:rsid w:val="774FE56D"/>
    <w:rsid w:val="77514BED"/>
    <w:rsid w:val="775D3592"/>
    <w:rsid w:val="77617526"/>
    <w:rsid w:val="77737259"/>
    <w:rsid w:val="77752FD1"/>
    <w:rsid w:val="77774DAF"/>
    <w:rsid w:val="77784870"/>
    <w:rsid w:val="777D59E2"/>
    <w:rsid w:val="77884AB3"/>
    <w:rsid w:val="778C3E77"/>
    <w:rsid w:val="77B238DE"/>
    <w:rsid w:val="77C67389"/>
    <w:rsid w:val="77DE0B76"/>
    <w:rsid w:val="77E51F05"/>
    <w:rsid w:val="77E85551"/>
    <w:rsid w:val="77E872FF"/>
    <w:rsid w:val="77FDE648"/>
    <w:rsid w:val="78191BAF"/>
    <w:rsid w:val="781B5927"/>
    <w:rsid w:val="781C51FB"/>
    <w:rsid w:val="78250553"/>
    <w:rsid w:val="783B1B25"/>
    <w:rsid w:val="784B788E"/>
    <w:rsid w:val="78570929"/>
    <w:rsid w:val="786F7A21"/>
    <w:rsid w:val="78774B27"/>
    <w:rsid w:val="787943FB"/>
    <w:rsid w:val="788259A6"/>
    <w:rsid w:val="789227C4"/>
    <w:rsid w:val="78A551F0"/>
    <w:rsid w:val="78A771BA"/>
    <w:rsid w:val="78AC47D1"/>
    <w:rsid w:val="78C7160B"/>
    <w:rsid w:val="78CF6711"/>
    <w:rsid w:val="78D15FE5"/>
    <w:rsid w:val="78DB62C8"/>
    <w:rsid w:val="78E0091E"/>
    <w:rsid w:val="78EA354B"/>
    <w:rsid w:val="78F10436"/>
    <w:rsid w:val="78F41CD4"/>
    <w:rsid w:val="790E0FE8"/>
    <w:rsid w:val="790E548B"/>
    <w:rsid w:val="79110AD8"/>
    <w:rsid w:val="79206F6D"/>
    <w:rsid w:val="79226841"/>
    <w:rsid w:val="793925F3"/>
    <w:rsid w:val="794269D6"/>
    <w:rsid w:val="795A247F"/>
    <w:rsid w:val="79674B9C"/>
    <w:rsid w:val="796E5F2A"/>
    <w:rsid w:val="79815C5D"/>
    <w:rsid w:val="79863274"/>
    <w:rsid w:val="79894B12"/>
    <w:rsid w:val="798B2638"/>
    <w:rsid w:val="798C015E"/>
    <w:rsid w:val="79A951B4"/>
    <w:rsid w:val="79AB6836"/>
    <w:rsid w:val="79BD2A0E"/>
    <w:rsid w:val="79D00993"/>
    <w:rsid w:val="79D551E7"/>
    <w:rsid w:val="79DB0B8D"/>
    <w:rsid w:val="79EFFD79"/>
    <w:rsid w:val="79F20909"/>
    <w:rsid w:val="79FF6B82"/>
    <w:rsid w:val="79FFF0D3"/>
    <w:rsid w:val="7A010B4C"/>
    <w:rsid w:val="7A066163"/>
    <w:rsid w:val="7A067F11"/>
    <w:rsid w:val="7A116E3F"/>
    <w:rsid w:val="7A1B7E60"/>
    <w:rsid w:val="7A286D44"/>
    <w:rsid w:val="7A2B5BC9"/>
    <w:rsid w:val="7A48677B"/>
    <w:rsid w:val="7A552C46"/>
    <w:rsid w:val="7A5C5D83"/>
    <w:rsid w:val="7A664E53"/>
    <w:rsid w:val="7A666C01"/>
    <w:rsid w:val="7A794B87"/>
    <w:rsid w:val="7A7EE6F4"/>
    <w:rsid w:val="7A85352B"/>
    <w:rsid w:val="7AA65250"/>
    <w:rsid w:val="7AAC4F5C"/>
    <w:rsid w:val="7ACA53E2"/>
    <w:rsid w:val="7AED10D1"/>
    <w:rsid w:val="7AEF309B"/>
    <w:rsid w:val="7AF12586"/>
    <w:rsid w:val="7AF4245F"/>
    <w:rsid w:val="7B2965AD"/>
    <w:rsid w:val="7B483E51"/>
    <w:rsid w:val="7B4909FD"/>
    <w:rsid w:val="7B4A207F"/>
    <w:rsid w:val="7B4E1B6F"/>
    <w:rsid w:val="7B73A760"/>
    <w:rsid w:val="7B821819"/>
    <w:rsid w:val="7B8C08E9"/>
    <w:rsid w:val="7B9C6D7F"/>
    <w:rsid w:val="7BB045D8"/>
    <w:rsid w:val="7BCB03C6"/>
    <w:rsid w:val="7BCB1412"/>
    <w:rsid w:val="7BCE2CB0"/>
    <w:rsid w:val="7BD1B514"/>
    <w:rsid w:val="7BDF4EBD"/>
    <w:rsid w:val="7BF22E42"/>
    <w:rsid w:val="7BF32717"/>
    <w:rsid w:val="7BF5023D"/>
    <w:rsid w:val="7BFDA9F2"/>
    <w:rsid w:val="7BFF0B35"/>
    <w:rsid w:val="7C013085"/>
    <w:rsid w:val="7C014E34"/>
    <w:rsid w:val="7C183F2B"/>
    <w:rsid w:val="7C2D79D7"/>
    <w:rsid w:val="7C413482"/>
    <w:rsid w:val="7C464F3C"/>
    <w:rsid w:val="7C482A62"/>
    <w:rsid w:val="7C492337"/>
    <w:rsid w:val="7C5A4544"/>
    <w:rsid w:val="7C5E5DE2"/>
    <w:rsid w:val="7C63164A"/>
    <w:rsid w:val="7C635AEE"/>
    <w:rsid w:val="7C63789C"/>
    <w:rsid w:val="7C6453C2"/>
    <w:rsid w:val="7C653614"/>
    <w:rsid w:val="7C7750F6"/>
    <w:rsid w:val="7C7C7AEF"/>
    <w:rsid w:val="7C89256A"/>
    <w:rsid w:val="7C916338"/>
    <w:rsid w:val="7CA53A11"/>
    <w:rsid w:val="7CAC0188"/>
    <w:rsid w:val="7CAF663E"/>
    <w:rsid w:val="7CB226D2"/>
    <w:rsid w:val="7CB2612E"/>
    <w:rsid w:val="7CBE2D25"/>
    <w:rsid w:val="7CC16371"/>
    <w:rsid w:val="7CC61BD9"/>
    <w:rsid w:val="7CCD740C"/>
    <w:rsid w:val="7CD42548"/>
    <w:rsid w:val="7CFBD0BA"/>
    <w:rsid w:val="7CFE1373"/>
    <w:rsid w:val="7D0A7D18"/>
    <w:rsid w:val="7D0D7808"/>
    <w:rsid w:val="7D10572D"/>
    <w:rsid w:val="7D23702C"/>
    <w:rsid w:val="7D2A690E"/>
    <w:rsid w:val="7D384885"/>
    <w:rsid w:val="7D592A4D"/>
    <w:rsid w:val="7D5B4A17"/>
    <w:rsid w:val="7D5E0064"/>
    <w:rsid w:val="7D6FF39D"/>
    <w:rsid w:val="7D7004C3"/>
    <w:rsid w:val="7D7D04EA"/>
    <w:rsid w:val="7D7F95DF"/>
    <w:rsid w:val="7D8E26F7"/>
    <w:rsid w:val="7D95075F"/>
    <w:rsid w:val="7D9677FD"/>
    <w:rsid w:val="7DA418C3"/>
    <w:rsid w:val="7DA61F6B"/>
    <w:rsid w:val="7DAC7021"/>
    <w:rsid w:val="7DAE9C75"/>
    <w:rsid w:val="7DB54128"/>
    <w:rsid w:val="7DD16D32"/>
    <w:rsid w:val="7DE8F2D2"/>
    <w:rsid w:val="7DF74740"/>
    <w:rsid w:val="7DFBE84A"/>
    <w:rsid w:val="7DFD787D"/>
    <w:rsid w:val="7E064983"/>
    <w:rsid w:val="7E1352F2"/>
    <w:rsid w:val="7E176B90"/>
    <w:rsid w:val="7E1A21DD"/>
    <w:rsid w:val="7E2E33C0"/>
    <w:rsid w:val="7E325778"/>
    <w:rsid w:val="7E5356EF"/>
    <w:rsid w:val="7E5D476C"/>
    <w:rsid w:val="7E7FC230"/>
    <w:rsid w:val="7E837D82"/>
    <w:rsid w:val="7E8458A8"/>
    <w:rsid w:val="7E867872"/>
    <w:rsid w:val="7EAF6DC9"/>
    <w:rsid w:val="7EC34622"/>
    <w:rsid w:val="7ECA59B1"/>
    <w:rsid w:val="7ECF746B"/>
    <w:rsid w:val="7ED44A81"/>
    <w:rsid w:val="7EEF18BB"/>
    <w:rsid w:val="7EF0118F"/>
    <w:rsid w:val="7EF23159"/>
    <w:rsid w:val="7EFB3DBC"/>
    <w:rsid w:val="7EFC5D86"/>
    <w:rsid w:val="7F061AE9"/>
    <w:rsid w:val="7F0A04A3"/>
    <w:rsid w:val="7F0F7867"/>
    <w:rsid w:val="7F160C49"/>
    <w:rsid w:val="7F1629A4"/>
    <w:rsid w:val="7F166E48"/>
    <w:rsid w:val="7F196938"/>
    <w:rsid w:val="7F2826D7"/>
    <w:rsid w:val="7F2A46A1"/>
    <w:rsid w:val="7F2C0419"/>
    <w:rsid w:val="7F2FC8BF"/>
    <w:rsid w:val="7F313C82"/>
    <w:rsid w:val="7F3B68AE"/>
    <w:rsid w:val="7F475253"/>
    <w:rsid w:val="7F531E4A"/>
    <w:rsid w:val="7F631961"/>
    <w:rsid w:val="7F6851CA"/>
    <w:rsid w:val="7F6C4CBA"/>
    <w:rsid w:val="7F77B407"/>
    <w:rsid w:val="7F77D0D8"/>
    <w:rsid w:val="7F7930DC"/>
    <w:rsid w:val="7F8E4C30"/>
    <w:rsid w:val="7FA2692E"/>
    <w:rsid w:val="7FA75CF2"/>
    <w:rsid w:val="7FAB1733"/>
    <w:rsid w:val="7FBE4DEA"/>
    <w:rsid w:val="7FC468A4"/>
    <w:rsid w:val="7FC76394"/>
    <w:rsid w:val="7FDE7CE4"/>
    <w:rsid w:val="7FE505C8"/>
    <w:rsid w:val="7FF32CE5"/>
    <w:rsid w:val="7FF7723F"/>
    <w:rsid w:val="7FF7FBEA"/>
    <w:rsid w:val="7FFE3DC6"/>
    <w:rsid w:val="7FFF9B57"/>
    <w:rsid w:val="99D70CA8"/>
    <w:rsid w:val="9CDF553B"/>
    <w:rsid w:val="A1FFE388"/>
    <w:rsid w:val="A4FF5D5F"/>
    <w:rsid w:val="AEFEA541"/>
    <w:rsid w:val="AEFF14F1"/>
    <w:rsid w:val="AFEBEDDC"/>
    <w:rsid w:val="B35FBC77"/>
    <w:rsid w:val="B6A568B9"/>
    <w:rsid w:val="B7FF167B"/>
    <w:rsid w:val="BA6B3A67"/>
    <w:rsid w:val="BDF71DCE"/>
    <w:rsid w:val="BFDF41D1"/>
    <w:rsid w:val="C4ADEDD1"/>
    <w:rsid w:val="C7C5743D"/>
    <w:rsid w:val="CB6C32CD"/>
    <w:rsid w:val="CF770A70"/>
    <w:rsid w:val="D6FDA87B"/>
    <w:rsid w:val="DBEDAE9D"/>
    <w:rsid w:val="DCBF0823"/>
    <w:rsid w:val="DD7FFFDF"/>
    <w:rsid w:val="DD962C46"/>
    <w:rsid w:val="DDDF580B"/>
    <w:rsid w:val="DDF34BC6"/>
    <w:rsid w:val="DEF7BFC9"/>
    <w:rsid w:val="DFAFC8F9"/>
    <w:rsid w:val="DFBF28B2"/>
    <w:rsid w:val="DFC86EE8"/>
    <w:rsid w:val="DFF6B9C2"/>
    <w:rsid w:val="E53E479F"/>
    <w:rsid w:val="E7FF0DA0"/>
    <w:rsid w:val="EB3B612A"/>
    <w:rsid w:val="EB77D7DF"/>
    <w:rsid w:val="EBFFF152"/>
    <w:rsid w:val="ECFEE612"/>
    <w:rsid w:val="EDEE3F3D"/>
    <w:rsid w:val="EE5E27A3"/>
    <w:rsid w:val="EEFD39B2"/>
    <w:rsid w:val="EFFF0E55"/>
    <w:rsid w:val="F3FF3DCF"/>
    <w:rsid w:val="F59617BD"/>
    <w:rsid w:val="F67F69C5"/>
    <w:rsid w:val="F79E67BF"/>
    <w:rsid w:val="F7CF6EAA"/>
    <w:rsid w:val="F7F7C305"/>
    <w:rsid w:val="F7FA73CA"/>
    <w:rsid w:val="F7FFAA14"/>
    <w:rsid w:val="FABC05B8"/>
    <w:rsid w:val="FAC70CBA"/>
    <w:rsid w:val="FAFF8E74"/>
    <w:rsid w:val="FB4B3822"/>
    <w:rsid w:val="FBBFA00A"/>
    <w:rsid w:val="FD6B19C7"/>
    <w:rsid w:val="FD760EEB"/>
    <w:rsid w:val="FDD64517"/>
    <w:rsid w:val="FDDDA73F"/>
    <w:rsid w:val="FDF22009"/>
    <w:rsid w:val="FDFB95B1"/>
    <w:rsid w:val="FDFF9E9C"/>
    <w:rsid w:val="FECFF6D7"/>
    <w:rsid w:val="FEFE82F4"/>
    <w:rsid w:val="FF1B722A"/>
    <w:rsid w:val="FF7C25A9"/>
    <w:rsid w:val="FFD7E0B3"/>
    <w:rsid w:val="FFDFF432"/>
    <w:rsid w:val="FFE566DA"/>
    <w:rsid w:val="FFEFB403"/>
    <w:rsid w:val="FFF6824F"/>
    <w:rsid w:val="FFF78F06"/>
    <w:rsid w:val="FFF7AC4E"/>
    <w:rsid w:val="FFFA41BB"/>
    <w:rsid w:val="FFFDBE00"/>
    <w:rsid w:val="FFFF9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34"/>
    <w:pPr>
      <w:ind w:firstLine="420" w:firstLineChars="200"/>
    </w:pPr>
    <w:rPr>
      <w:rFonts w:ascii="Calibri" w:hAnsi="Calibri" w:eastAsia="宋体"/>
    </w:rPr>
  </w:style>
  <w:style w:type="character" w:customStyle="1" w:styleId="10">
    <w:name w:val="headline-content2"/>
    <w:basedOn w:val="8"/>
    <w:qFormat/>
    <w:uiPriority w:val="0"/>
  </w:style>
  <w:style w:type="table" w:customStyle="1" w:styleId="11">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2599</Words>
  <Characters>2628</Characters>
  <Lines>0</Lines>
  <Paragraphs>0</Paragraphs>
  <TotalTime>612</TotalTime>
  <ScaleCrop>false</ScaleCrop>
  <LinksUpToDate>false</LinksUpToDate>
  <CharactersWithSpaces>2668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2024-08-30T14:50:00Z</dcterms:created>
  <dc:creator>admin</dc:creator>
  <cp:lastModifiedBy>白瓤西瓜</cp:lastModifiedBy>
  <dcterms:modified xsi:type="dcterms:W3CDTF">2025-11-28T08:45:41Z</dcterms:modified>
  <dc:title>交通运输部于2024年2月18日颁布了修订后的《公路工程施工分包管理办法》（以下简称新办法），新办法进一步明确了公路工程施工主体和关键性工作范围、明确了施工分包与劳务分包界面，规范了施工分包应具备的条件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550818CB192877DC7255DA66E17E2B9C_43</vt:lpwstr>
  </property>
  <property fmtid="{D5CDD505-2E9C-101B-9397-08002B2CF9AE}" pid="4" name="KSOTemplateDocerSaveRecord">
    <vt:lpwstr>eyJoZGlkIjoiOTFiNTM4NDJiMDUzYzczYzk5MGI5ZjhiMzMwOWFkMjYiLCJ1c2VySWQiOiIzODgwNzIxNzEifQ==</vt:lpwstr>
  </property>
</Properties>
</file>